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B4" w:rsidRDefault="009E6CF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КОМУНАЛЬНИЙ ЗАКЛАД</w:t>
      </w:r>
    </w:p>
    <w:p w:rsidR="004E58B4" w:rsidRDefault="009E6CF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«ХАРКІВСЬКА СПЕЦІАЛЬНА ШКОЛА № 5»</w:t>
      </w:r>
    </w:p>
    <w:p w:rsidR="004E58B4" w:rsidRDefault="009E6CF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ХАРКІВСЬКОЇ ОБЛАСНОЇ РАДИ</w:t>
      </w:r>
    </w:p>
    <w:p w:rsidR="004E58B4" w:rsidRDefault="004E58B4">
      <w:pPr>
        <w:jc w:val="center"/>
        <w:rPr>
          <w:sz w:val="28"/>
          <w:szCs w:val="28"/>
        </w:rPr>
      </w:pPr>
    </w:p>
    <w:p w:rsidR="004E58B4" w:rsidRDefault="009E6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4E58B4" w:rsidRDefault="004E58B4">
      <w:pPr>
        <w:jc w:val="center"/>
        <w:rPr>
          <w:b/>
          <w:sz w:val="28"/>
          <w:szCs w:val="28"/>
        </w:rPr>
      </w:pPr>
    </w:p>
    <w:p w:rsidR="004E58B4" w:rsidRDefault="009E6CF1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28.11.2024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Харків</w:t>
      </w:r>
      <w:r w:rsidR="006870A3">
        <w:rPr>
          <w:b/>
          <w:color w:val="FF0000"/>
          <w:sz w:val="28"/>
          <w:szCs w:val="28"/>
        </w:rPr>
        <w:tab/>
      </w:r>
      <w:r w:rsidR="006870A3">
        <w:rPr>
          <w:b/>
          <w:color w:val="FF0000"/>
          <w:sz w:val="28"/>
          <w:szCs w:val="28"/>
        </w:rPr>
        <w:tab/>
      </w:r>
      <w:r w:rsidR="006870A3">
        <w:rPr>
          <w:b/>
          <w:color w:val="FF0000"/>
          <w:sz w:val="28"/>
          <w:szCs w:val="28"/>
        </w:rPr>
        <w:tab/>
      </w:r>
      <w:r w:rsidR="006870A3">
        <w:rPr>
          <w:b/>
          <w:color w:val="FF0000"/>
          <w:sz w:val="28"/>
          <w:szCs w:val="28"/>
        </w:rPr>
        <w:tab/>
      </w:r>
      <w:r w:rsidR="006870A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131-о</w:t>
      </w:r>
    </w:p>
    <w:p w:rsidR="004E58B4" w:rsidRDefault="004E58B4">
      <w:pPr>
        <w:rPr>
          <w:b/>
          <w:sz w:val="28"/>
          <w:szCs w:val="28"/>
        </w:rPr>
      </w:pPr>
    </w:p>
    <w:p w:rsidR="004E58B4" w:rsidRDefault="009E6CF1" w:rsidP="006870A3">
      <w:pPr>
        <w:spacing w:line="360" w:lineRule="auto"/>
        <w:jc w:val="both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Про результати проведення</w:t>
      </w:r>
      <w:r w:rsidR="006870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моніторингового дослідження</w:t>
      </w:r>
      <w:r w:rsidR="006870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стану формування природознавчої</w:t>
      </w:r>
      <w:r w:rsidR="006870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компетентності на уроках </w:t>
      </w:r>
      <w:r>
        <w:rPr>
          <w:b/>
          <w:sz w:val="28"/>
          <w:szCs w:val="28"/>
        </w:rPr>
        <w:t>інтегрованого курсу</w:t>
      </w:r>
      <w:r w:rsidR="006870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«Пізнаємо природу» у 5-6 класах.</w:t>
      </w:r>
    </w:p>
    <w:p w:rsidR="004E58B4" w:rsidRDefault="009E6CF1">
      <w:pPr>
        <w:spacing w:line="276" w:lineRule="auto"/>
        <w:ind w:firstLine="567"/>
        <w:jc w:val="both"/>
        <w:rPr>
          <w:sz w:val="28"/>
          <w:szCs w:val="28"/>
        </w:rPr>
      </w:pPr>
      <w:bookmarkStart w:id="1" w:name="_heading=h.30j0zll" w:colFirst="0" w:colLast="0"/>
      <w:bookmarkEnd w:id="1"/>
      <w:r>
        <w:rPr>
          <w:sz w:val="28"/>
          <w:szCs w:val="28"/>
        </w:rPr>
        <w:t xml:space="preserve">На виконання плану роботи Комунального закладу «Харківська спеціальна школа № 5» Харківської обласної ради (далі – КЗ «ХСШ № 5» ХОР) на 2024/2025 навчальний рік, відповідно до наказу директора КЗ «ХСШ № </w:t>
      </w:r>
      <w:r>
        <w:rPr>
          <w:sz w:val="28"/>
          <w:szCs w:val="28"/>
        </w:rPr>
        <w:t xml:space="preserve">5» ХОР від 01.11.2024 №129-о, з метою </w:t>
      </w:r>
      <w:r w:rsidR="006870A3">
        <w:rPr>
          <w:sz w:val="28"/>
          <w:szCs w:val="28"/>
        </w:rPr>
        <w:t xml:space="preserve">проведення </w:t>
      </w:r>
      <w:r>
        <w:rPr>
          <w:sz w:val="28"/>
          <w:szCs w:val="28"/>
        </w:rPr>
        <w:t>змістовно</w:t>
      </w:r>
      <w:r w:rsidR="006870A3">
        <w:rPr>
          <w:sz w:val="28"/>
          <w:szCs w:val="28"/>
        </w:rPr>
        <w:t>го</w:t>
      </w:r>
      <w:r>
        <w:rPr>
          <w:sz w:val="28"/>
          <w:szCs w:val="28"/>
        </w:rPr>
        <w:t xml:space="preserve"> та організовано</w:t>
      </w:r>
      <w:r w:rsidR="006870A3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6870A3">
        <w:rPr>
          <w:sz w:val="28"/>
          <w:szCs w:val="28"/>
        </w:rPr>
        <w:t>моніторингового дослідження</w:t>
      </w:r>
      <w:r>
        <w:rPr>
          <w:sz w:val="28"/>
          <w:szCs w:val="28"/>
        </w:rPr>
        <w:t xml:space="preserve"> робочою групою у складі: Мірошник О.В. – директора закладу освіти КЗ «ХСШ № 5» ХОР; </w:t>
      </w:r>
      <w:proofErr w:type="spellStart"/>
      <w:r>
        <w:rPr>
          <w:sz w:val="28"/>
          <w:szCs w:val="28"/>
        </w:rPr>
        <w:t>Корсуна</w:t>
      </w:r>
      <w:proofErr w:type="spellEnd"/>
      <w:r>
        <w:rPr>
          <w:sz w:val="28"/>
          <w:szCs w:val="28"/>
        </w:rPr>
        <w:t xml:space="preserve"> С.О. – заступника директора з навчальної роботи КЗ «ХСШ № 5» ХОР; </w:t>
      </w:r>
      <w:proofErr w:type="spellStart"/>
      <w:r>
        <w:rPr>
          <w:sz w:val="28"/>
          <w:szCs w:val="28"/>
        </w:rPr>
        <w:t>Терехової</w:t>
      </w:r>
      <w:proofErr w:type="spellEnd"/>
      <w:r>
        <w:rPr>
          <w:sz w:val="28"/>
          <w:szCs w:val="28"/>
        </w:rPr>
        <w:t xml:space="preserve"> І.Ю. – вчите</w:t>
      </w:r>
      <w:r>
        <w:rPr>
          <w:sz w:val="28"/>
          <w:szCs w:val="28"/>
        </w:rPr>
        <w:t xml:space="preserve">ля-дефектолога слухового кабінету КЗ «ХСШ № 5» ХОР; </w:t>
      </w:r>
      <w:r>
        <w:rPr>
          <w:color w:val="000000"/>
          <w:sz w:val="28"/>
          <w:szCs w:val="28"/>
        </w:rPr>
        <w:t>Андрєєвої О.В. – голови м/о вчителів суспільно-природничих та математичних дисциплін КЗ «ХСШ №5» ХОР</w:t>
      </w:r>
      <w:r>
        <w:rPr>
          <w:sz w:val="28"/>
          <w:szCs w:val="28"/>
        </w:rPr>
        <w:t xml:space="preserve"> в те</w:t>
      </w:r>
      <w:r w:rsidR="006870A3">
        <w:rPr>
          <w:sz w:val="28"/>
          <w:szCs w:val="28"/>
        </w:rPr>
        <w:t>рмін з 04.11.2024 по 22.11.2024</w:t>
      </w:r>
      <w:r>
        <w:rPr>
          <w:sz w:val="28"/>
          <w:szCs w:val="28"/>
        </w:rPr>
        <w:t xml:space="preserve"> року проведено моніторингове дослідження стану формування природоз</w:t>
      </w:r>
      <w:r>
        <w:rPr>
          <w:sz w:val="28"/>
          <w:szCs w:val="28"/>
        </w:rPr>
        <w:t>навчої компетентності на уроках інтегрованого курсу «Пізнаємо природу» у 5-6-му класах.</w:t>
      </w:r>
    </w:p>
    <w:p w:rsidR="004E58B4" w:rsidRDefault="009E6CF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Робочою групою </w:t>
      </w:r>
      <w:r w:rsidR="006870A3">
        <w:rPr>
          <w:sz w:val="28"/>
          <w:szCs w:val="28"/>
        </w:rPr>
        <w:t>досліджувалися</w:t>
      </w:r>
      <w:r>
        <w:rPr>
          <w:sz w:val="28"/>
          <w:szCs w:val="28"/>
        </w:rPr>
        <w:t xml:space="preserve"> такі питання: </w:t>
      </w:r>
      <w:r>
        <w:rPr>
          <w:color w:val="000000"/>
          <w:sz w:val="28"/>
          <w:szCs w:val="28"/>
        </w:rPr>
        <w:t xml:space="preserve">виконання програмного матеріалу, дотримання державних умов щодо змісту, обсягу освітніх програм та рівня обізнаності учнів,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 xml:space="preserve">ан формування природознавчої компетентності, </w:t>
      </w:r>
      <w:r>
        <w:rPr>
          <w:color w:val="000000"/>
          <w:sz w:val="28"/>
          <w:szCs w:val="28"/>
        </w:rPr>
        <w:t>визначення та подолання освітніх втрат, оволодіння учнями способами діяльності і моделями поведінки, що сприяють збереженню природи і здоров’я, вміння самостійно застосовувати уміння і навички у пошуку інформаці</w:t>
      </w:r>
      <w:r>
        <w:rPr>
          <w:color w:val="000000"/>
          <w:sz w:val="28"/>
          <w:szCs w:val="28"/>
        </w:rPr>
        <w:t>ї</w:t>
      </w:r>
      <w:r>
        <w:rPr>
          <w:sz w:val="28"/>
          <w:szCs w:val="28"/>
        </w:rPr>
        <w:t>.</w:t>
      </w:r>
    </w:p>
    <w:p w:rsidR="004E58B4" w:rsidRDefault="009E6CF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реалізації цього плану були відвідані уроки інтегрованого курсу «Пізнаємо природу» у 5-6-му класах – вчитель </w:t>
      </w:r>
      <w:proofErr w:type="spellStart"/>
      <w:r>
        <w:rPr>
          <w:sz w:val="28"/>
          <w:szCs w:val="28"/>
        </w:rPr>
        <w:t>Пазенкова</w:t>
      </w:r>
      <w:proofErr w:type="spellEnd"/>
      <w:r>
        <w:rPr>
          <w:sz w:val="28"/>
          <w:szCs w:val="28"/>
        </w:rPr>
        <w:t xml:space="preserve"> С.В., вивчено документацію (класні журнали, матеріали методичного об’єднання). Завдяки цьому була отримана необхідна інформація пр</w:t>
      </w:r>
      <w:r>
        <w:rPr>
          <w:sz w:val="28"/>
          <w:szCs w:val="28"/>
        </w:rPr>
        <w:t>о роботу вчителя та організацію ним освітнього процесу.</w:t>
      </w:r>
    </w:p>
    <w:p w:rsidR="004E58B4" w:rsidRDefault="009E6CF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Метою навчання інтегрованого курсу «Пізнаємо природу» дітей з порушеннями слуху в 5-6-х класах є формування на засадах інтегрованого підходу особистості з науковим світоглядом, виховання відповідально</w:t>
      </w:r>
      <w:r>
        <w:rPr>
          <w:sz w:val="28"/>
          <w:szCs w:val="28"/>
        </w:rPr>
        <w:t xml:space="preserve">сті за збереження природи, розвиток особистісного потенціалу, природничо-наукової </w:t>
      </w:r>
      <w:r>
        <w:rPr>
          <w:sz w:val="28"/>
          <w:szCs w:val="28"/>
        </w:rPr>
        <w:lastRenderedPageBreak/>
        <w:t xml:space="preserve">компетентності і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>, необхідних для самореалізації,  соціалізації та громадянської активності.</w:t>
      </w:r>
    </w:p>
    <w:p w:rsidR="004E58B4" w:rsidRDefault="006870A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ході дослідження</w:t>
      </w:r>
      <w:r w:rsidR="009E6CF1">
        <w:rPr>
          <w:sz w:val="28"/>
          <w:szCs w:val="28"/>
        </w:rPr>
        <w:t xml:space="preserve"> встановлено, що організація освітнього процесу в 5-6-му</w:t>
      </w:r>
      <w:r w:rsidR="009E6CF1">
        <w:rPr>
          <w:sz w:val="28"/>
          <w:szCs w:val="28"/>
        </w:rPr>
        <w:t xml:space="preserve"> класах здійснюється за освітніми програмами, розробленими відповідно до програм, затверджених Міністерством освіти і науки України.</w:t>
      </w:r>
    </w:p>
    <w:p w:rsidR="004E58B4" w:rsidRDefault="009E6CF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Фактичне виконання освітньої програми фіксується у класному журналі відповідно до Інструкції щодо заповнення Класного журна</w:t>
      </w:r>
      <w:r>
        <w:rPr>
          <w:sz w:val="28"/>
          <w:szCs w:val="28"/>
        </w:rPr>
        <w:t>лу для 5-12-х класів загальноосвітніх навчальних закладів, затвердженої наказом Міністерства освіти і науки України від 08.08.2022 № 707.</w:t>
      </w:r>
    </w:p>
    <w:p w:rsidR="004E58B4" w:rsidRDefault="009E6CF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Записи в класних журналах вчителем ведуться своєчасно, відповідно до вимог.</w:t>
      </w:r>
    </w:p>
    <w:p w:rsidR="004E58B4" w:rsidRDefault="009E6CF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Відвідані уроки свідчать, що зміст програм</w:t>
      </w:r>
      <w:r>
        <w:rPr>
          <w:sz w:val="28"/>
          <w:szCs w:val="28"/>
        </w:rPr>
        <w:t>ового матеріалу в основному засвоюється учнями. Учитель досконало володіє українською жестовою мовою, що має позитивний вплив на засвоєння учнями відповідного матеріалу з інтегрованого курсу. У своїй роботі використовує різні типи уроків, застосовує інтера</w:t>
      </w:r>
      <w:r>
        <w:rPr>
          <w:sz w:val="28"/>
          <w:szCs w:val="28"/>
        </w:rPr>
        <w:t xml:space="preserve">ктивні методи навчання, створює сприятливі умови для ведення діалогу з вивченої тем, складання короткої розповіді, презентації та поставленими запитаннями українською жестовою мовою, пропонує різного рівня завдання для закріплення вивчених тем. На початку </w:t>
      </w:r>
      <w:r>
        <w:rPr>
          <w:sz w:val="28"/>
          <w:szCs w:val="28"/>
        </w:rPr>
        <w:t>уроку для виявлення освітніх втрат вчитель пропонує учням пройти невеличке тестування. Та надає інформацію для надолуження матеріалу.</w:t>
      </w:r>
    </w:p>
    <w:p w:rsidR="004E58B4" w:rsidRDefault="009E6CF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Здійснюючи моніторинг дослідження стану формування природознавчої компетентності «Піз</w:t>
      </w:r>
      <w:r w:rsidR="006870A3">
        <w:rPr>
          <w:sz w:val="28"/>
          <w:szCs w:val="28"/>
        </w:rPr>
        <w:t>наємо природу» у 5-6-му класах,</w:t>
      </w:r>
      <w:r>
        <w:rPr>
          <w:sz w:val="28"/>
          <w:szCs w:val="28"/>
        </w:rPr>
        <w:t xml:space="preserve"> здоб</w:t>
      </w:r>
      <w:r>
        <w:rPr>
          <w:sz w:val="28"/>
          <w:szCs w:val="28"/>
        </w:rPr>
        <w:t>увачам освіти були запропоновані завдання, які дали можливість визначити наскільки в учнів сформовані природознавчі компетентності та наскільки діти можуть</w:t>
      </w:r>
      <w:r>
        <w:rPr>
          <w:color w:val="000000"/>
          <w:sz w:val="28"/>
          <w:szCs w:val="28"/>
        </w:rPr>
        <w:t xml:space="preserve"> самостійно застосовувати уміння і навички у пошуку інформації</w:t>
      </w:r>
      <w:r>
        <w:rPr>
          <w:sz w:val="28"/>
          <w:szCs w:val="28"/>
        </w:rPr>
        <w:t>.</w:t>
      </w:r>
    </w:p>
    <w:p w:rsidR="004E58B4" w:rsidRDefault="009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всіх відвіданих уроках Світлана Валентинівна приділяла увагу створенню найсприятливіших умов для навчання, виховання й розвитку учнів, враховуючи індивідуальні особливості, нахили та інтереси дітей.</w:t>
      </w:r>
    </w:p>
    <w:p w:rsidR="004E58B4" w:rsidRDefault="009E6CF1" w:rsidP="006870A3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Підсумки проведення моніторингу дослідження стану форм</w:t>
      </w:r>
      <w:r>
        <w:rPr>
          <w:sz w:val="28"/>
          <w:szCs w:val="28"/>
        </w:rPr>
        <w:t>ування природознавчої компетентності «Пізнаємо природу» у 5-6-му класах, узагальнено в довідці (додається).</w:t>
      </w:r>
    </w:p>
    <w:p w:rsidR="004E58B4" w:rsidRDefault="009E6CF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вищезазначеного</w:t>
      </w:r>
    </w:p>
    <w:p w:rsidR="004E58B4" w:rsidRDefault="004E58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FF0000"/>
          <w:sz w:val="28"/>
          <w:szCs w:val="28"/>
        </w:rPr>
      </w:pPr>
    </w:p>
    <w:p w:rsidR="004E58B4" w:rsidRDefault="009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 А К А З У Ю:</w:t>
      </w:r>
    </w:p>
    <w:p w:rsidR="004E58B4" w:rsidRDefault="009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Заступнику директора з навчальної роботи </w:t>
      </w:r>
      <w:proofErr w:type="spellStart"/>
      <w:r>
        <w:rPr>
          <w:color w:val="000000"/>
          <w:sz w:val="28"/>
          <w:szCs w:val="28"/>
        </w:rPr>
        <w:t>Корсуну</w:t>
      </w:r>
      <w:proofErr w:type="spellEnd"/>
      <w:r>
        <w:rPr>
          <w:color w:val="000000"/>
          <w:sz w:val="28"/>
          <w:szCs w:val="28"/>
        </w:rPr>
        <w:t xml:space="preserve"> С.О.:</w:t>
      </w:r>
    </w:p>
    <w:p w:rsidR="004E58B4" w:rsidRDefault="009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Забезпечити контроль роботи вчителя, який викладає інтегрований курс «Пізнаємо природу», щодо виконання рекомендацій, одержаних під час </w:t>
      </w:r>
      <w:r w:rsidR="006870A3">
        <w:rPr>
          <w:color w:val="000000"/>
          <w:sz w:val="28"/>
          <w:szCs w:val="28"/>
        </w:rPr>
        <w:t>дослідження</w:t>
      </w:r>
      <w:r>
        <w:rPr>
          <w:color w:val="000000"/>
          <w:sz w:val="28"/>
          <w:szCs w:val="28"/>
        </w:rPr>
        <w:t>.</w:t>
      </w:r>
    </w:p>
    <w:p w:rsidR="004E58B4" w:rsidRDefault="009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Постійно</w:t>
      </w:r>
    </w:p>
    <w:p w:rsidR="004E58B4" w:rsidRDefault="009E6C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Сприяти покращенню матеріально-технічної бази.</w:t>
      </w:r>
    </w:p>
    <w:p w:rsidR="004E58B4" w:rsidRDefault="009E6CF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4E58B4" w:rsidRDefault="009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Ужити заходів, спрямованих на усунення недоліків, виявлених під час перевірки.</w:t>
      </w:r>
    </w:p>
    <w:p w:rsidR="004E58B4" w:rsidRDefault="009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Протягом І семестру</w:t>
      </w:r>
    </w:p>
    <w:p w:rsidR="004E58B4" w:rsidRDefault="009E6C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Керівнику методичного об’єднання </w:t>
      </w:r>
      <w:r>
        <w:rPr>
          <w:color w:val="000000"/>
          <w:sz w:val="28"/>
          <w:szCs w:val="28"/>
        </w:rPr>
        <w:t>вчителів суспільно-природничих та математичних дисциплін КЗ «ХСШ №5» ХОР</w:t>
      </w:r>
      <w:r>
        <w:rPr>
          <w:sz w:val="28"/>
          <w:szCs w:val="28"/>
        </w:rPr>
        <w:t xml:space="preserve"> Андрєєвій О.В. опрацювати довідку про резул</w:t>
      </w:r>
      <w:r>
        <w:rPr>
          <w:sz w:val="28"/>
          <w:szCs w:val="28"/>
        </w:rPr>
        <w:t>ьтати проведення моніторингу дослідження стану формування природознавчої компетентності інтегрованого курсу «Пізнаємо природу» у 5-6-х класах на засіданні методичного об’єднання.</w:t>
      </w:r>
    </w:p>
    <w:p w:rsidR="004E58B4" w:rsidRDefault="009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Листопад-Грудень  2024</w:t>
      </w:r>
    </w:p>
    <w:p w:rsidR="004E58B4" w:rsidRDefault="009E6C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Учителю </w:t>
      </w:r>
      <w:proofErr w:type="spellStart"/>
      <w:r>
        <w:rPr>
          <w:sz w:val="28"/>
          <w:szCs w:val="28"/>
        </w:rPr>
        <w:t>Пазенковій</w:t>
      </w:r>
      <w:proofErr w:type="spellEnd"/>
      <w:r>
        <w:rPr>
          <w:sz w:val="28"/>
          <w:szCs w:val="28"/>
        </w:rPr>
        <w:t xml:space="preserve"> С.В.:</w:t>
      </w:r>
    </w:p>
    <w:p w:rsidR="004E58B4" w:rsidRDefault="009E6C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Активізувати практичн</w:t>
      </w:r>
      <w:r>
        <w:rPr>
          <w:sz w:val="28"/>
          <w:szCs w:val="28"/>
        </w:rPr>
        <w:t>у спрямованість уроків інтегрованого курсу «Пізнаємо природу». Вчити застосовувати отримані знання в житті.</w:t>
      </w:r>
    </w:p>
    <w:p w:rsidR="004E58B4" w:rsidRDefault="009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Постійно</w:t>
      </w:r>
    </w:p>
    <w:p w:rsidR="004E58B4" w:rsidRDefault="009E6C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Вводити в урок завдання на вибір.</w:t>
      </w:r>
    </w:p>
    <w:p w:rsidR="004E58B4" w:rsidRDefault="009E6CF1">
      <w:pPr>
        <w:spacing w:line="276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>Постійно</w:t>
      </w:r>
    </w:p>
    <w:p w:rsidR="004E58B4" w:rsidRDefault="009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виконанням наказу залишаю за собою. </w:t>
      </w:r>
    </w:p>
    <w:p w:rsidR="004E58B4" w:rsidRDefault="004E58B4">
      <w:pPr>
        <w:spacing w:line="276" w:lineRule="auto"/>
        <w:ind w:firstLine="567"/>
        <w:jc w:val="both"/>
        <w:rPr>
          <w:sz w:val="28"/>
          <w:szCs w:val="28"/>
        </w:rPr>
      </w:pPr>
    </w:p>
    <w:p w:rsidR="004E58B4" w:rsidRDefault="009E6CF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закладу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Олена МІРОШНИК</w:t>
      </w: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9E6C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Візи:</w:t>
      </w:r>
    </w:p>
    <w:p w:rsidR="004E58B4" w:rsidRDefault="004E58B4">
      <w:pPr>
        <w:jc w:val="both"/>
        <w:rPr>
          <w:sz w:val="28"/>
          <w:szCs w:val="28"/>
        </w:rPr>
      </w:pPr>
    </w:p>
    <w:tbl>
      <w:tblPr>
        <w:tblStyle w:val="ac"/>
        <w:tblW w:w="100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37"/>
        <w:gridCol w:w="1984"/>
        <w:gridCol w:w="2410"/>
      </w:tblGrid>
      <w:tr w:rsidR="004E58B4">
        <w:tc>
          <w:tcPr>
            <w:tcW w:w="5637" w:type="dxa"/>
          </w:tcPr>
          <w:p w:rsidR="004E58B4" w:rsidRDefault="009E6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4E58B4" w:rsidRDefault="004E58B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E58B4" w:rsidRDefault="004E58B4">
            <w:pPr>
              <w:rPr>
                <w:sz w:val="28"/>
                <w:szCs w:val="28"/>
              </w:rPr>
            </w:pPr>
          </w:p>
          <w:p w:rsidR="004E58B4" w:rsidRDefault="004E58B4">
            <w:pPr>
              <w:rPr>
                <w:sz w:val="28"/>
                <w:szCs w:val="28"/>
              </w:rPr>
            </w:pPr>
          </w:p>
          <w:p w:rsidR="004E58B4" w:rsidRDefault="004E58B4">
            <w:pPr>
              <w:rPr>
                <w:sz w:val="28"/>
                <w:szCs w:val="28"/>
              </w:rPr>
            </w:pPr>
          </w:p>
          <w:p w:rsidR="004E58B4" w:rsidRDefault="009E6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Корсун</w:t>
            </w:r>
            <w:proofErr w:type="spellEnd"/>
          </w:p>
        </w:tc>
      </w:tr>
      <w:tr w:rsidR="004E58B4">
        <w:trPr>
          <w:trHeight w:val="177"/>
        </w:trPr>
        <w:tc>
          <w:tcPr>
            <w:tcW w:w="5637" w:type="dxa"/>
          </w:tcPr>
          <w:p w:rsidR="004E58B4" w:rsidRDefault="004E58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E58B4" w:rsidRDefault="004E58B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E58B4" w:rsidRDefault="004E58B4">
            <w:pPr>
              <w:rPr>
                <w:sz w:val="16"/>
                <w:szCs w:val="16"/>
              </w:rPr>
            </w:pPr>
          </w:p>
        </w:tc>
      </w:tr>
      <w:tr w:rsidR="004E58B4">
        <w:tc>
          <w:tcPr>
            <w:tcW w:w="5637" w:type="dxa"/>
          </w:tcPr>
          <w:p w:rsidR="004E58B4" w:rsidRDefault="009E6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4E58B4" w:rsidRDefault="004E58B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E58B4" w:rsidRDefault="004E58B4">
            <w:pPr>
              <w:rPr>
                <w:sz w:val="28"/>
                <w:szCs w:val="28"/>
              </w:rPr>
            </w:pPr>
          </w:p>
          <w:p w:rsidR="004E58B4" w:rsidRDefault="004E58B4">
            <w:pPr>
              <w:rPr>
                <w:sz w:val="28"/>
                <w:szCs w:val="28"/>
              </w:rPr>
            </w:pPr>
          </w:p>
          <w:p w:rsidR="004E58B4" w:rsidRDefault="004E58B4">
            <w:pPr>
              <w:rPr>
                <w:sz w:val="28"/>
                <w:szCs w:val="28"/>
              </w:rPr>
            </w:pPr>
          </w:p>
          <w:p w:rsidR="004E58B4" w:rsidRDefault="009E6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Лаврикова</w:t>
            </w:r>
            <w:proofErr w:type="spellEnd"/>
          </w:p>
        </w:tc>
      </w:tr>
      <w:tr w:rsidR="004E58B4">
        <w:tc>
          <w:tcPr>
            <w:tcW w:w="5637" w:type="dxa"/>
          </w:tcPr>
          <w:p w:rsidR="004E58B4" w:rsidRDefault="004E58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E58B4" w:rsidRDefault="004E58B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E58B4" w:rsidRDefault="004E58B4">
            <w:pPr>
              <w:rPr>
                <w:sz w:val="16"/>
                <w:szCs w:val="16"/>
              </w:rPr>
            </w:pPr>
          </w:p>
        </w:tc>
      </w:tr>
      <w:tr w:rsidR="004E58B4">
        <w:tc>
          <w:tcPr>
            <w:tcW w:w="5637" w:type="dxa"/>
          </w:tcPr>
          <w:p w:rsidR="004E58B4" w:rsidRDefault="009E6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4E58B4" w:rsidRDefault="004E58B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58B4" w:rsidRDefault="004E58B4">
            <w:pPr>
              <w:rPr>
                <w:color w:val="FF0000"/>
                <w:sz w:val="28"/>
                <w:szCs w:val="28"/>
              </w:rPr>
            </w:pPr>
          </w:p>
          <w:p w:rsidR="004E58B4" w:rsidRDefault="004E58B4">
            <w:pPr>
              <w:rPr>
                <w:color w:val="FF0000"/>
                <w:sz w:val="28"/>
                <w:szCs w:val="28"/>
              </w:rPr>
            </w:pPr>
          </w:p>
          <w:p w:rsidR="004E58B4" w:rsidRDefault="009E6CF1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Мокрушина</w:t>
            </w:r>
            <w:proofErr w:type="spellEnd"/>
          </w:p>
        </w:tc>
      </w:tr>
      <w:tr w:rsidR="004E58B4">
        <w:tc>
          <w:tcPr>
            <w:tcW w:w="5637" w:type="dxa"/>
          </w:tcPr>
          <w:p w:rsidR="004E58B4" w:rsidRDefault="004E58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E58B4" w:rsidRDefault="004E58B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E58B4" w:rsidRDefault="004E58B4">
            <w:pPr>
              <w:rPr>
                <w:sz w:val="16"/>
                <w:szCs w:val="16"/>
              </w:rPr>
            </w:pPr>
          </w:p>
        </w:tc>
      </w:tr>
      <w:tr w:rsidR="004E58B4">
        <w:tc>
          <w:tcPr>
            <w:tcW w:w="5637" w:type="dxa"/>
          </w:tcPr>
          <w:p w:rsidR="004E58B4" w:rsidRDefault="009E6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4E58B4" w:rsidRDefault="004E58B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E58B4" w:rsidRDefault="004E58B4">
            <w:pPr>
              <w:rPr>
                <w:sz w:val="28"/>
                <w:szCs w:val="28"/>
              </w:rPr>
            </w:pPr>
          </w:p>
          <w:p w:rsidR="004E58B4" w:rsidRDefault="004E58B4">
            <w:pPr>
              <w:rPr>
                <w:sz w:val="28"/>
                <w:szCs w:val="28"/>
              </w:rPr>
            </w:pPr>
          </w:p>
          <w:p w:rsidR="004E58B4" w:rsidRDefault="004E58B4">
            <w:pPr>
              <w:rPr>
                <w:sz w:val="28"/>
                <w:szCs w:val="28"/>
              </w:rPr>
            </w:pPr>
          </w:p>
          <w:p w:rsidR="004E58B4" w:rsidRDefault="004E58B4">
            <w:pPr>
              <w:rPr>
                <w:sz w:val="28"/>
                <w:szCs w:val="28"/>
              </w:rPr>
            </w:pPr>
          </w:p>
          <w:p w:rsidR="004E58B4" w:rsidRDefault="009E6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Рябокінь</w:t>
            </w:r>
            <w:proofErr w:type="spellEnd"/>
          </w:p>
        </w:tc>
      </w:tr>
    </w:tbl>
    <w:p w:rsidR="004E58B4" w:rsidRDefault="004E58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E58B4" w:rsidRDefault="004E58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9E6C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 наказом ознайомлені:</w:t>
      </w:r>
    </w:p>
    <w:p w:rsidR="004E58B4" w:rsidRDefault="009E6CF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Терехова</w:t>
      </w:r>
      <w:proofErr w:type="spellEnd"/>
      <w:r>
        <w:rPr>
          <w:sz w:val="28"/>
          <w:szCs w:val="28"/>
        </w:rPr>
        <w:t xml:space="preserve"> І.Ю.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4E58B4" w:rsidRDefault="009E6CF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Пазенкова</w:t>
      </w:r>
      <w:proofErr w:type="spellEnd"/>
      <w:r>
        <w:rPr>
          <w:sz w:val="28"/>
          <w:szCs w:val="28"/>
        </w:rPr>
        <w:t xml:space="preserve"> С.В.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__________</w:t>
      </w:r>
    </w:p>
    <w:p w:rsidR="004E58B4" w:rsidRDefault="009E6C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Андрєєва О.В.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4E58B4" w:rsidRDefault="004E58B4"/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4E58B4">
      <w:pPr>
        <w:spacing w:line="360" w:lineRule="auto"/>
        <w:jc w:val="both"/>
        <w:rPr>
          <w:sz w:val="28"/>
          <w:szCs w:val="28"/>
        </w:rPr>
      </w:pPr>
    </w:p>
    <w:p w:rsidR="004E58B4" w:rsidRDefault="009E6CF1">
      <w:pPr>
        <w:spacing w:line="360" w:lineRule="auto"/>
        <w:ind w:left="567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Додаток до наказу Комунального закладу «Харківська спеціальна школа № 5» Харківської обла</w:t>
      </w:r>
      <w:r w:rsidR="006870A3">
        <w:rPr>
          <w:sz w:val="28"/>
          <w:szCs w:val="28"/>
        </w:rPr>
        <w:t>сної ради від 28.11.2024 року №</w:t>
      </w:r>
      <w:r>
        <w:rPr>
          <w:sz w:val="28"/>
          <w:szCs w:val="28"/>
        </w:rPr>
        <w:t xml:space="preserve"> 131-о</w:t>
      </w:r>
    </w:p>
    <w:p w:rsidR="004E58B4" w:rsidRDefault="004E58B4">
      <w:pPr>
        <w:spacing w:line="276" w:lineRule="auto"/>
        <w:jc w:val="center"/>
        <w:rPr>
          <w:b/>
          <w:sz w:val="28"/>
          <w:szCs w:val="28"/>
        </w:rPr>
      </w:pPr>
    </w:p>
    <w:p w:rsidR="004E58B4" w:rsidRDefault="009E6CF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</w:p>
    <w:p w:rsidR="004E58B4" w:rsidRDefault="006870A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результати проведення </w:t>
      </w:r>
      <w:r w:rsidR="009E6CF1">
        <w:rPr>
          <w:b/>
          <w:sz w:val="28"/>
          <w:szCs w:val="28"/>
        </w:rPr>
        <w:t>моніторингового дослідження</w:t>
      </w:r>
      <w:r>
        <w:rPr>
          <w:b/>
          <w:sz w:val="28"/>
          <w:szCs w:val="28"/>
        </w:rPr>
        <w:t xml:space="preserve"> </w:t>
      </w:r>
      <w:r w:rsidR="009E6CF1">
        <w:rPr>
          <w:b/>
          <w:sz w:val="28"/>
          <w:szCs w:val="28"/>
        </w:rPr>
        <w:t>стану формування природознавчої компетентності</w:t>
      </w:r>
      <w:r>
        <w:rPr>
          <w:b/>
          <w:sz w:val="28"/>
          <w:szCs w:val="28"/>
        </w:rPr>
        <w:t xml:space="preserve"> </w:t>
      </w:r>
      <w:r w:rsidR="009E6CF1">
        <w:rPr>
          <w:b/>
          <w:sz w:val="28"/>
          <w:szCs w:val="28"/>
        </w:rPr>
        <w:t>інтегрованого курсу «Пізнаємо природу» у 5-6-х класах</w:t>
      </w:r>
    </w:p>
    <w:p w:rsidR="004E58B4" w:rsidRDefault="009E6CF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від 28 листопада 2024 року</w:t>
      </w:r>
    </w:p>
    <w:p w:rsidR="004E58B4" w:rsidRDefault="009E6CF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плану роботи Комунального закладу «Харківська спеціальна школа № 5» Харківської обласної ради (далі – КЗ «ХСШ №</w:t>
      </w:r>
      <w:r>
        <w:rPr>
          <w:sz w:val="28"/>
          <w:szCs w:val="28"/>
        </w:rPr>
        <w:t xml:space="preserve"> 5» ХОР) на 2024/2025 навчальний рік, відповідно до наказу директора КЗ «ХСШ № 5» ХОР від 01.11.2024 №129-о, з метою змістовно</w:t>
      </w:r>
      <w:r w:rsidR="006870A3">
        <w:rPr>
          <w:sz w:val="28"/>
          <w:szCs w:val="28"/>
        </w:rPr>
        <w:t>го</w:t>
      </w:r>
      <w:r>
        <w:rPr>
          <w:sz w:val="28"/>
          <w:szCs w:val="28"/>
        </w:rPr>
        <w:t xml:space="preserve"> та організовано</w:t>
      </w:r>
      <w:r w:rsidR="006870A3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6870A3">
        <w:rPr>
          <w:sz w:val="28"/>
          <w:szCs w:val="28"/>
        </w:rPr>
        <w:t>моніторингового дослідження</w:t>
      </w:r>
      <w:r>
        <w:rPr>
          <w:sz w:val="28"/>
          <w:szCs w:val="28"/>
        </w:rPr>
        <w:t xml:space="preserve"> робочою групою у складі: Мірошник О.В. – директора закладу освіти КЗ «ХСШ № 5» ХОР; </w:t>
      </w:r>
      <w:proofErr w:type="spellStart"/>
      <w:r>
        <w:rPr>
          <w:sz w:val="28"/>
          <w:szCs w:val="28"/>
        </w:rPr>
        <w:t>Корсуна</w:t>
      </w:r>
      <w:proofErr w:type="spellEnd"/>
      <w:r>
        <w:rPr>
          <w:sz w:val="28"/>
          <w:szCs w:val="28"/>
        </w:rPr>
        <w:t xml:space="preserve"> С.О. – за</w:t>
      </w:r>
      <w:r>
        <w:rPr>
          <w:sz w:val="28"/>
          <w:szCs w:val="28"/>
        </w:rPr>
        <w:t xml:space="preserve">ступника директора з навчальної роботи КЗ «ХСШ № 5» ХОР; </w:t>
      </w:r>
      <w:proofErr w:type="spellStart"/>
      <w:r>
        <w:rPr>
          <w:sz w:val="28"/>
          <w:szCs w:val="28"/>
        </w:rPr>
        <w:t>Терехової</w:t>
      </w:r>
      <w:proofErr w:type="spellEnd"/>
      <w:r>
        <w:rPr>
          <w:sz w:val="28"/>
          <w:szCs w:val="28"/>
        </w:rPr>
        <w:t xml:space="preserve"> І.Ю. – вчителя-дефектолога слухового кабінету КЗ «ХСШ № 5» ХОР; </w:t>
      </w:r>
      <w:r>
        <w:rPr>
          <w:color w:val="000000"/>
          <w:sz w:val="28"/>
          <w:szCs w:val="28"/>
        </w:rPr>
        <w:t>Андрєєвої О.В. – голови м/о вчителів суспільно-природничих та математичних дисциплін КЗ «ХСШ №5» ХОР</w:t>
      </w:r>
      <w:r>
        <w:rPr>
          <w:sz w:val="28"/>
          <w:szCs w:val="28"/>
        </w:rPr>
        <w:t xml:space="preserve"> в термін з 04.11.2024 по</w:t>
      </w:r>
      <w:r>
        <w:rPr>
          <w:sz w:val="28"/>
          <w:szCs w:val="28"/>
        </w:rPr>
        <w:t xml:space="preserve"> 22.11.2024  року проведено моніторингове дослідження стану формування природознавчої компетентності на уроках інтегрованого курсу «Пізнаємо природу» у 5-6-му класі.</w:t>
      </w:r>
    </w:p>
    <w:p w:rsidR="004E58B4" w:rsidRDefault="009E6CF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Робочою групою </w:t>
      </w:r>
      <w:r w:rsidR="006870A3">
        <w:rPr>
          <w:sz w:val="28"/>
          <w:szCs w:val="28"/>
        </w:rPr>
        <w:t>досліджувалися</w:t>
      </w:r>
      <w:r>
        <w:rPr>
          <w:sz w:val="28"/>
          <w:szCs w:val="28"/>
        </w:rPr>
        <w:t xml:space="preserve"> такі питання: </w:t>
      </w:r>
      <w:r>
        <w:rPr>
          <w:color w:val="000000"/>
          <w:sz w:val="28"/>
          <w:szCs w:val="28"/>
        </w:rPr>
        <w:t>виконання програмного матеріалу, дотримання держ</w:t>
      </w:r>
      <w:r>
        <w:rPr>
          <w:color w:val="000000"/>
          <w:sz w:val="28"/>
          <w:szCs w:val="28"/>
        </w:rPr>
        <w:t xml:space="preserve">авних умов щодо змісту, обсягу освітніх програм та рівня обізнаності учнів, </w:t>
      </w:r>
      <w:r>
        <w:rPr>
          <w:sz w:val="28"/>
          <w:szCs w:val="28"/>
        </w:rPr>
        <w:t xml:space="preserve">стан формування природознавчої компетентності, </w:t>
      </w:r>
      <w:r>
        <w:rPr>
          <w:color w:val="000000"/>
          <w:sz w:val="28"/>
          <w:szCs w:val="28"/>
        </w:rPr>
        <w:t>визначення та подолання освітніх втрат, оволодіння учнями способами діяльності і моделями поведінки, що сприяють збереженню природи і</w:t>
      </w:r>
      <w:r>
        <w:rPr>
          <w:color w:val="000000"/>
          <w:sz w:val="28"/>
          <w:szCs w:val="28"/>
        </w:rPr>
        <w:t xml:space="preserve"> здоров’я, вміння самостійно застосовувати уміння і навички у пошуку інформації</w:t>
      </w:r>
      <w:r>
        <w:rPr>
          <w:sz w:val="28"/>
          <w:szCs w:val="28"/>
        </w:rPr>
        <w:t>.</w:t>
      </w:r>
    </w:p>
    <w:p w:rsidR="004E58B4" w:rsidRDefault="009E6CF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реалізації цього плану були відвідані уроки інтегрованого курсу «Пізнаємо природу» у 5-6-му класі – вчитель </w:t>
      </w:r>
      <w:proofErr w:type="spellStart"/>
      <w:r>
        <w:rPr>
          <w:sz w:val="28"/>
          <w:szCs w:val="28"/>
        </w:rPr>
        <w:t>Пазенкова</w:t>
      </w:r>
      <w:proofErr w:type="spellEnd"/>
      <w:r>
        <w:rPr>
          <w:sz w:val="28"/>
          <w:szCs w:val="28"/>
        </w:rPr>
        <w:t xml:space="preserve"> С.В., вивчено документацію (класні журнали, матеріали</w:t>
      </w:r>
      <w:r>
        <w:rPr>
          <w:sz w:val="28"/>
          <w:szCs w:val="28"/>
        </w:rPr>
        <w:t xml:space="preserve"> методичного об’єднання). Завдяки цьому була отримана необхідна інформація про роботу вчителя та організацію ним освітнього процесу.</w:t>
      </w:r>
    </w:p>
    <w:p w:rsidR="004E58B4" w:rsidRDefault="009E6CF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Метою навчання інтегрованого курсу «Пізнаємо природу» дітей з порушеннями слуху в 5-6-х класах є формування на засадах інте</w:t>
      </w:r>
      <w:r>
        <w:rPr>
          <w:sz w:val="28"/>
          <w:szCs w:val="28"/>
        </w:rPr>
        <w:t xml:space="preserve">грованого підходу особистості з науковим світоглядом, виховання відповідальності за збереження природи, розвиток особистісного потенціалу, природничо-наукової </w:t>
      </w:r>
      <w:r>
        <w:rPr>
          <w:sz w:val="28"/>
          <w:szCs w:val="28"/>
        </w:rPr>
        <w:lastRenderedPageBreak/>
        <w:t xml:space="preserve">компетентності і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>, необхідних для самореалізації,  соціалізації та громадянської а</w:t>
      </w:r>
      <w:r>
        <w:rPr>
          <w:sz w:val="28"/>
          <w:szCs w:val="28"/>
        </w:rPr>
        <w:t>ктивності.</w:t>
      </w:r>
    </w:p>
    <w:p w:rsidR="004E58B4" w:rsidRDefault="006870A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ході дослідження</w:t>
      </w:r>
      <w:r w:rsidR="009E6CF1">
        <w:rPr>
          <w:sz w:val="28"/>
          <w:szCs w:val="28"/>
        </w:rPr>
        <w:t xml:space="preserve"> встановлено, що організація освітнього процесу в 5-6-му класах здійснюється за освітніми програмами, розробленими відповідно до програм, затверджених Міністерством освіти і науки України.</w:t>
      </w:r>
    </w:p>
    <w:p w:rsidR="004E58B4" w:rsidRDefault="009E6CF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Фактичне виконання освітньої програми фіксуєть</w:t>
      </w:r>
      <w:r>
        <w:rPr>
          <w:sz w:val="28"/>
          <w:szCs w:val="28"/>
        </w:rPr>
        <w:t>ся у класному журналі відповідно до Інструкції щодо заповнення Класного журналу для 5-12-х класів загальноосвітніх навчальних закладів, затвердженої наказом Міністерства освіти і науки України від 08.08.2022 № 707.</w:t>
      </w:r>
    </w:p>
    <w:p w:rsidR="004E58B4" w:rsidRDefault="009E6CF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Записи в класних журналах вчителем ведуть</w:t>
      </w:r>
      <w:r>
        <w:rPr>
          <w:sz w:val="28"/>
          <w:szCs w:val="28"/>
        </w:rPr>
        <w:t>ся своєчасно, відповідно до вимог.</w:t>
      </w:r>
    </w:p>
    <w:p w:rsidR="004E58B4" w:rsidRDefault="009E6CF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Відвідані уроки свідчать, що зміст програмового матеріалу в основному засвоюється учнями. Учитель досконало володіє українською жестовою мовою, що має позитивний вплив на засвоєння учнями відповідного матеріалу з інтегров</w:t>
      </w:r>
      <w:r>
        <w:rPr>
          <w:sz w:val="28"/>
          <w:szCs w:val="28"/>
        </w:rPr>
        <w:t>аного курсу. У своїй роботі використовує різні типи уроків, застосовує інтерактивні методи навчання, створює сприятливі умови для ведення діалогу з вивченої тем, складання короткої розповіді, презентації та поставленими запитаннями українською жестовою мов</w:t>
      </w:r>
      <w:r>
        <w:rPr>
          <w:sz w:val="28"/>
          <w:szCs w:val="28"/>
        </w:rPr>
        <w:t>ою, пропонує різного рівня завдання для закріплення вивчених тем. На початку уроку для виявлення освітніх втрат вчитель пропонує учням пройти невеличке тестування. Та надає інформацію для надолуження матеріалу.</w:t>
      </w:r>
    </w:p>
    <w:p w:rsidR="004E58B4" w:rsidRDefault="009E6CF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Здійснюючи моніторинг стану формування природознавчої компетентності на уроках «Пізнаємо природу» у 5-6 класах.</w:t>
      </w:r>
    </w:p>
    <w:p w:rsidR="004E58B4" w:rsidRDefault="009E6C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5-6-го к</w:t>
      </w:r>
      <w:r w:rsidR="006870A3">
        <w:rPr>
          <w:sz w:val="28"/>
          <w:szCs w:val="28"/>
        </w:rPr>
        <w:t xml:space="preserve">ласу було запропоновано чотири </w:t>
      </w:r>
      <w:r>
        <w:rPr>
          <w:sz w:val="28"/>
          <w:szCs w:val="28"/>
        </w:rPr>
        <w:t>завдання:</w:t>
      </w:r>
    </w:p>
    <w:p w:rsidR="004E58B4" w:rsidRDefault="009E6C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Тестове завдання</w:t>
      </w:r>
      <w:r>
        <w:rPr>
          <w:color w:val="000000"/>
          <w:sz w:val="28"/>
          <w:szCs w:val="28"/>
        </w:rPr>
        <w:t>;</w:t>
      </w:r>
    </w:p>
    <w:p w:rsidR="004E58B4" w:rsidRDefault="009E6C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на </w:t>
      </w:r>
      <w:r>
        <w:rPr>
          <w:color w:val="000000"/>
          <w:sz w:val="28"/>
          <w:szCs w:val="28"/>
        </w:rPr>
        <w:t>формування природознавчої компетентності;</w:t>
      </w:r>
    </w:p>
    <w:p w:rsidR="004E58B4" w:rsidRDefault="009E6C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оволодіння учнями способами діяльності і моделями поведінки, що сприяють збереженню природи і здоров’я</w:t>
      </w:r>
      <w:r>
        <w:rPr>
          <w:color w:val="000000"/>
          <w:sz w:val="28"/>
          <w:szCs w:val="28"/>
          <w:highlight w:val="white"/>
        </w:rPr>
        <w:t>;</w:t>
      </w:r>
    </w:p>
    <w:p w:rsidR="004E58B4" w:rsidRDefault="009E6C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вміння самостійно застосовувати уміння і навички у пошуку інформації</w:t>
      </w:r>
      <w:r>
        <w:rPr>
          <w:color w:val="000000"/>
          <w:sz w:val="28"/>
          <w:szCs w:val="28"/>
          <w:highlight w:val="white"/>
        </w:rPr>
        <w:t>;</w:t>
      </w:r>
    </w:p>
    <w:p w:rsidR="004E58B4" w:rsidRDefault="009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color w:val="000000"/>
          <w:sz w:val="28"/>
          <w:szCs w:val="28"/>
        </w:rPr>
        <w:t>Учні 5-го класу показали такі результати:</w:t>
      </w:r>
    </w:p>
    <w:tbl>
      <w:tblPr>
        <w:tblStyle w:val="ad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2"/>
        <w:gridCol w:w="1393"/>
        <w:gridCol w:w="1393"/>
        <w:gridCol w:w="1365"/>
        <w:gridCol w:w="1343"/>
        <w:gridCol w:w="1367"/>
        <w:gridCol w:w="1348"/>
      </w:tblGrid>
      <w:tr w:rsidR="004E58B4">
        <w:tc>
          <w:tcPr>
            <w:tcW w:w="1362" w:type="dxa"/>
            <w:vMerge w:val="restart"/>
          </w:tcPr>
          <w:p w:rsidR="004E58B4" w:rsidRDefault="009E6CF1">
            <w:pPr>
              <w:spacing w:line="276" w:lineRule="auto"/>
              <w:jc w:val="center"/>
            </w:pPr>
            <w:r>
              <w:t>Номер завдання</w:t>
            </w:r>
          </w:p>
        </w:tc>
        <w:tc>
          <w:tcPr>
            <w:tcW w:w="4151" w:type="dxa"/>
            <w:gridSpan w:val="3"/>
            <w:tcBorders>
              <w:bottom w:val="single" w:sz="4" w:space="0" w:color="000000"/>
            </w:tcBorders>
          </w:tcPr>
          <w:p w:rsidR="004E58B4" w:rsidRDefault="009E6CF1">
            <w:pPr>
              <w:spacing w:line="276" w:lineRule="auto"/>
              <w:jc w:val="center"/>
            </w:pPr>
            <w:r>
              <w:t>Якість виконання за</w:t>
            </w:r>
            <w:r>
              <w:t>вдань</w:t>
            </w:r>
          </w:p>
          <w:p w:rsidR="004E58B4" w:rsidRDefault="009E6CF1">
            <w:pPr>
              <w:spacing w:line="276" w:lineRule="auto"/>
              <w:jc w:val="center"/>
            </w:pPr>
            <w:r>
              <w:t>(кількість учнів)</w:t>
            </w:r>
          </w:p>
        </w:tc>
        <w:tc>
          <w:tcPr>
            <w:tcW w:w="4058" w:type="dxa"/>
            <w:gridSpan w:val="3"/>
          </w:tcPr>
          <w:p w:rsidR="004E58B4" w:rsidRDefault="009E6CF1">
            <w:pPr>
              <w:spacing w:line="276" w:lineRule="auto"/>
              <w:jc w:val="center"/>
            </w:pPr>
            <w:r>
              <w:t xml:space="preserve">Оцінка рівня складності </w:t>
            </w:r>
          </w:p>
        </w:tc>
      </w:tr>
      <w:tr w:rsidR="004E58B4">
        <w:tc>
          <w:tcPr>
            <w:tcW w:w="1362" w:type="dxa"/>
            <w:vMerge/>
          </w:tcPr>
          <w:p w:rsidR="004E58B4" w:rsidRDefault="004E5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4E58B4" w:rsidRDefault="009E6CF1">
            <w:pPr>
              <w:spacing w:line="276" w:lineRule="auto"/>
              <w:jc w:val="center"/>
            </w:pPr>
            <w:r>
              <w:t>Виконано</w:t>
            </w:r>
          </w:p>
          <w:p w:rsidR="004E58B4" w:rsidRDefault="009E6CF1">
            <w:pPr>
              <w:spacing w:line="276" w:lineRule="auto"/>
              <w:jc w:val="center"/>
            </w:pPr>
            <w:r>
              <w:t>повністю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4E58B4" w:rsidRDefault="009E6CF1">
            <w:pPr>
              <w:spacing w:line="276" w:lineRule="auto"/>
              <w:jc w:val="center"/>
            </w:pPr>
            <w:r>
              <w:t>Виконано частково</w:t>
            </w:r>
          </w:p>
        </w:tc>
        <w:tc>
          <w:tcPr>
            <w:tcW w:w="1365" w:type="dxa"/>
            <w:tcBorders>
              <w:top w:val="single" w:sz="4" w:space="0" w:color="000000"/>
            </w:tcBorders>
          </w:tcPr>
          <w:p w:rsidR="004E58B4" w:rsidRDefault="009E6CF1">
            <w:pPr>
              <w:spacing w:line="276" w:lineRule="auto"/>
              <w:jc w:val="center"/>
            </w:pPr>
            <w:r>
              <w:t>Не виконано</w:t>
            </w:r>
          </w:p>
        </w:tc>
        <w:tc>
          <w:tcPr>
            <w:tcW w:w="1343" w:type="dxa"/>
          </w:tcPr>
          <w:p w:rsidR="004E58B4" w:rsidRDefault="009E6CF1">
            <w:pPr>
              <w:spacing w:line="276" w:lineRule="auto"/>
              <w:jc w:val="center"/>
            </w:pPr>
            <w:r>
              <w:t>Легко</w:t>
            </w:r>
          </w:p>
        </w:tc>
        <w:tc>
          <w:tcPr>
            <w:tcW w:w="1367" w:type="dxa"/>
          </w:tcPr>
          <w:p w:rsidR="004E58B4" w:rsidRDefault="009E6CF1">
            <w:pPr>
              <w:spacing w:line="276" w:lineRule="auto"/>
              <w:jc w:val="center"/>
            </w:pPr>
            <w:r>
              <w:t>Певні труднощі</w:t>
            </w:r>
          </w:p>
        </w:tc>
        <w:tc>
          <w:tcPr>
            <w:tcW w:w="1348" w:type="dxa"/>
          </w:tcPr>
          <w:p w:rsidR="004E58B4" w:rsidRDefault="009E6CF1">
            <w:pPr>
              <w:spacing w:line="276" w:lineRule="auto"/>
              <w:jc w:val="center"/>
            </w:pPr>
            <w:r>
              <w:t>Важко</w:t>
            </w:r>
          </w:p>
        </w:tc>
      </w:tr>
      <w:tr w:rsidR="004E58B4">
        <w:tc>
          <w:tcPr>
            <w:tcW w:w="1362" w:type="dxa"/>
          </w:tcPr>
          <w:p w:rsidR="004E58B4" w:rsidRDefault="009E6C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3" w:type="dxa"/>
          </w:tcPr>
          <w:p w:rsidR="004E58B4" w:rsidRDefault="009E6CF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393" w:type="dxa"/>
          </w:tcPr>
          <w:p w:rsidR="004E58B4" w:rsidRDefault="009E6C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4E58B4" w:rsidRDefault="009E6C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4E58B4" w:rsidRDefault="009E6CF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367" w:type="dxa"/>
          </w:tcPr>
          <w:p w:rsidR="004E58B4" w:rsidRDefault="009E6C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48" w:type="dxa"/>
          </w:tcPr>
          <w:p w:rsidR="004E58B4" w:rsidRDefault="009E6CF1">
            <w:pPr>
              <w:spacing w:line="276" w:lineRule="auto"/>
              <w:jc w:val="center"/>
            </w:pPr>
            <w:r>
              <w:t>2</w:t>
            </w:r>
          </w:p>
        </w:tc>
      </w:tr>
      <w:tr w:rsidR="004E58B4">
        <w:tc>
          <w:tcPr>
            <w:tcW w:w="1362" w:type="dxa"/>
          </w:tcPr>
          <w:p w:rsidR="004E58B4" w:rsidRDefault="009E6C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93" w:type="dxa"/>
          </w:tcPr>
          <w:p w:rsidR="004E58B4" w:rsidRDefault="009E6CF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393" w:type="dxa"/>
          </w:tcPr>
          <w:p w:rsidR="004E58B4" w:rsidRDefault="009E6C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4E58B4" w:rsidRDefault="009E6C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4E58B4" w:rsidRDefault="009E6CF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367" w:type="dxa"/>
          </w:tcPr>
          <w:p w:rsidR="004E58B4" w:rsidRDefault="009E6C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48" w:type="dxa"/>
          </w:tcPr>
          <w:p w:rsidR="004E58B4" w:rsidRDefault="009E6CF1">
            <w:pPr>
              <w:spacing w:line="276" w:lineRule="auto"/>
              <w:jc w:val="center"/>
            </w:pPr>
            <w:r>
              <w:t>2</w:t>
            </w:r>
          </w:p>
        </w:tc>
      </w:tr>
      <w:tr w:rsidR="004E58B4">
        <w:tc>
          <w:tcPr>
            <w:tcW w:w="1362" w:type="dxa"/>
          </w:tcPr>
          <w:p w:rsidR="004E58B4" w:rsidRDefault="009E6CF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93" w:type="dxa"/>
          </w:tcPr>
          <w:p w:rsidR="004E58B4" w:rsidRDefault="009E6CF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393" w:type="dxa"/>
          </w:tcPr>
          <w:p w:rsidR="004E58B4" w:rsidRDefault="009E6CF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65" w:type="dxa"/>
          </w:tcPr>
          <w:p w:rsidR="004E58B4" w:rsidRDefault="009E6C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4E58B4" w:rsidRDefault="009E6CF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367" w:type="dxa"/>
          </w:tcPr>
          <w:p w:rsidR="004E58B4" w:rsidRDefault="009E6CF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48" w:type="dxa"/>
          </w:tcPr>
          <w:p w:rsidR="004E58B4" w:rsidRDefault="009E6CF1">
            <w:pPr>
              <w:spacing w:line="276" w:lineRule="auto"/>
              <w:jc w:val="center"/>
            </w:pPr>
            <w:r>
              <w:t>1</w:t>
            </w:r>
          </w:p>
        </w:tc>
      </w:tr>
      <w:tr w:rsidR="004E58B4">
        <w:tc>
          <w:tcPr>
            <w:tcW w:w="1362" w:type="dxa"/>
          </w:tcPr>
          <w:p w:rsidR="004E58B4" w:rsidRDefault="009E6CF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93" w:type="dxa"/>
          </w:tcPr>
          <w:p w:rsidR="004E58B4" w:rsidRDefault="009E6CF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393" w:type="dxa"/>
          </w:tcPr>
          <w:p w:rsidR="004E58B4" w:rsidRDefault="009E6CF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65" w:type="dxa"/>
          </w:tcPr>
          <w:p w:rsidR="004E58B4" w:rsidRDefault="009E6C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4E58B4" w:rsidRDefault="009E6CF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367" w:type="dxa"/>
          </w:tcPr>
          <w:p w:rsidR="004E58B4" w:rsidRDefault="009E6CF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48" w:type="dxa"/>
          </w:tcPr>
          <w:p w:rsidR="004E58B4" w:rsidRDefault="009E6CF1">
            <w:pPr>
              <w:spacing w:line="276" w:lineRule="auto"/>
              <w:jc w:val="center"/>
            </w:pPr>
            <w:r>
              <w:t>1</w:t>
            </w:r>
          </w:p>
        </w:tc>
      </w:tr>
      <w:tr w:rsidR="004E58B4">
        <w:tc>
          <w:tcPr>
            <w:tcW w:w="9571" w:type="dxa"/>
            <w:gridSpan w:val="7"/>
          </w:tcPr>
          <w:p w:rsidR="004E58B4" w:rsidRDefault="009E6CF1">
            <w:pPr>
              <w:spacing w:line="276" w:lineRule="auto"/>
              <w:jc w:val="center"/>
            </w:pPr>
            <w:r>
              <w:t>У класі 9 учнів</w:t>
            </w:r>
          </w:p>
        </w:tc>
      </w:tr>
    </w:tbl>
    <w:p w:rsidR="004E58B4" w:rsidRDefault="009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Учні 6-го класу показали такі результати:</w:t>
      </w:r>
    </w:p>
    <w:tbl>
      <w:tblPr>
        <w:tblStyle w:val="ae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2"/>
        <w:gridCol w:w="1393"/>
        <w:gridCol w:w="1393"/>
        <w:gridCol w:w="1365"/>
        <w:gridCol w:w="1343"/>
        <w:gridCol w:w="1367"/>
        <w:gridCol w:w="1348"/>
      </w:tblGrid>
      <w:tr w:rsidR="004E58B4">
        <w:tc>
          <w:tcPr>
            <w:tcW w:w="1362" w:type="dxa"/>
            <w:vMerge w:val="restart"/>
          </w:tcPr>
          <w:p w:rsidR="004E58B4" w:rsidRDefault="009E6CF1">
            <w:pPr>
              <w:spacing w:line="276" w:lineRule="auto"/>
              <w:jc w:val="center"/>
            </w:pPr>
            <w:r>
              <w:t>Номер завдання</w:t>
            </w:r>
          </w:p>
        </w:tc>
        <w:tc>
          <w:tcPr>
            <w:tcW w:w="4151" w:type="dxa"/>
            <w:gridSpan w:val="3"/>
            <w:tcBorders>
              <w:bottom w:val="single" w:sz="4" w:space="0" w:color="000000"/>
            </w:tcBorders>
          </w:tcPr>
          <w:p w:rsidR="004E58B4" w:rsidRDefault="009E6CF1">
            <w:pPr>
              <w:spacing w:line="276" w:lineRule="auto"/>
              <w:jc w:val="center"/>
            </w:pPr>
            <w:r>
              <w:t>Якість виконання завдань</w:t>
            </w:r>
          </w:p>
          <w:p w:rsidR="004E58B4" w:rsidRDefault="009E6CF1">
            <w:pPr>
              <w:spacing w:line="276" w:lineRule="auto"/>
              <w:jc w:val="center"/>
            </w:pPr>
            <w:r>
              <w:t>(кількість учнів)</w:t>
            </w:r>
          </w:p>
        </w:tc>
        <w:tc>
          <w:tcPr>
            <w:tcW w:w="4058" w:type="dxa"/>
            <w:gridSpan w:val="3"/>
          </w:tcPr>
          <w:p w:rsidR="004E58B4" w:rsidRDefault="009E6CF1">
            <w:pPr>
              <w:spacing w:line="276" w:lineRule="auto"/>
              <w:jc w:val="center"/>
            </w:pPr>
            <w:r>
              <w:t xml:space="preserve">Оцінка рівня складності </w:t>
            </w:r>
          </w:p>
        </w:tc>
      </w:tr>
      <w:tr w:rsidR="004E58B4">
        <w:tc>
          <w:tcPr>
            <w:tcW w:w="1362" w:type="dxa"/>
            <w:vMerge/>
          </w:tcPr>
          <w:p w:rsidR="004E58B4" w:rsidRDefault="004E5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4E58B4" w:rsidRDefault="009E6CF1">
            <w:pPr>
              <w:spacing w:line="276" w:lineRule="auto"/>
              <w:jc w:val="center"/>
            </w:pPr>
            <w:r>
              <w:t>Виконано</w:t>
            </w:r>
          </w:p>
          <w:p w:rsidR="004E58B4" w:rsidRDefault="009E6CF1">
            <w:pPr>
              <w:spacing w:line="276" w:lineRule="auto"/>
              <w:jc w:val="center"/>
            </w:pPr>
            <w:r>
              <w:t>повністю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4E58B4" w:rsidRDefault="009E6CF1">
            <w:pPr>
              <w:spacing w:line="276" w:lineRule="auto"/>
              <w:jc w:val="center"/>
            </w:pPr>
            <w:r>
              <w:t>Виконано частково</w:t>
            </w:r>
          </w:p>
        </w:tc>
        <w:tc>
          <w:tcPr>
            <w:tcW w:w="1365" w:type="dxa"/>
            <w:tcBorders>
              <w:top w:val="single" w:sz="4" w:space="0" w:color="000000"/>
            </w:tcBorders>
          </w:tcPr>
          <w:p w:rsidR="004E58B4" w:rsidRDefault="009E6CF1">
            <w:pPr>
              <w:spacing w:line="276" w:lineRule="auto"/>
              <w:jc w:val="center"/>
            </w:pPr>
            <w:r>
              <w:t>Не виконано</w:t>
            </w:r>
          </w:p>
        </w:tc>
        <w:tc>
          <w:tcPr>
            <w:tcW w:w="1343" w:type="dxa"/>
          </w:tcPr>
          <w:p w:rsidR="004E58B4" w:rsidRDefault="009E6CF1">
            <w:pPr>
              <w:spacing w:line="276" w:lineRule="auto"/>
              <w:jc w:val="center"/>
            </w:pPr>
            <w:r>
              <w:t>Легко</w:t>
            </w:r>
          </w:p>
        </w:tc>
        <w:tc>
          <w:tcPr>
            <w:tcW w:w="1367" w:type="dxa"/>
          </w:tcPr>
          <w:p w:rsidR="004E58B4" w:rsidRDefault="009E6CF1">
            <w:pPr>
              <w:spacing w:line="276" w:lineRule="auto"/>
              <w:jc w:val="center"/>
            </w:pPr>
            <w:r>
              <w:t>Певні труднощі</w:t>
            </w:r>
          </w:p>
        </w:tc>
        <w:tc>
          <w:tcPr>
            <w:tcW w:w="1348" w:type="dxa"/>
          </w:tcPr>
          <w:p w:rsidR="004E58B4" w:rsidRDefault="009E6CF1">
            <w:pPr>
              <w:spacing w:line="276" w:lineRule="auto"/>
              <w:jc w:val="center"/>
            </w:pPr>
            <w:r>
              <w:t>Важко</w:t>
            </w:r>
          </w:p>
        </w:tc>
      </w:tr>
      <w:tr w:rsidR="004E58B4">
        <w:tc>
          <w:tcPr>
            <w:tcW w:w="1362" w:type="dxa"/>
          </w:tcPr>
          <w:p w:rsidR="004E58B4" w:rsidRDefault="009E6C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3" w:type="dxa"/>
          </w:tcPr>
          <w:p w:rsidR="004E58B4" w:rsidRDefault="009E6C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93" w:type="dxa"/>
          </w:tcPr>
          <w:p w:rsidR="004E58B4" w:rsidRDefault="009E6CF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4E58B4" w:rsidRDefault="009E6C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4E58B4" w:rsidRDefault="009E6C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67" w:type="dxa"/>
          </w:tcPr>
          <w:p w:rsidR="004E58B4" w:rsidRDefault="009E6CF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48" w:type="dxa"/>
          </w:tcPr>
          <w:p w:rsidR="004E58B4" w:rsidRDefault="009E6CF1">
            <w:pPr>
              <w:spacing w:line="276" w:lineRule="auto"/>
              <w:jc w:val="center"/>
            </w:pPr>
            <w:r>
              <w:t>1</w:t>
            </w:r>
          </w:p>
        </w:tc>
      </w:tr>
      <w:tr w:rsidR="004E58B4">
        <w:tc>
          <w:tcPr>
            <w:tcW w:w="1362" w:type="dxa"/>
          </w:tcPr>
          <w:p w:rsidR="004E58B4" w:rsidRDefault="009E6C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93" w:type="dxa"/>
          </w:tcPr>
          <w:p w:rsidR="004E58B4" w:rsidRDefault="009E6C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93" w:type="dxa"/>
          </w:tcPr>
          <w:p w:rsidR="004E58B4" w:rsidRDefault="009E6CF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4E58B4" w:rsidRDefault="009E6C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4E58B4" w:rsidRDefault="009E6C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67" w:type="dxa"/>
          </w:tcPr>
          <w:p w:rsidR="004E58B4" w:rsidRDefault="009E6CF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48" w:type="dxa"/>
          </w:tcPr>
          <w:p w:rsidR="004E58B4" w:rsidRDefault="009E6CF1">
            <w:pPr>
              <w:spacing w:line="276" w:lineRule="auto"/>
              <w:jc w:val="center"/>
            </w:pPr>
            <w:r>
              <w:t>1</w:t>
            </w:r>
          </w:p>
        </w:tc>
      </w:tr>
      <w:tr w:rsidR="004E58B4">
        <w:tc>
          <w:tcPr>
            <w:tcW w:w="1362" w:type="dxa"/>
          </w:tcPr>
          <w:p w:rsidR="004E58B4" w:rsidRDefault="009E6CF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93" w:type="dxa"/>
          </w:tcPr>
          <w:p w:rsidR="004E58B4" w:rsidRDefault="009E6C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93" w:type="dxa"/>
          </w:tcPr>
          <w:p w:rsidR="004E58B4" w:rsidRDefault="009E6CF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4E58B4" w:rsidRDefault="009E6C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4E58B4" w:rsidRDefault="009E6C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67" w:type="dxa"/>
          </w:tcPr>
          <w:p w:rsidR="004E58B4" w:rsidRDefault="009E6CF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48" w:type="dxa"/>
          </w:tcPr>
          <w:p w:rsidR="004E58B4" w:rsidRDefault="009E6CF1">
            <w:pPr>
              <w:spacing w:line="276" w:lineRule="auto"/>
              <w:jc w:val="center"/>
            </w:pPr>
            <w:r>
              <w:t>1</w:t>
            </w:r>
          </w:p>
        </w:tc>
      </w:tr>
      <w:tr w:rsidR="004E58B4">
        <w:tc>
          <w:tcPr>
            <w:tcW w:w="1362" w:type="dxa"/>
          </w:tcPr>
          <w:p w:rsidR="004E58B4" w:rsidRDefault="009E6CF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93" w:type="dxa"/>
          </w:tcPr>
          <w:p w:rsidR="004E58B4" w:rsidRDefault="009E6C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93" w:type="dxa"/>
          </w:tcPr>
          <w:p w:rsidR="004E58B4" w:rsidRDefault="009E6CF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65" w:type="dxa"/>
          </w:tcPr>
          <w:p w:rsidR="004E58B4" w:rsidRDefault="009E6C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43" w:type="dxa"/>
          </w:tcPr>
          <w:p w:rsidR="004E58B4" w:rsidRDefault="009E6CF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67" w:type="dxa"/>
          </w:tcPr>
          <w:p w:rsidR="004E58B4" w:rsidRDefault="009E6CF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48" w:type="dxa"/>
          </w:tcPr>
          <w:p w:rsidR="004E58B4" w:rsidRDefault="009E6CF1">
            <w:pPr>
              <w:spacing w:line="276" w:lineRule="auto"/>
              <w:jc w:val="center"/>
            </w:pPr>
            <w:r>
              <w:t>1</w:t>
            </w:r>
          </w:p>
        </w:tc>
      </w:tr>
      <w:tr w:rsidR="004E58B4">
        <w:tc>
          <w:tcPr>
            <w:tcW w:w="9571" w:type="dxa"/>
            <w:gridSpan w:val="7"/>
          </w:tcPr>
          <w:p w:rsidR="004E58B4" w:rsidRDefault="009E6CF1">
            <w:pPr>
              <w:spacing w:line="276" w:lineRule="auto"/>
              <w:jc w:val="center"/>
            </w:pPr>
            <w:r>
              <w:t>У класі 7 учнів</w:t>
            </w:r>
          </w:p>
        </w:tc>
      </w:tr>
    </w:tbl>
    <w:p w:rsidR="004E58B4" w:rsidRDefault="004E58B4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4E58B4" w:rsidRDefault="009E6CF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перевірці знань щодо виконання та опанування  матеріалу визначено типові помилки здобувачів освіти. </w:t>
      </w:r>
    </w:p>
    <w:p w:rsidR="004E58B4" w:rsidRDefault="009E6CF1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5-клас. У класі навчається 9 учнів.</w:t>
      </w:r>
    </w:p>
    <w:p w:rsidR="004E58B4" w:rsidRDefault="009E6C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Труднощі у навчанні виникають у </w:t>
      </w:r>
      <w:proofErr w:type="spellStart"/>
      <w:r>
        <w:rPr>
          <w:sz w:val="28"/>
          <w:szCs w:val="28"/>
        </w:rPr>
        <w:t>Жиліна</w:t>
      </w:r>
      <w:proofErr w:type="spellEnd"/>
      <w:r>
        <w:rPr>
          <w:sz w:val="28"/>
          <w:szCs w:val="28"/>
        </w:rPr>
        <w:t xml:space="preserve"> Михайла, Лобанової Вероніки.  Усі інші учні засвоюють матеріал та справляють</w:t>
      </w:r>
      <w:r>
        <w:rPr>
          <w:sz w:val="28"/>
          <w:szCs w:val="28"/>
        </w:rPr>
        <w:t xml:space="preserve">ся з завданнями, володіють  навичками дослідження природи та  пошуку інформації  на середньому, достатньому та високому рівні. Деякі учні частково усвідомлюють закономірності природи; не завжди висловлюють власну думку, припускаються  мовних помилок. </w:t>
      </w:r>
    </w:p>
    <w:p w:rsidR="004E58B4" w:rsidRDefault="009E6CF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6- к</w:t>
      </w:r>
      <w:r>
        <w:rPr>
          <w:color w:val="000000"/>
          <w:sz w:val="28"/>
          <w:szCs w:val="28"/>
        </w:rPr>
        <w:t>лас. У класі навчається 7 учнів.</w:t>
      </w:r>
      <w:r>
        <w:rPr>
          <w:color w:val="000000"/>
          <w:sz w:val="36"/>
          <w:szCs w:val="36"/>
        </w:rPr>
        <w:t xml:space="preserve"> </w:t>
      </w:r>
    </w:p>
    <w:p w:rsidR="004E58B4" w:rsidRDefault="009E6C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Труднощі у навчанні виникають у Султанов</w:t>
      </w:r>
      <w:r w:rsidR="006870A3">
        <w:rPr>
          <w:sz w:val="28"/>
          <w:szCs w:val="28"/>
        </w:rPr>
        <w:t>а</w:t>
      </w:r>
      <w:r>
        <w:rPr>
          <w:sz w:val="28"/>
          <w:szCs w:val="28"/>
        </w:rPr>
        <w:t xml:space="preserve"> Максим</w:t>
      </w:r>
      <w:r w:rsidR="006870A3">
        <w:rPr>
          <w:sz w:val="28"/>
          <w:szCs w:val="28"/>
        </w:rPr>
        <w:t>а. Усі інші учні володіють</w:t>
      </w:r>
      <w:r>
        <w:rPr>
          <w:sz w:val="28"/>
          <w:szCs w:val="28"/>
        </w:rPr>
        <w:t xml:space="preserve"> навичками дослідження природи, пошуку інформації на достатньому та високому рівні; усвідомлюють закономірності природи. У деяких учнів виникають тр</w:t>
      </w:r>
      <w:r>
        <w:rPr>
          <w:sz w:val="28"/>
          <w:szCs w:val="28"/>
        </w:rPr>
        <w:t>уднощі у висловлюванні власної думки, а саме  у Гуренко Поліни, Скорик Вероніки.</w:t>
      </w:r>
    </w:p>
    <w:p w:rsidR="004E58B4" w:rsidRDefault="009E6CF1">
      <w:pPr>
        <w:shd w:val="clear" w:color="auto" w:fill="FFFFFF"/>
        <w:tabs>
          <w:tab w:val="left" w:pos="889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Вчитель та учні 5-6-х класів забезпечені програмою, сучасними презентаціями, які створює сам учитель.</w:t>
      </w:r>
    </w:p>
    <w:p w:rsidR="004E58B4" w:rsidRDefault="009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всіх відвіданих уроках Світлана Валентинівна приділяє увагу створенню </w:t>
      </w:r>
      <w:r>
        <w:rPr>
          <w:color w:val="000000"/>
          <w:sz w:val="28"/>
          <w:szCs w:val="28"/>
        </w:rPr>
        <w:t>найсприятливіших умов для навчання, виховання й розвитку учнів, враховуючи індивідуальні особливості, нахили та інтереси дітей.</w:t>
      </w:r>
    </w:p>
    <w:p w:rsidR="004E58B4" w:rsidRPr="006870A3" w:rsidRDefault="009E6C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8"/>
          <w:szCs w:val="28"/>
        </w:rPr>
      </w:pPr>
      <w:r w:rsidRPr="006870A3">
        <w:rPr>
          <w:b/>
          <w:color w:val="000000"/>
          <w:sz w:val="28"/>
          <w:szCs w:val="28"/>
        </w:rPr>
        <w:t xml:space="preserve">РЕКОМЕНДАЦІЇ: </w:t>
      </w:r>
    </w:p>
    <w:p w:rsidR="004E58B4" w:rsidRDefault="009E6C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Проаналізувати типові помилки, які допускають учні, на засіданні шкільн</w:t>
      </w:r>
      <w:r w:rsidR="006870A3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методичн</w:t>
      </w:r>
      <w:r w:rsidR="006870A3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об’єднан</w:t>
      </w:r>
      <w:r w:rsidR="006870A3">
        <w:rPr>
          <w:color w:val="000000"/>
          <w:sz w:val="28"/>
          <w:szCs w:val="28"/>
        </w:rPr>
        <w:t>ня</w:t>
      </w:r>
      <w:r>
        <w:rPr>
          <w:color w:val="000000"/>
          <w:sz w:val="28"/>
          <w:szCs w:val="28"/>
        </w:rPr>
        <w:t xml:space="preserve">, з метою знаходження варіантів формування в учнів необхідних </w:t>
      </w:r>
      <w:proofErr w:type="spellStart"/>
      <w:r>
        <w:rPr>
          <w:color w:val="000000"/>
          <w:sz w:val="28"/>
          <w:szCs w:val="28"/>
        </w:rPr>
        <w:t>компетенцій</w:t>
      </w:r>
      <w:proofErr w:type="spellEnd"/>
      <w:r>
        <w:rPr>
          <w:color w:val="000000"/>
          <w:sz w:val="28"/>
          <w:szCs w:val="28"/>
        </w:rPr>
        <w:t>.</w:t>
      </w:r>
    </w:p>
    <w:p w:rsidR="004E58B4" w:rsidRDefault="009E6C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Активізувати практичну спрямованість уроків інтегрованого курсу «Пізнаємо природу». </w:t>
      </w:r>
    </w:p>
    <w:p w:rsidR="004E58B4" w:rsidRDefault="009E6C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</w:t>
      </w:r>
      <w:r>
        <w:rPr>
          <w:color w:val="000000"/>
          <w:sz w:val="28"/>
          <w:szCs w:val="28"/>
        </w:rPr>
        <w:t>одити в урок завдання на вибір.</w:t>
      </w:r>
    </w:p>
    <w:p w:rsidR="006870A3" w:rsidRDefault="006870A3">
      <w:pPr>
        <w:spacing w:line="360" w:lineRule="auto"/>
        <w:jc w:val="both"/>
        <w:rPr>
          <w:b/>
          <w:sz w:val="28"/>
          <w:szCs w:val="28"/>
        </w:rPr>
      </w:pPr>
    </w:p>
    <w:p w:rsidR="004E58B4" w:rsidRDefault="009E6CF1">
      <w:pPr>
        <w:spacing w:line="360" w:lineRule="auto"/>
        <w:jc w:val="both"/>
        <w:rPr>
          <w:sz w:val="28"/>
          <w:szCs w:val="28"/>
        </w:rPr>
      </w:pPr>
      <w:bookmarkStart w:id="3" w:name="_GoBack"/>
      <w:bookmarkEnd w:id="3"/>
      <w:r>
        <w:rPr>
          <w:b/>
          <w:sz w:val="28"/>
          <w:szCs w:val="28"/>
        </w:rPr>
        <w:t xml:space="preserve">Заступник директора з  НР                              </w:t>
      </w:r>
      <w:r w:rsidR="006870A3">
        <w:rPr>
          <w:b/>
          <w:sz w:val="28"/>
          <w:szCs w:val="28"/>
        </w:rPr>
        <w:t xml:space="preserve">                     Сергій </w:t>
      </w:r>
      <w:r>
        <w:rPr>
          <w:b/>
          <w:sz w:val="28"/>
          <w:szCs w:val="28"/>
        </w:rPr>
        <w:t>КОРСУН</w:t>
      </w:r>
    </w:p>
    <w:sectPr w:rsidR="004E58B4" w:rsidSect="006870A3">
      <w:headerReference w:type="default" r:id="rId9"/>
      <w:pgSz w:w="11906" w:h="16838"/>
      <w:pgMar w:top="1134" w:right="566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F1" w:rsidRDefault="009E6CF1">
      <w:r>
        <w:separator/>
      </w:r>
    </w:p>
  </w:endnote>
  <w:endnote w:type="continuationSeparator" w:id="0">
    <w:p w:rsidR="009E6CF1" w:rsidRDefault="009E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F1" w:rsidRDefault="009E6CF1">
      <w:r>
        <w:separator/>
      </w:r>
    </w:p>
  </w:footnote>
  <w:footnote w:type="continuationSeparator" w:id="0">
    <w:p w:rsidR="009E6CF1" w:rsidRDefault="009E6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B4" w:rsidRDefault="009E6C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870A3">
      <w:rPr>
        <w:color w:val="000000"/>
      </w:rPr>
      <w:fldChar w:fldCharType="separate"/>
    </w:r>
    <w:r w:rsidR="006870A3">
      <w:rPr>
        <w:noProof/>
        <w:color w:val="000000"/>
      </w:rPr>
      <w:t>2</w:t>
    </w:r>
    <w:r>
      <w:rPr>
        <w:color w:val="000000"/>
      </w:rPr>
      <w:fldChar w:fldCharType="end"/>
    </w:r>
  </w:p>
  <w:p w:rsidR="004E58B4" w:rsidRDefault="004E58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818B1"/>
    <w:multiLevelType w:val="multilevel"/>
    <w:tmpl w:val="0BE21E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32" w:hanging="360"/>
      </w:pPr>
    </w:lvl>
    <w:lvl w:ilvl="2">
      <w:start w:val="1"/>
      <w:numFmt w:val="decimal"/>
      <w:lvlText w:val="%3."/>
      <w:lvlJc w:val="left"/>
      <w:pPr>
        <w:ind w:left="1452" w:hanging="360"/>
      </w:pPr>
    </w:lvl>
    <w:lvl w:ilvl="3">
      <w:start w:val="1"/>
      <w:numFmt w:val="decimal"/>
      <w:lvlText w:val="%4."/>
      <w:lvlJc w:val="left"/>
      <w:pPr>
        <w:ind w:left="2172" w:hanging="360"/>
      </w:pPr>
    </w:lvl>
    <w:lvl w:ilvl="4">
      <w:start w:val="1"/>
      <w:numFmt w:val="decimal"/>
      <w:lvlText w:val="%5."/>
      <w:lvlJc w:val="left"/>
      <w:pPr>
        <w:ind w:left="2892" w:hanging="360"/>
      </w:pPr>
    </w:lvl>
    <w:lvl w:ilvl="5">
      <w:start w:val="1"/>
      <w:numFmt w:val="decimal"/>
      <w:lvlText w:val="%6."/>
      <w:lvlJc w:val="left"/>
      <w:pPr>
        <w:ind w:left="3612" w:hanging="360"/>
      </w:pPr>
    </w:lvl>
    <w:lvl w:ilvl="6">
      <w:start w:val="1"/>
      <w:numFmt w:val="decimal"/>
      <w:lvlText w:val="%7."/>
      <w:lvlJc w:val="left"/>
      <w:pPr>
        <w:ind w:left="4332" w:hanging="360"/>
      </w:pPr>
    </w:lvl>
    <w:lvl w:ilvl="7">
      <w:start w:val="1"/>
      <w:numFmt w:val="decimal"/>
      <w:lvlText w:val="%8."/>
      <w:lvlJc w:val="left"/>
      <w:pPr>
        <w:ind w:left="5052" w:hanging="360"/>
      </w:pPr>
    </w:lvl>
    <w:lvl w:ilvl="8">
      <w:start w:val="1"/>
      <w:numFmt w:val="decimal"/>
      <w:lvlText w:val="%9."/>
      <w:lvlJc w:val="left"/>
      <w:pPr>
        <w:ind w:left="5772" w:hanging="360"/>
      </w:pPr>
    </w:lvl>
  </w:abstractNum>
  <w:abstractNum w:abstractNumId="1">
    <w:nsid w:val="633C3CD1"/>
    <w:multiLevelType w:val="multilevel"/>
    <w:tmpl w:val="CBB6BC8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58B4"/>
    <w:rsid w:val="004E58B4"/>
    <w:rsid w:val="006870A3"/>
    <w:rsid w:val="009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3A"/>
  </w:style>
  <w:style w:type="paragraph" w:styleId="1">
    <w:name w:val="heading 1"/>
    <w:basedOn w:val="a"/>
    <w:next w:val="a"/>
    <w:link w:val="10"/>
    <w:qFormat/>
    <w:rsid w:val="0027556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2755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0">
    <w:name w:val="Body Text 2"/>
    <w:basedOn w:val="a"/>
    <w:link w:val="21"/>
    <w:rsid w:val="00275564"/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2755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2755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5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7556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75564"/>
    <w:pPr>
      <w:ind w:left="720"/>
    </w:pPr>
    <w:rPr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2755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755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D3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91B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3A"/>
  </w:style>
  <w:style w:type="paragraph" w:styleId="1">
    <w:name w:val="heading 1"/>
    <w:basedOn w:val="a"/>
    <w:next w:val="a"/>
    <w:link w:val="10"/>
    <w:qFormat/>
    <w:rsid w:val="0027556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2755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0">
    <w:name w:val="Body Text 2"/>
    <w:basedOn w:val="a"/>
    <w:link w:val="21"/>
    <w:rsid w:val="00275564"/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2755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2755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5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7556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75564"/>
    <w:pPr>
      <w:ind w:left="720"/>
    </w:pPr>
    <w:rPr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2755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755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D3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91B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fuq34owCMBQ/czcbz84SRvUfVw==">CgMxLjAyCGguZ2pkZ3hzMgloLjMwajB6bGwyCWguMWZvYjl0ZTgAciExcTZXYTBGcGxWNUhMQ2VDZHVaMHBzVXVLUlpCQXU4QUk=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1792</Words>
  <Characters>10216</Characters>
  <Application>Microsoft Office Word</Application>
  <DocSecurity>0</DocSecurity>
  <Lines>85</Lines>
  <Paragraphs>23</Paragraphs>
  <ScaleCrop>false</ScaleCrop>
  <Company/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Director</cp:lastModifiedBy>
  <cp:revision>2</cp:revision>
  <dcterms:created xsi:type="dcterms:W3CDTF">2023-06-08T07:07:00Z</dcterms:created>
  <dcterms:modified xsi:type="dcterms:W3CDTF">2024-12-05T13:40:00Z</dcterms:modified>
</cp:coreProperties>
</file>