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AED" w:rsidRPr="00A34451" w:rsidRDefault="006C193D">
      <w:pPr>
        <w:spacing w:line="276" w:lineRule="auto"/>
        <w:jc w:val="center"/>
        <w:rPr>
          <w:b/>
          <w:sz w:val="28"/>
          <w:szCs w:val="28"/>
          <w:lang w:val="uk-UA"/>
        </w:rPr>
      </w:pPr>
      <w:r w:rsidRPr="00A34451">
        <w:rPr>
          <w:b/>
          <w:sz w:val="28"/>
          <w:szCs w:val="28"/>
          <w:lang w:val="uk-UA"/>
        </w:rPr>
        <w:t>КОМУНАЛЬНИЙ ЗАКЛАД</w:t>
      </w:r>
    </w:p>
    <w:p w:rsidR="00850AED" w:rsidRPr="00A34451" w:rsidRDefault="006C193D">
      <w:pPr>
        <w:spacing w:line="276" w:lineRule="auto"/>
        <w:jc w:val="center"/>
        <w:rPr>
          <w:b/>
          <w:sz w:val="28"/>
          <w:szCs w:val="28"/>
          <w:lang w:val="uk-UA"/>
        </w:rPr>
      </w:pPr>
      <w:r w:rsidRPr="00A34451">
        <w:rPr>
          <w:b/>
          <w:sz w:val="28"/>
          <w:szCs w:val="28"/>
          <w:lang w:val="uk-UA"/>
        </w:rPr>
        <w:t xml:space="preserve">«ХАРКІВСЬКА СПЕЦІАЛЬНА ШКОЛА № 5» </w:t>
      </w:r>
    </w:p>
    <w:p w:rsidR="00850AED" w:rsidRPr="00A34451" w:rsidRDefault="006C193D">
      <w:pPr>
        <w:spacing w:line="276" w:lineRule="auto"/>
        <w:jc w:val="center"/>
        <w:rPr>
          <w:b/>
          <w:sz w:val="28"/>
          <w:szCs w:val="28"/>
          <w:lang w:val="uk-UA"/>
        </w:rPr>
      </w:pPr>
      <w:r w:rsidRPr="00A34451">
        <w:rPr>
          <w:b/>
          <w:sz w:val="28"/>
          <w:szCs w:val="28"/>
          <w:lang w:val="uk-UA"/>
        </w:rPr>
        <w:t>ХАРКІВСЬКОЇ ОБЛАСНОЇ РАДИ</w:t>
      </w:r>
    </w:p>
    <w:p w:rsidR="00850AED" w:rsidRPr="00A34451" w:rsidRDefault="00850AED">
      <w:pPr>
        <w:jc w:val="center"/>
        <w:rPr>
          <w:sz w:val="28"/>
          <w:szCs w:val="28"/>
          <w:lang w:val="uk-UA"/>
        </w:rPr>
      </w:pPr>
    </w:p>
    <w:p w:rsidR="00850AED" w:rsidRPr="00A34451" w:rsidRDefault="006C193D">
      <w:pPr>
        <w:jc w:val="center"/>
        <w:rPr>
          <w:b/>
          <w:sz w:val="28"/>
          <w:szCs w:val="28"/>
          <w:lang w:val="uk-UA"/>
        </w:rPr>
      </w:pPr>
      <w:r w:rsidRPr="00A34451">
        <w:rPr>
          <w:b/>
          <w:sz w:val="28"/>
          <w:szCs w:val="28"/>
          <w:lang w:val="uk-UA"/>
        </w:rPr>
        <w:t>НАКАЗ</w:t>
      </w:r>
    </w:p>
    <w:p w:rsidR="00850AED" w:rsidRPr="00A34451" w:rsidRDefault="00850AED">
      <w:pPr>
        <w:jc w:val="center"/>
        <w:rPr>
          <w:sz w:val="28"/>
          <w:szCs w:val="28"/>
          <w:lang w:val="uk-UA"/>
        </w:rPr>
      </w:pPr>
    </w:p>
    <w:p w:rsidR="00850AED" w:rsidRPr="00A34451" w:rsidRDefault="006C193D">
      <w:pPr>
        <w:rPr>
          <w:b/>
          <w:sz w:val="28"/>
          <w:szCs w:val="28"/>
          <w:lang w:val="uk-UA"/>
        </w:rPr>
      </w:pPr>
      <w:r w:rsidRPr="00A34451">
        <w:rPr>
          <w:b/>
          <w:sz w:val="28"/>
          <w:szCs w:val="28"/>
          <w:lang w:val="uk-UA"/>
        </w:rPr>
        <w:t>30.08.2024                                             Харків                                                № 92-о</w:t>
      </w:r>
    </w:p>
    <w:p w:rsidR="00850AED" w:rsidRPr="00A34451" w:rsidRDefault="00850AED">
      <w:pPr>
        <w:rPr>
          <w:b/>
          <w:sz w:val="28"/>
          <w:szCs w:val="28"/>
          <w:lang w:val="uk-UA"/>
        </w:rPr>
      </w:pPr>
    </w:p>
    <w:p w:rsidR="00850AED" w:rsidRPr="00A34451" w:rsidRDefault="006C193D">
      <w:pPr>
        <w:spacing w:line="360" w:lineRule="auto"/>
        <w:ind w:right="5386"/>
        <w:jc w:val="both"/>
        <w:rPr>
          <w:b/>
          <w:sz w:val="28"/>
          <w:szCs w:val="28"/>
          <w:lang w:val="uk-UA"/>
        </w:rPr>
      </w:pPr>
      <w:r w:rsidRPr="00A34451">
        <w:rPr>
          <w:b/>
          <w:sz w:val="28"/>
          <w:szCs w:val="28"/>
          <w:lang w:val="uk-UA"/>
        </w:rPr>
        <w:t>Про організацію роботи щодо профілактики та протидії булінгу в 2024/2025 навчальному році</w:t>
      </w:r>
    </w:p>
    <w:p w:rsidR="00850AED" w:rsidRPr="00A34451" w:rsidRDefault="006C193D">
      <w:pPr>
        <w:spacing w:line="276" w:lineRule="auto"/>
        <w:ind w:firstLine="708"/>
        <w:jc w:val="both"/>
        <w:rPr>
          <w:sz w:val="28"/>
          <w:szCs w:val="28"/>
          <w:lang w:val="uk-UA"/>
        </w:rPr>
      </w:pPr>
      <w:r w:rsidRPr="00A34451">
        <w:rPr>
          <w:sz w:val="28"/>
          <w:szCs w:val="28"/>
          <w:lang w:val="uk-UA"/>
        </w:rPr>
        <w:t>На виконання Законів України «Про освіту», «Про повну загальну середню освіту», «Про охорону дитинства», «Про профілактику правопорушень», «Про соціальну роботу з сім</w:t>
      </w:r>
      <w:r w:rsidRPr="00A34451">
        <w:rPr>
          <w:sz w:val="28"/>
          <w:szCs w:val="28"/>
          <w:lang w:val="uk-UA"/>
        </w:rPr>
        <w:t>'ями, дітьми та молоддю», Закону України «Про внесення змін до деяких законодавчих актів України щодо протидії булінгу (цькування)», Указу Президента України від 28.01.2000          № 113/2000 «Про додаткові заходи запобігання дитячій бездоглядності» (із з</w:t>
      </w:r>
      <w:r w:rsidRPr="00A34451">
        <w:rPr>
          <w:sz w:val="28"/>
          <w:szCs w:val="28"/>
          <w:lang w:val="uk-UA"/>
        </w:rPr>
        <w:t>мінами), наказу Міністерства освіти і науки, молоді та спорту України від 25.11.2011 № 1358 «Про виконання розпорядження Кабінету Міністрів України від 12 жовтня 2011 р. № 1039 «Про затвердження плану заходів щодо реалізації Концепції розвитку кримінальної</w:t>
      </w:r>
      <w:r w:rsidRPr="00A34451">
        <w:rPr>
          <w:sz w:val="28"/>
          <w:szCs w:val="28"/>
          <w:lang w:val="uk-UA"/>
        </w:rPr>
        <w:t xml:space="preserve"> юстиції щодо неповнолітніх в Україні» (із змінами), наказу Міністерства освіти і науки «Про затвердження плану заходів, спрямованих на запобігання та протидію булінгу (цькування) в закладах освіти» від 26.02.2020 № 293, наказу Міністерства освіти і науки </w:t>
      </w:r>
      <w:r w:rsidRPr="00A34451">
        <w:rPr>
          <w:sz w:val="28"/>
          <w:szCs w:val="28"/>
          <w:lang w:val="uk-UA"/>
        </w:rPr>
        <w:t xml:space="preserve">України від 29.12.2019 № 1646 «Деякі питання реагування на випадки булінгу (цькування) та застосування заходів виховного впливу в закладах освіти», листа Міністерства освіти та науки України від 30.01.2014 №1/9-80 «Щодо профілактичної роботи з запобігання </w:t>
      </w:r>
      <w:r w:rsidRPr="00A34451">
        <w:rPr>
          <w:sz w:val="28"/>
          <w:szCs w:val="28"/>
          <w:lang w:val="uk-UA"/>
        </w:rPr>
        <w:t>правопорушенням та злочинності серед дітей та учнівської молоді», листа Міністерства освіти та науки України від 15.04.2020 № 1/9-207 «Роз’яснення щодо застосування наказу Міністерства освіти і науки України від 29.12.2019 № 1646» додатку «Деякі питання ре</w:t>
      </w:r>
      <w:r w:rsidRPr="00A34451">
        <w:rPr>
          <w:sz w:val="28"/>
          <w:szCs w:val="28"/>
          <w:lang w:val="uk-UA"/>
        </w:rPr>
        <w:t>агування на випадки булінгу (цькування) та застосування заходів виховного впливу в закладах освіти», листа Міністерства освіти та науки України від 24.08.2023 №1/1270-23 «Щодо організації виховного процесу в закладах освіти у 2023/2024 навчальному році», п</w:t>
      </w:r>
      <w:r w:rsidRPr="00A34451">
        <w:rPr>
          <w:sz w:val="28"/>
          <w:szCs w:val="28"/>
          <w:lang w:val="uk-UA"/>
        </w:rPr>
        <w:t xml:space="preserve">лану роботи Комунального закладу «Харківська спеціальна школа № 5» Харківської обласної ради (далі – КЗ «ХСШ № 5» ХОР) на 2024/2025 навчальний рік, </w:t>
      </w:r>
    </w:p>
    <w:p w:rsidR="00850AED" w:rsidRPr="00A34451" w:rsidRDefault="006C193D">
      <w:pPr>
        <w:spacing w:line="276" w:lineRule="auto"/>
        <w:rPr>
          <w:b/>
          <w:sz w:val="28"/>
          <w:szCs w:val="28"/>
          <w:lang w:val="uk-UA"/>
        </w:rPr>
      </w:pPr>
      <w:r w:rsidRPr="00A34451">
        <w:rPr>
          <w:b/>
          <w:sz w:val="28"/>
          <w:szCs w:val="28"/>
          <w:lang w:val="uk-UA"/>
        </w:rPr>
        <w:t xml:space="preserve">Н А К А З У Ю: </w:t>
      </w:r>
    </w:p>
    <w:p w:rsidR="00850AED" w:rsidRPr="00A34451" w:rsidRDefault="006C193D">
      <w:pPr>
        <w:spacing w:line="276" w:lineRule="auto"/>
        <w:jc w:val="both"/>
        <w:rPr>
          <w:i/>
          <w:sz w:val="28"/>
          <w:szCs w:val="28"/>
          <w:highlight w:val="white"/>
          <w:lang w:val="uk-UA"/>
        </w:rPr>
      </w:pPr>
      <w:r w:rsidRPr="00A34451">
        <w:rPr>
          <w:sz w:val="28"/>
          <w:szCs w:val="28"/>
          <w:highlight w:val="white"/>
          <w:lang w:val="uk-UA"/>
        </w:rPr>
        <w:lastRenderedPageBreak/>
        <w:t>1. Затвердити План заходів, спрямованих на запобігання та протидію булінгу (цькуванню) (дод</w:t>
      </w:r>
      <w:r w:rsidRPr="00A34451">
        <w:rPr>
          <w:sz w:val="28"/>
          <w:szCs w:val="28"/>
          <w:highlight w:val="white"/>
          <w:lang w:val="uk-UA"/>
        </w:rPr>
        <w:t>ається)</w:t>
      </w:r>
      <w:r w:rsidRPr="00A34451">
        <w:rPr>
          <w:i/>
          <w:sz w:val="28"/>
          <w:szCs w:val="28"/>
          <w:highlight w:val="white"/>
          <w:lang w:val="uk-UA"/>
        </w:rPr>
        <w:t>.</w:t>
      </w:r>
    </w:p>
    <w:p w:rsidR="00850AED" w:rsidRPr="00A34451" w:rsidRDefault="006C193D">
      <w:pPr>
        <w:pBdr>
          <w:top w:val="nil"/>
          <w:left w:val="nil"/>
          <w:bottom w:val="nil"/>
          <w:right w:val="nil"/>
          <w:between w:val="nil"/>
        </w:pBdr>
        <w:shd w:val="clear" w:color="auto" w:fill="FFFFFF"/>
        <w:spacing w:line="276" w:lineRule="auto"/>
        <w:jc w:val="both"/>
        <w:rPr>
          <w:color w:val="000000"/>
          <w:sz w:val="28"/>
          <w:szCs w:val="28"/>
          <w:lang w:val="uk-UA"/>
        </w:rPr>
      </w:pPr>
      <w:r w:rsidRPr="00A34451">
        <w:rPr>
          <w:color w:val="000000"/>
          <w:sz w:val="28"/>
          <w:szCs w:val="28"/>
          <w:lang w:val="uk-UA"/>
        </w:rPr>
        <w:t>2. Створити постійно діючу комісію з розгляду випадку булінгу (цькування) у складі:</w:t>
      </w:r>
    </w:p>
    <w:p w:rsidR="00850AED" w:rsidRPr="00A34451" w:rsidRDefault="006C193D">
      <w:pPr>
        <w:pBdr>
          <w:top w:val="nil"/>
          <w:left w:val="nil"/>
          <w:bottom w:val="nil"/>
          <w:right w:val="nil"/>
          <w:between w:val="nil"/>
        </w:pBdr>
        <w:tabs>
          <w:tab w:val="left" w:pos="567"/>
        </w:tabs>
        <w:spacing w:line="276" w:lineRule="auto"/>
        <w:jc w:val="both"/>
        <w:rPr>
          <w:color w:val="000000"/>
          <w:sz w:val="28"/>
          <w:szCs w:val="28"/>
          <w:lang w:val="uk-UA"/>
        </w:rPr>
      </w:pPr>
      <w:r w:rsidRPr="00A34451">
        <w:rPr>
          <w:color w:val="000000"/>
          <w:sz w:val="28"/>
          <w:szCs w:val="28"/>
          <w:lang w:val="uk-UA"/>
        </w:rPr>
        <w:t>С. КОРСУН, заступник директора з навчальної роботи – голова комісії;</w:t>
      </w:r>
    </w:p>
    <w:p w:rsidR="00850AED" w:rsidRPr="00A34451" w:rsidRDefault="006C193D">
      <w:pPr>
        <w:pBdr>
          <w:top w:val="nil"/>
          <w:left w:val="nil"/>
          <w:bottom w:val="nil"/>
          <w:right w:val="nil"/>
          <w:between w:val="nil"/>
        </w:pBdr>
        <w:tabs>
          <w:tab w:val="left" w:pos="567"/>
        </w:tabs>
        <w:spacing w:line="276" w:lineRule="auto"/>
        <w:jc w:val="both"/>
        <w:rPr>
          <w:color w:val="000000"/>
          <w:sz w:val="28"/>
          <w:szCs w:val="28"/>
          <w:lang w:val="uk-UA"/>
        </w:rPr>
      </w:pPr>
      <w:r w:rsidRPr="00A34451">
        <w:rPr>
          <w:color w:val="000000"/>
          <w:sz w:val="28"/>
          <w:szCs w:val="28"/>
          <w:lang w:val="uk-UA"/>
        </w:rPr>
        <w:t>Ю. ЛАВРИКОВА, заступник директора школи з виховної роботи – заступник голови комісії;</w:t>
      </w:r>
    </w:p>
    <w:p w:rsidR="00850AED" w:rsidRPr="00A34451" w:rsidRDefault="006C193D">
      <w:pPr>
        <w:pBdr>
          <w:top w:val="nil"/>
          <w:left w:val="nil"/>
          <w:bottom w:val="nil"/>
          <w:right w:val="nil"/>
          <w:between w:val="nil"/>
        </w:pBdr>
        <w:tabs>
          <w:tab w:val="left" w:pos="567"/>
        </w:tabs>
        <w:spacing w:line="276" w:lineRule="auto"/>
        <w:jc w:val="both"/>
        <w:rPr>
          <w:color w:val="000000"/>
          <w:sz w:val="28"/>
          <w:szCs w:val="28"/>
          <w:lang w:val="uk-UA"/>
        </w:rPr>
      </w:pPr>
      <w:r w:rsidRPr="00A34451">
        <w:rPr>
          <w:color w:val="000000"/>
          <w:sz w:val="28"/>
          <w:szCs w:val="28"/>
          <w:lang w:val="uk-UA"/>
        </w:rPr>
        <w:t>Н. БАУЛ, практичний психолог – секретар комісії;</w:t>
      </w:r>
    </w:p>
    <w:p w:rsidR="00850AED" w:rsidRPr="00A34451" w:rsidRDefault="006C193D">
      <w:pPr>
        <w:pBdr>
          <w:top w:val="nil"/>
          <w:left w:val="nil"/>
          <w:bottom w:val="nil"/>
          <w:right w:val="nil"/>
          <w:between w:val="nil"/>
        </w:pBdr>
        <w:tabs>
          <w:tab w:val="left" w:pos="567"/>
        </w:tabs>
        <w:spacing w:line="276" w:lineRule="auto"/>
        <w:jc w:val="both"/>
        <w:rPr>
          <w:color w:val="000000"/>
          <w:sz w:val="28"/>
          <w:szCs w:val="28"/>
          <w:lang w:val="uk-UA"/>
        </w:rPr>
      </w:pPr>
      <w:r w:rsidRPr="00A34451">
        <w:rPr>
          <w:color w:val="000000"/>
          <w:sz w:val="28"/>
          <w:szCs w:val="28"/>
          <w:lang w:val="uk-UA"/>
        </w:rPr>
        <w:t>М. КЕЛЕБЕРДА, соціальний педагог – член комісії;</w:t>
      </w:r>
    </w:p>
    <w:p w:rsidR="00850AED" w:rsidRPr="00A34451" w:rsidRDefault="006C193D">
      <w:pPr>
        <w:pBdr>
          <w:top w:val="nil"/>
          <w:left w:val="nil"/>
          <w:bottom w:val="nil"/>
          <w:right w:val="nil"/>
          <w:between w:val="nil"/>
        </w:pBdr>
        <w:tabs>
          <w:tab w:val="left" w:pos="567"/>
        </w:tabs>
        <w:spacing w:line="276" w:lineRule="auto"/>
        <w:jc w:val="both"/>
        <w:rPr>
          <w:color w:val="000000"/>
          <w:sz w:val="28"/>
          <w:szCs w:val="28"/>
          <w:lang w:val="uk-UA"/>
        </w:rPr>
      </w:pPr>
      <w:r w:rsidRPr="00A34451">
        <w:rPr>
          <w:color w:val="000000"/>
          <w:sz w:val="28"/>
          <w:szCs w:val="28"/>
          <w:lang w:val="uk-UA"/>
        </w:rPr>
        <w:t>Н. ЧЕРКАШИНА, голова батьківського врядування школи (за згодою);</w:t>
      </w:r>
    </w:p>
    <w:p w:rsidR="00850AED" w:rsidRPr="00A34451" w:rsidRDefault="006C193D">
      <w:pPr>
        <w:pBdr>
          <w:top w:val="nil"/>
          <w:left w:val="nil"/>
          <w:bottom w:val="nil"/>
          <w:right w:val="nil"/>
          <w:between w:val="nil"/>
        </w:pBdr>
        <w:tabs>
          <w:tab w:val="left" w:pos="567"/>
        </w:tabs>
        <w:spacing w:line="276" w:lineRule="auto"/>
        <w:jc w:val="both"/>
        <w:rPr>
          <w:color w:val="000000"/>
          <w:sz w:val="28"/>
          <w:szCs w:val="28"/>
          <w:lang w:val="uk-UA"/>
        </w:rPr>
      </w:pPr>
      <w:r w:rsidRPr="00A34451">
        <w:rPr>
          <w:color w:val="000000"/>
          <w:sz w:val="28"/>
          <w:szCs w:val="28"/>
          <w:lang w:val="uk-UA"/>
        </w:rPr>
        <w:t>Представники служби у справах дітей та центру соціальних служб для сім´ї, дітей та молоді (за</w:t>
      </w:r>
      <w:r w:rsidRPr="00A34451">
        <w:rPr>
          <w:color w:val="000000"/>
          <w:sz w:val="28"/>
          <w:szCs w:val="28"/>
          <w:lang w:val="uk-UA"/>
        </w:rPr>
        <w:t xml:space="preserve"> згодою).</w:t>
      </w:r>
    </w:p>
    <w:p w:rsidR="00850AED" w:rsidRPr="00A34451" w:rsidRDefault="006C193D">
      <w:pPr>
        <w:spacing w:line="276" w:lineRule="auto"/>
        <w:jc w:val="both"/>
        <w:rPr>
          <w:sz w:val="28"/>
          <w:szCs w:val="28"/>
          <w:lang w:val="uk-UA"/>
        </w:rPr>
      </w:pPr>
      <w:r w:rsidRPr="00A34451">
        <w:rPr>
          <w:sz w:val="28"/>
          <w:szCs w:val="28"/>
          <w:lang w:val="uk-UA"/>
        </w:rPr>
        <w:t>3. Заступникам директора КЗ «ХСШ № 5» ХОР Корсуну С.О., Лавриковій Ю.С.:</w:t>
      </w:r>
    </w:p>
    <w:p w:rsidR="00850AED" w:rsidRPr="00A34451" w:rsidRDefault="006C193D">
      <w:pPr>
        <w:pBdr>
          <w:top w:val="nil"/>
          <w:left w:val="nil"/>
          <w:bottom w:val="nil"/>
          <w:right w:val="nil"/>
          <w:between w:val="nil"/>
        </w:pBdr>
        <w:shd w:val="clear" w:color="auto" w:fill="FFFFFF"/>
        <w:spacing w:line="276" w:lineRule="auto"/>
        <w:rPr>
          <w:color w:val="000000"/>
          <w:sz w:val="28"/>
          <w:szCs w:val="28"/>
          <w:lang w:val="uk-UA"/>
        </w:rPr>
      </w:pPr>
      <w:r w:rsidRPr="00A34451">
        <w:rPr>
          <w:color w:val="000000"/>
          <w:sz w:val="28"/>
          <w:szCs w:val="28"/>
          <w:lang w:val="uk-UA"/>
        </w:rPr>
        <w:t>3.1. Забезпечити виконання затвердженого Плану заходів.</w:t>
      </w:r>
    </w:p>
    <w:p w:rsidR="00850AED" w:rsidRPr="00A34451" w:rsidRDefault="006C193D">
      <w:pPr>
        <w:pBdr>
          <w:top w:val="nil"/>
          <w:left w:val="nil"/>
          <w:bottom w:val="nil"/>
          <w:right w:val="nil"/>
          <w:between w:val="nil"/>
        </w:pBdr>
        <w:tabs>
          <w:tab w:val="left" w:pos="567"/>
        </w:tabs>
        <w:spacing w:line="276" w:lineRule="auto"/>
        <w:jc w:val="right"/>
        <w:rPr>
          <w:color w:val="000000"/>
          <w:sz w:val="28"/>
          <w:szCs w:val="28"/>
          <w:lang w:val="uk-UA"/>
        </w:rPr>
      </w:pPr>
      <w:r w:rsidRPr="00A34451">
        <w:rPr>
          <w:color w:val="000000"/>
          <w:sz w:val="28"/>
          <w:szCs w:val="28"/>
          <w:lang w:val="uk-UA"/>
        </w:rPr>
        <w:t>Протягом 2024/2025 н. р.</w:t>
      </w:r>
    </w:p>
    <w:p w:rsidR="00850AED" w:rsidRPr="00A34451" w:rsidRDefault="006C193D">
      <w:pPr>
        <w:pBdr>
          <w:top w:val="nil"/>
          <w:left w:val="nil"/>
          <w:bottom w:val="nil"/>
          <w:right w:val="nil"/>
          <w:between w:val="nil"/>
        </w:pBdr>
        <w:tabs>
          <w:tab w:val="left" w:pos="567"/>
        </w:tabs>
        <w:spacing w:line="276" w:lineRule="auto"/>
        <w:jc w:val="both"/>
        <w:rPr>
          <w:color w:val="000000"/>
          <w:sz w:val="28"/>
          <w:szCs w:val="28"/>
          <w:lang w:val="uk-UA"/>
        </w:rPr>
      </w:pPr>
      <w:r w:rsidRPr="00A34451">
        <w:rPr>
          <w:color w:val="000000"/>
          <w:sz w:val="28"/>
          <w:szCs w:val="28"/>
          <w:lang w:val="uk-UA"/>
        </w:rPr>
        <w:t xml:space="preserve">3.2. Забезпечити виконання в КЗ «ХСШ № 5» ХОР, в межах компетенції, Закону України «Про внесення змін до деяких законодавчих актів України щодо протидії булінгу (цькуванню)» від 18 грудня 2018 року № 2657- VIII, </w:t>
      </w:r>
    </w:p>
    <w:p w:rsidR="00850AED" w:rsidRPr="00A34451" w:rsidRDefault="006C193D">
      <w:pPr>
        <w:pBdr>
          <w:top w:val="nil"/>
          <w:left w:val="nil"/>
          <w:bottom w:val="nil"/>
          <w:right w:val="nil"/>
          <w:between w:val="nil"/>
        </w:pBdr>
        <w:tabs>
          <w:tab w:val="left" w:pos="567"/>
        </w:tabs>
        <w:spacing w:line="276" w:lineRule="auto"/>
        <w:ind w:left="6237"/>
        <w:jc w:val="right"/>
        <w:rPr>
          <w:color w:val="000000"/>
          <w:sz w:val="28"/>
          <w:szCs w:val="28"/>
          <w:lang w:val="uk-UA"/>
        </w:rPr>
      </w:pPr>
      <w:r w:rsidRPr="00A34451">
        <w:rPr>
          <w:color w:val="000000"/>
          <w:sz w:val="28"/>
          <w:szCs w:val="28"/>
          <w:lang w:val="uk-UA"/>
        </w:rPr>
        <w:t>Постійно</w:t>
      </w:r>
    </w:p>
    <w:p w:rsidR="00850AED" w:rsidRPr="00A34451" w:rsidRDefault="006C193D">
      <w:pPr>
        <w:pBdr>
          <w:top w:val="nil"/>
          <w:left w:val="nil"/>
          <w:bottom w:val="nil"/>
          <w:right w:val="nil"/>
          <w:between w:val="nil"/>
        </w:pBdr>
        <w:shd w:val="clear" w:color="auto" w:fill="FFFFFF"/>
        <w:spacing w:line="276" w:lineRule="auto"/>
        <w:rPr>
          <w:color w:val="000000"/>
          <w:sz w:val="28"/>
          <w:szCs w:val="28"/>
          <w:lang w:val="uk-UA"/>
        </w:rPr>
      </w:pPr>
      <w:r w:rsidRPr="00A34451">
        <w:rPr>
          <w:color w:val="000000"/>
          <w:sz w:val="28"/>
          <w:szCs w:val="28"/>
          <w:lang w:val="uk-UA"/>
        </w:rPr>
        <w:t>3.3. Оновити на сайті КЗ «ХСШ № 5»</w:t>
      </w:r>
      <w:r w:rsidRPr="00A34451">
        <w:rPr>
          <w:color w:val="000000"/>
          <w:sz w:val="28"/>
          <w:szCs w:val="28"/>
          <w:lang w:val="uk-UA"/>
        </w:rPr>
        <w:t xml:space="preserve"> ХОР розділ «Стоп булінг!».</w:t>
      </w:r>
    </w:p>
    <w:p w:rsidR="00850AED" w:rsidRPr="00A34451" w:rsidRDefault="006C193D">
      <w:pPr>
        <w:pBdr>
          <w:top w:val="nil"/>
          <w:left w:val="nil"/>
          <w:bottom w:val="nil"/>
          <w:right w:val="nil"/>
          <w:between w:val="nil"/>
        </w:pBdr>
        <w:shd w:val="clear" w:color="auto" w:fill="FFFFFF"/>
        <w:spacing w:line="276" w:lineRule="auto"/>
        <w:jc w:val="right"/>
        <w:rPr>
          <w:color w:val="000000"/>
          <w:sz w:val="28"/>
          <w:szCs w:val="28"/>
          <w:lang w:val="uk-UA"/>
        </w:rPr>
      </w:pPr>
      <w:r w:rsidRPr="00A34451">
        <w:rPr>
          <w:color w:val="000000"/>
          <w:sz w:val="28"/>
          <w:szCs w:val="28"/>
          <w:lang w:val="uk-UA"/>
        </w:rPr>
        <w:t>Вересень 2024</w:t>
      </w:r>
    </w:p>
    <w:p w:rsidR="00850AED" w:rsidRPr="00A34451" w:rsidRDefault="006C193D">
      <w:pPr>
        <w:pBdr>
          <w:top w:val="nil"/>
          <w:left w:val="nil"/>
          <w:bottom w:val="nil"/>
          <w:right w:val="nil"/>
          <w:between w:val="nil"/>
        </w:pBdr>
        <w:tabs>
          <w:tab w:val="left" w:pos="567"/>
        </w:tabs>
        <w:spacing w:line="276" w:lineRule="auto"/>
        <w:jc w:val="both"/>
        <w:rPr>
          <w:color w:val="000000"/>
          <w:sz w:val="28"/>
          <w:szCs w:val="28"/>
          <w:lang w:val="uk-UA"/>
        </w:rPr>
      </w:pPr>
      <w:r w:rsidRPr="00A34451">
        <w:rPr>
          <w:color w:val="000000"/>
          <w:sz w:val="28"/>
          <w:szCs w:val="28"/>
          <w:lang w:val="uk-UA"/>
        </w:rPr>
        <w:t>3.4. Взяти під особистий контроль питання своєчасного інформування Служби у справах дітей по Шевченківському району Департаменту служб у справах дітей Харківської міської ради, поліції про учнів (вихованців), які вчиняють насильство, булінг, правопорушення</w:t>
      </w:r>
      <w:r w:rsidRPr="00A34451">
        <w:rPr>
          <w:color w:val="000000"/>
          <w:sz w:val="28"/>
          <w:szCs w:val="28"/>
          <w:lang w:val="uk-UA"/>
        </w:rPr>
        <w:t xml:space="preserve"> та злочини; притягнення до відповідальності батьків, які не займаються вихованням дітей, порушують права дітей.</w:t>
      </w:r>
    </w:p>
    <w:p w:rsidR="00850AED" w:rsidRPr="00A34451" w:rsidRDefault="006C193D">
      <w:pPr>
        <w:pBdr>
          <w:top w:val="nil"/>
          <w:left w:val="nil"/>
          <w:bottom w:val="nil"/>
          <w:right w:val="nil"/>
          <w:between w:val="nil"/>
        </w:pBdr>
        <w:tabs>
          <w:tab w:val="left" w:pos="567"/>
        </w:tabs>
        <w:spacing w:line="276" w:lineRule="auto"/>
        <w:jc w:val="right"/>
        <w:rPr>
          <w:color w:val="000000"/>
          <w:sz w:val="28"/>
          <w:szCs w:val="28"/>
          <w:lang w:val="uk-UA"/>
        </w:rPr>
      </w:pPr>
      <w:r w:rsidRPr="00A34451">
        <w:rPr>
          <w:color w:val="000000"/>
          <w:sz w:val="28"/>
          <w:szCs w:val="28"/>
          <w:lang w:val="uk-UA"/>
        </w:rPr>
        <w:t>Постійно</w:t>
      </w:r>
    </w:p>
    <w:p w:rsidR="00850AED" w:rsidRPr="00A34451" w:rsidRDefault="006C193D">
      <w:pPr>
        <w:numPr>
          <w:ilvl w:val="1"/>
          <w:numId w:val="1"/>
        </w:numPr>
        <w:pBdr>
          <w:top w:val="nil"/>
          <w:left w:val="nil"/>
          <w:bottom w:val="nil"/>
          <w:right w:val="nil"/>
          <w:between w:val="nil"/>
        </w:pBdr>
        <w:tabs>
          <w:tab w:val="left" w:pos="567"/>
        </w:tabs>
        <w:spacing w:line="276" w:lineRule="auto"/>
        <w:ind w:left="0" w:firstLine="0"/>
        <w:jc w:val="both"/>
        <w:rPr>
          <w:color w:val="000000"/>
          <w:sz w:val="28"/>
          <w:szCs w:val="28"/>
          <w:lang w:val="uk-UA"/>
        </w:rPr>
      </w:pPr>
      <w:r w:rsidRPr="00A34451">
        <w:rPr>
          <w:color w:val="000000"/>
          <w:sz w:val="28"/>
          <w:szCs w:val="28"/>
          <w:lang w:val="uk-UA"/>
        </w:rPr>
        <w:t>Забезпечити надання відповідних аналітичних інформацій про стан роботи КЗ «ХСШ № 5» ХОР з вказаних питань до Департаменту науки і освіти Харківської обласної державної адміністрації.</w:t>
      </w:r>
    </w:p>
    <w:p w:rsidR="00850AED" w:rsidRPr="00A34451" w:rsidRDefault="006C193D">
      <w:pPr>
        <w:pBdr>
          <w:top w:val="nil"/>
          <w:left w:val="nil"/>
          <w:bottom w:val="nil"/>
          <w:right w:val="nil"/>
          <w:between w:val="nil"/>
        </w:pBdr>
        <w:tabs>
          <w:tab w:val="left" w:pos="567"/>
        </w:tabs>
        <w:spacing w:line="276" w:lineRule="auto"/>
        <w:ind w:left="6237"/>
        <w:jc w:val="right"/>
        <w:rPr>
          <w:color w:val="000000"/>
          <w:sz w:val="28"/>
          <w:szCs w:val="28"/>
          <w:lang w:val="uk-UA"/>
        </w:rPr>
      </w:pPr>
      <w:r w:rsidRPr="00A34451">
        <w:rPr>
          <w:color w:val="000000"/>
          <w:sz w:val="28"/>
          <w:szCs w:val="28"/>
          <w:lang w:val="uk-UA"/>
        </w:rPr>
        <w:t>За потребою</w:t>
      </w:r>
    </w:p>
    <w:p w:rsidR="00850AED" w:rsidRPr="00A34451" w:rsidRDefault="006C193D">
      <w:pPr>
        <w:spacing w:line="276" w:lineRule="auto"/>
        <w:jc w:val="both"/>
        <w:rPr>
          <w:sz w:val="28"/>
          <w:szCs w:val="28"/>
          <w:lang w:val="uk-UA"/>
        </w:rPr>
      </w:pPr>
      <w:r w:rsidRPr="00A34451">
        <w:rPr>
          <w:sz w:val="28"/>
          <w:szCs w:val="28"/>
          <w:lang w:val="uk-UA"/>
        </w:rPr>
        <w:t>4. Класним керівникам, вихователям:</w:t>
      </w:r>
    </w:p>
    <w:p w:rsidR="00850AED" w:rsidRPr="00A34451" w:rsidRDefault="006C193D">
      <w:pPr>
        <w:spacing w:line="276" w:lineRule="auto"/>
        <w:jc w:val="both"/>
        <w:rPr>
          <w:sz w:val="28"/>
          <w:szCs w:val="28"/>
          <w:lang w:val="uk-UA"/>
        </w:rPr>
      </w:pPr>
      <w:r w:rsidRPr="00A34451">
        <w:rPr>
          <w:sz w:val="28"/>
          <w:szCs w:val="28"/>
          <w:lang w:val="uk-UA"/>
        </w:rPr>
        <w:t xml:space="preserve">4.1. Негайно повідомляти </w:t>
      </w:r>
      <w:r w:rsidRPr="00A34451">
        <w:rPr>
          <w:sz w:val="28"/>
          <w:szCs w:val="28"/>
          <w:lang w:val="uk-UA"/>
        </w:rPr>
        <w:t>керівництво КЗ «ХСШ № 5» ХОР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w:t>
      </w:r>
      <w:r w:rsidRPr="00A34451">
        <w:rPr>
          <w:sz w:val="28"/>
          <w:szCs w:val="28"/>
          <w:lang w:val="uk-UA"/>
        </w:rPr>
        <w:t>ідкладних заходів для припинення булінгу (цькування).</w:t>
      </w:r>
    </w:p>
    <w:p w:rsidR="00850AED" w:rsidRPr="00A34451" w:rsidRDefault="006C193D">
      <w:pPr>
        <w:spacing w:line="276" w:lineRule="auto"/>
        <w:jc w:val="right"/>
        <w:rPr>
          <w:sz w:val="28"/>
          <w:szCs w:val="28"/>
          <w:lang w:val="uk-UA"/>
        </w:rPr>
      </w:pPr>
      <w:r w:rsidRPr="00A34451">
        <w:rPr>
          <w:sz w:val="28"/>
          <w:szCs w:val="28"/>
          <w:lang w:val="uk-UA"/>
        </w:rPr>
        <w:t>Постійно</w:t>
      </w:r>
    </w:p>
    <w:p w:rsidR="00850AED" w:rsidRPr="00A34451" w:rsidRDefault="006C193D">
      <w:pPr>
        <w:spacing w:line="276" w:lineRule="auto"/>
        <w:jc w:val="both"/>
        <w:rPr>
          <w:sz w:val="28"/>
          <w:szCs w:val="28"/>
          <w:lang w:val="uk-UA"/>
        </w:rPr>
      </w:pPr>
      <w:r w:rsidRPr="00A34451">
        <w:rPr>
          <w:sz w:val="28"/>
          <w:szCs w:val="28"/>
          <w:lang w:val="uk-UA"/>
        </w:rPr>
        <w:lastRenderedPageBreak/>
        <w:t>4.2. Під час освітнього процесу дотримуватись вимог Закону України «Про освіту» ст. 45, частина II, наказу Міністерства освіти і науки України № 1646 від 28.12.2019 «Деякі питання реагування на</w:t>
      </w:r>
      <w:r w:rsidRPr="00A34451">
        <w:rPr>
          <w:sz w:val="28"/>
          <w:szCs w:val="28"/>
          <w:lang w:val="uk-UA"/>
        </w:rPr>
        <w:t xml:space="preserve"> випадки булінгу (цькування) та застосування заходів виховного впливу в закладах освіти», сприяти створенню позитивного емоційного стану серед учнів та батьківської громадськості, надавати приклад коректної поведінки, ефективного міжособистісного спілкуван</w:t>
      </w:r>
      <w:r w:rsidRPr="00A34451">
        <w:rPr>
          <w:sz w:val="28"/>
          <w:szCs w:val="28"/>
          <w:lang w:val="uk-UA"/>
        </w:rPr>
        <w:t>ня, створювати серед громадськості міста позитивного іміджу освітнього закладу.</w:t>
      </w:r>
    </w:p>
    <w:p w:rsidR="00850AED" w:rsidRPr="00A34451" w:rsidRDefault="006C193D">
      <w:pPr>
        <w:spacing w:line="276" w:lineRule="auto"/>
        <w:ind w:left="6237"/>
        <w:jc w:val="right"/>
        <w:rPr>
          <w:sz w:val="28"/>
          <w:szCs w:val="28"/>
          <w:lang w:val="uk-UA"/>
        </w:rPr>
      </w:pPr>
      <w:r w:rsidRPr="00A34451">
        <w:rPr>
          <w:sz w:val="28"/>
          <w:szCs w:val="28"/>
          <w:lang w:val="uk-UA"/>
        </w:rPr>
        <w:t>Постійно</w:t>
      </w:r>
    </w:p>
    <w:p w:rsidR="00850AED" w:rsidRPr="00A34451" w:rsidRDefault="006C193D">
      <w:pPr>
        <w:spacing w:line="276" w:lineRule="auto"/>
        <w:jc w:val="both"/>
        <w:rPr>
          <w:sz w:val="28"/>
          <w:szCs w:val="28"/>
          <w:lang w:val="uk-UA"/>
        </w:rPr>
      </w:pPr>
      <w:r w:rsidRPr="00A34451">
        <w:rPr>
          <w:sz w:val="28"/>
          <w:szCs w:val="28"/>
          <w:lang w:val="uk-UA"/>
        </w:rPr>
        <w:t>4.3. Проводити заходи з метою створення позитивної атмосфери та середовища безконфліктного спілкування в класному колективі. організувати проведення інформаційно-просв</w:t>
      </w:r>
      <w:r w:rsidRPr="00A34451">
        <w:rPr>
          <w:sz w:val="28"/>
          <w:szCs w:val="28"/>
          <w:lang w:val="uk-UA"/>
        </w:rPr>
        <w:t>ітницьких заходів із учасниками освітнього процесу (здобувачами освіти, батьківською громадськістю класу) з питань запобігання та протидії правопорушенням та булінгу.</w:t>
      </w:r>
    </w:p>
    <w:p w:rsidR="00850AED" w:rsidRPr="00A34451" w:rsidRDefault="006C193D">
      <w:pPr>
        <w:pBdr>
          <w:top w:val="nil"/>
          <w:left w:val="nil"/>
          <w:bottom w:val="nil"/>
          <w:right w:val="nil"/>
          <w:between w:val="nil"/>
        </w:pBdr>
        <w:tabs>
          <w:tab w:val="left" w:pos="567"/>
        </w:tabs>
        <w:spacing w:line="276" w:lineRule="auto"/>
        <w:ind w:left="6237"/>
        <w:jc w:val="right"/>
        <w:rPr>
          <w:color w:val="000000"/>
          <w:sz w:val="28"/>
          <w:szCs w:val="28"/>
          <w:lang w:val="uk-UA"/>
        </w:rPr>
      </w:pPr>
      <w:r w:rsidRPr="00A34451">
        <w:rPr>
          <w:color w:val="000000"/>
          <w:sz w:val="28"/>
          <w:szCs w:val="28"/>
          <w:lang w:val="uk-UA"/>
        </w:rPr>
        <w:t>Протягом 2024/2025 н. р.</w:t>
      </w:r>
    </w:p>
    <w:p w:rsidR="00850AED" w:rsidRPr="00A34451" w:rsidRDefault="006C193D">
      <w:pPr>
        <w:numPr>
          <w:ilvl w:val="0"/>
          <w:numId w:val="2"/>
        </w:numPr>
        <w:pBdr>
          <w:top w:val="nil"/>
          <w:left w:val="nil"/>
          <w:bottom w:val="nil"/>
          <w:right w:val="nil"/>
          <w:between w:val="nil"/>
        </w:pBdr>
        <w:tabs>
          <w:tab w:val="left" w:pos="567"/>
        </w:tabs>
        <w:spacing w:line="276" w:lineRule="auto"/>
        <w:ind w:left="0" w:firstLine="0"/>
        <w:jc w:val="both"/>
        <w:rPr>
          <w:color w:val="000000"/>
          <w:sz w:val="28"/>
          <w:szCs w:val="28"/>
          <w:lang w:val="uk-UA"/>
        </w:rPr>
      </w:pPr>
      <w:r w:rsidRPr="00A34451">
        <w:rPr>
          <w:color w:val="000000"/>
          <w:sz w:val="28"/>
          <w:szCs w:val="28"/>
          <w:lang w:val="uk-UA"/>
        </w:rPr>
        <w:t>Практичному психологу КЗ «ХСШ № 5» ХОР Баул Н.А., соціальному педагогу КЗ «ХСШ № 5» ХОР Келеберді М.В.:</w:t>
      </w:r>
    </w:p>
    <w:p w:rsidR="00850AED" w:rsidRPr="00A34451" w:rsidRDefault="006C193D">
      <w:pPr>
        <w:tabs>
          <w:tab w:val="left" w:pos="567"/>
        </w:tabs>
        <w:spacing w:line="276" w:lineRule="auto"/>
        <w:jc w:val="both"/>
        <w:rPr>
          <w:sz w:val="28"/>
          <w:szCs w:val="28"/>
          <w:lang w:val="uk-UA"/>
        </w:rPr>
      </w:pPr>
      <w:r w:rsidRPr="00A34451">
        <w:rPr>
          <w:sz w:val="28"/>
          <w:szCs w:val="28"/>
          <w:lang w:val="uk-UA"/>
        </w:rPr>
        <w:t>5.1. Знайомити педагогічних працівників з нормативними документами щодо попередження правопорушень, злочинності, булінгу (цькування) серед неповнолітніх</w:t>
      </w:r>
      <w:r w:rsidRPr="00A34451">
        <w:rPr>
          <w:sz w:val="28"/>
          <w:szCs w:val="28"/>
          <w:lang w:val="uk-UA"/>
        </w:rPr>
        <w:t>.</w:t>
      </w:r>
    </w:p>
    <w:p w:rsidR="00850AED" w:rsidRPr="00A34451" w:rsidRDefault="006C193D">
      <w:pPr>
        <w:spacing w:line="276" w:lineRule="auto"/>
        <w:ind w:left="720" w:hanging="1516"/>
        <w:jc w:val="right"/>
        <w:rPr>
          <w:sz w:val="28"/>
          <w:szCs w:val="28"/>
          <w:lang w:val="uk-UA"/>
        </w:rPr>
      </w:pPr>
      <w:r w:rsidRPr="00A34451">
        <w:rPr>
          <w:sz w:val="28"/>
          <w:szCs w:val="28"/>
          <w:lang w:val="uk-UA"/>
        </w:rPr>
        <w:t>Протягом 2024/2025 навчального року</w:t>
      </w:r>
    </w:p>
    <w:p w:rsidR="00850AED" w:rsidRPr="00A34451" w:rsidRDefault="006C193D">
      <w:pPr>
        <w:spacing w:line="276" w:lineRule="auto"/>
        <w:jc w:val="both"/>
        <w:rPr>
          <w:sz w:val="28"/>
          <w:szCs w:val="28"/>
          <w:lang w:val="uk-UA"/>
        </w:rPr>
      </w:pPr>
      <w:r w:rsidRPr="00A34451">
        <w:rPr>
          <w:sz w:val="28"/>
          <w:szCs w:val="28"/>
          <w:lang w:val="uk-UA"/>
        </w:rPr>
        <w:t>5.2.</w:t>
      </w:r>
      <w:r w:rsidRPr="00A34451">
        <w:rPr>
          <w:sz w:val="28"/>
          <w:szCs w:val="28"/>
          <w:lang w:val="uk-UA"/>
        </w:rPr>
        <w:tab/>
        <w:t>Оновлювати інформацію на сайті закладу освіти та відповідних групах класів щодо правової освіти, розміщувати інформацію працівників Відділу ювенальної превенції Харківського районного управління поліції № 3 ГУНП У</w:t>
      </w:r>
      <w:r w:rsidRPr="00A34451">
        <w:rPr>
          <w:sz w:val="28"/>
          <w:szCs w:val="28"/>
          <w:lang w:val="uk-UA"/>
        </w:rPr>
        <w:t xml:space="preserve">країни в Харківській області, закріплених за закладом. </w:t>
      </w:r>
    </w:p>
    <w:p w:rsidR="00850AED" w:rsidRPr="00A34451" w:rsidRDefault="006C193D">
      <w:pPr>
        <w:pBdr>
          <w:top w:val="nil"/>
          <w:left w:val="nil"/>
          <w:bottom w:val="nil"/>
          <w:right w:val="nil"/>
          <w:between w:val="nil"/>
        </w:pBdr>
        <w:spacing w:line="276" w:lineRule="auto"/>
        <w:ind w:left="4698" w:firstLine="258"/>
        <w:jc w:val="center"/>
        <w:rPr>
          <w:color w:val="000000"/>
          <w:sz w:val="28"/>
          <w:szCs w:val="28"/>
          <w:lang w:val="uk-UA"/>
        </w:rPr>
      </w:pPr>
      <w:r w:rsidRPr="00A34451">
        <w:rPr>
          <w:color w:val="000000"/>
          <w:sz w:val="28"/>
          <w:szCs w:val="28"/>
          <w:lang w:val="uk-UA"/>
        </w:rPr>
        <w:t>Протягом 2024/2025 навчального року</w:t>
      </w:r>
    </w:p>
    <w:p w:rsidR="00850AED" w:rsidRPr="00A34451" w:rsidRDefault="006C193D">
      <w:pPr>
        <w:spacing w:line="276" w:lineRule="auto"/>
        <w:jc w:val="both"/>
        <w:rPr>
          <w:sz w:val="28"/>
          <w:szCs w:val="28"/>
          <w:lang w:val="uk-UA"/>
        </w:rPr>
      </w:pPr>
      <w:r w:rsidRPr="00A34451">
        <w:rPr>
          <w:sz w:val="28"/>
          <w:szCs w:val="28"/>
          <w:lang w:val="uk-UA"/>
        </w:rPr>
        <w:t>5.3. Впроваджувати антибулінгову програму «Дружній простір» - «Як Ти?». Уроки з психології для школярів 5-8 класів.</w:t>
      </w:r>
    </w:p>
    <w:p w:rsidR="00850AED" w:rsidRPr="00A34451" w:rsidRDefault="006C193D">
      <w:pPr>
        <w:spacing w:line="276" w:lineRule="auto"/>
        <w:ind w:left="4698" w:firstLine="258"/>
        <w:jc w:val="right"/>
        <w:rPr>
          <w:sz w:val="28"/>
          <w:szCs w:val="28"/>
          <w:lang w:val="uk-UA"/>
        </w:rPr>
      </w:pPr>
      <w:r w:rsidRPr="00A34451">
        <w:rPr>
          <w:sz w:val="28"/>
          <w:szCs w:val="28"/>
          <w:lang w:val="uk-UA"/>
        </w:rPr>
        <w:t>Протягом І семестру 2024/2025 навчального року</w:t>
      </w:r>
    </w:p>
    <w:p w:rsidR="00850AED" w:rsidRPr="00A34451" w:rsidRDefault="006C193D">
      <w:pPr>
        <w:spacing w:line="276" w:lineRule="auto"/>
        <w:jc w:val="both"/>
        <w:rPr>
          <w:sz w:val="28"/>
          <w:szCs w:val="28"/>
          <w:lang w:val="uk-UA"/>
        </w:rPr>
      </w:pPr>
      <w:r w:rsidRPr="00A34451">
        <w:rPr>
          <w:sz w:val="28"/>
          <w:szCs w:val="28"/>
          <w:lang w:val="uk-UA"/>
        </w:rPr>
        <w:t>6</w:t>
      </w:r>
      <w:r w:rsidRPr="00A34451">
        <w:rPr>
          <w:sz w:val="28"/>
          <w:szCs w:val="28"/>
          <w:lang w:val="uk-UA"/>
        </w:rPr>
        <w:t>. Контроль за виконанням наказу залишаю за собою.</w:t>
      </w:r>
    </w:p>
    <w:p w:rsidR="00850AED" w:rsidRPr="00A34451" w:rsidRDefault="00850AED">
      <w:pPr>
        <w:spacing w:line="276" w:lineRule="auto"/>
        <w:jc w:val="both"/>
        <w:rPr>
          <w:sz w:val="28"/>
          <w:szCs w:val="28"/>
          <w:lang w:val="uk-UA"/>
        </w:rPr>
      </w:pPr>
    </w:p>
    <w:p w:rsidR="00850AED" w:rsidRPr="00A34451" w:rsidRDefault="006C193D">
      <w:pPr>
        <w:spacing w:line="276" w:lineRule="auto"/>
        <w:rPr>
          <w:b/>
          <w:sz w:val="28"/>
          <w:szCs w:val="28"/>
          <w:lang w:val="uk-UA"/>
        </w:rPr>
      </w:pPr>
      <w:r w:rsidRPr="00A34451">
        <w:rPr>
          <w:b/>
          <w:sz w:val="28"/>
          <w:szCs w:val="28"/>
          <w:lang w:val="uk-UA"/>
        </w:rPr>
        <w:t>Директор закладу                                                                    Олена МІРОШНИК</w:t>
      </w: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jc w:val="both"/>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jc w:val="both"/>
        <w:rPr>
          <w:sz w:val="28"/>
          <w:szCs w:val="28"/>
          <w:lang w:val="uk-UA"/>
        </w:rPr>
      </w:pPr>
    </w:p>
    <w:p w:rsidR="00850AED" w:rsidRPr="00A34451" w:rsidRDefault="00850AED">
      <w:pPr>
        <w:ind w:left="5670"/>
        <w:jc w:val="both"/>
        <w:rPr>
          <w:sz w:val="28"/>
          <w:szCs w:val="28"/>
          <w:lang w:val="uk-UA"/>
        </w:rPr>
      </w:pPr>
    </w:p>
    <w:p w:rsidR="00850AED" w:rsidRPr="00A34451" w:rsidRDefault="00850AED">
      <w:pPr>
        <w:ind w:left="5670"/>
        <w:jc w:val="both"/>
        <w:rPr>
          <w:b/>
          <w:sz w:val="28"/>
          <w:szCs w:val="28"/>
          <w:lang w:val="uk-UA"/>
        </w:rPr>
      </w:pPr>
    </w:p>
    <w:p w:rsidR="00850AED" w:rsidRPr="00A34451" w:rsidRDefault="006C193D">
      <w:pPr>
        <w:ind w:left="5670"/>
        <w:jc w:val="both"/>
        <w:rPr>
          <w:b/>
          <w:sz w:val="28"/>
          <w:szCs w:val="28"/>
          <w:lang w:val="uk-UA"/>
        </w:rPr>
      </w:pPr>
      <w:r w:rsidRPr="00A34451">
        <w:rPr>
          <w:b/>
          <w:sz w:val="28"/>
          <w:szCs w:val="28"/>
          <w:lang w:val="uk-UA"/>
        </w:rPr>
        <w:lastRenderedPageBreak/>
        <w:t>З А Т В Е Р Д Ж Е Н О</w:t>
      </w:r>
    </w:p>
    <w:p w:rsidR="00850AED" w:rsidRPr="00A34451" w:rsidRDefault="00A34451">
      <w:pPr>
        <w:ind w:left="5670"/>
        <w:jc w:val="both"/>
        <w:rPr>
          <w:sz w:val="28"/>
          <w:szCs w:val="28"/>
          <w:lang w:val="uk-UA"/>
        </w:rPr>
      </w:pPr>
      <w:r>
        <w:rPr>
          <w:sz w:val="28"/>
          <w:szCs w:val="28"/>
          <w:lang w:val="uk-UA"/>
        </w:rPr>
        <w:t>Наказ</w:t>
      </w:r>
      <w:r w:rsidR="006C193D" w:rsidRPr="00A34451">
        <w:rPr>
          <w:sz w:val="28"/>
          <w:szCs w:val="28"/>
          <w:lang w:val="uk-UA"/>
        </w:rPr>
        <w:t xml:space="preserve"> Комунального закладу «Харківська спеціальна школа № 5» Харківської обласної ради</w:t>
      </w:r>
    </w:p>
    <w:p w:rsidR="00850AED" w:rsidRPr="00A34451" w:rsidRDefault="00A34451">
      <w:pPr>
        <w:ind w:left="5670"/>
        <w:jc w:val="both"/>
        <w:rPr>
          <w:sz w:val="28"/>
          <w:szCs w:val="28"/>
          <w:lang w:val="uk-UA"/>
        </w:rPr>
      </w:pPr>
      <w:r>
        <w:rPr>
          <w:sz w:val="28"/>
          <w:szCs w:val="28"/>
          <w:lang w:val="uk-UA"/>
        </w:rPr>
        <w:t>від 30.08.2024 № 92-о</w:t>
      </w:r>
    </w:p>
    <w:p w:rsidR="00850AED" w:rsidRPr="00A34451" w:rsidRDefault="00850AED">
      <w:pPr>
        <w:jc w:val="center"/>
        <w:rPr>
          <w:sz w:val="28"/>
          <w:szCs w:val="28"/>
          <w:lang w:val="uk-UA"/>
        </w:rPr>
      </w:pPr>
    </w:p>
    <w:p w:rsidR="00850AED" w:rsidRPr="00A34451" w:rsidRDefault="006C193D">
      <w:pPr>
        <w:jc w:val="center"/>
        <w:rPr>
          <w:b/>
          <w:sz w:val="28"/>
          <w:szCs w:val="28"/>
          <w:lang w:val="uk-UA"/>
        </w:rPr>
      </w:pPr>
      <w:r w:rsidRPr="00A34451">
        <w:rPr>
          <w:b/>
          <w:sz w:val="28"/>
          <w:szCs w:val="28"/>
          <w:lang w:val="uk-UA"/>
        </w:rPr>
        <w:t>План</w:t>
      </w:r>
    </w:p>
    <w:p w:rsidR="00850AED" w:rsidRPr="00A34451" w:rsidRDefault="006C193D">
      <w:pPr>
        <w:jc w:val="center"/>
        <w:rPr>
          <w:b/>
          <w:sz w:val="28"/>
          <w:szCs w:val="28"/>
          <w:lang w:val="uk-UA"/>
        </w:rPr>
      </w:pPr>
      <w:r w:rsidRPr="00A34451">
        <w:rPr>
          <w:b/>
          <w:sz w:val="28"/>
          <w:szCs w:val="28"/>
          <w:lang w:val="uk-UA"/>
        </w:rPr>
        <w:t xml:space="preserve">заходів щодо запобігання та протидії булінгу (цькуванню) </w:t>
      </w:r>
    </w:p>
    <w:p w:rsidR="00850AED" w:rsidRPr="00A34451" w:rsidRDefault="006C193D">
      <w:pPr>
        <w:jc w:val="center"/>
        <w:rPr>
          <w:b/>
          <w:sz w:val="28"/>
          <w:szCs w:val="28"/>
          <w:lang w:val="uk-UA"/>
        </w:rPr>
      </w:pPr>
      <w:r w:rsidRPr="00A34451">
        <w:rPr>
          <w:b/>
          <w:sz w:val="28"/>
          <w:szCs w:val="28"/>
          <w:lang w:val="uk-UA"/>
        </w:rPr>
        <w:t xml:space="preserve">Комунального закладу «Харківська спеціальна школа № 5» </w:t>
      </w:r>
    </w:p>
    <w:p w:rsidR="00850AED" w:rsidRPr="00A34451" w:rsidRDefault="006C193D">
      <w:pPr>
        <w:jc w:val="center"/>
        <w:rPr>
          <w:b/>
          <w:sz w:val="28"/>
          <w:szCs w:val="28"/>
          <w:lang w:val="uk-UA"/>
        </w:rPr>
      </w:pPr>
      <w:r w:rsidRPr="00A34451">
        <w:rPr>
          <w:b/>
          <w:sz w:val="28"/>
          <w:szCs w:val="28"/>
          <w:lang w:val="uk-UA"/>
        </w:rPr>
        <w:t>Харківсько</w:t>
      </w:r>
      <w:r w:rsidRPr="00A34451">
        <w:rPr>
          <w:b/>
          <w:sz w:val="28"/>
          <w:szCs w:val="28"/>
          <w:lang w:val="uk-UA"/>
        </w:rPr>
        <w:t>ї обласної ради</w:t>
      </w:r>
    </w:p>
    <w:p w:rsidR="00850AED" w:rsidRPr="00A34451" w:rsidRDefault="006C193D">
      <w:pPr>
        <w:jc w:val="center"/>
        <w:rPr>
          <w:b/>
          <w:lang w:val="uk-UA"/>
        </w:rPr>
      </w:pPr>
      <w:r w:rsidRPr="00A34451">
        <w:rPr>
          <w:b/>
          <w:sz w:val="28"/>
          <w:szCs w:val="28"/>
          <w:lang w:val="uk-UA"/>
        </w:rPr>
        <w:t>на 2024/2025 навчальний рік</w:t>
      </w:r>
    </w:p>
    <w:p w:rsidR="00850AED" w:rsidRPr="00A34451" w:rsidRDefault="00850AED">
      <w:pPr>
        <w:rPr>
          <w:lang w:val="uk-UA"/>
        </w:rPr>
      </w:pPr>
    </w:p>
    <w:tbl>
      <w:tblPr>
        <w:tblStyle w:val="af4"/>
        <w:tblW w:w="1046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1"/>
        <w:gridCol w:w="3861"/>
        <w:gridCol w:w="1958"/>
        <w:gridCol w:w="1927"/>
        <w:gridCol w:w="2042"/>
      </w:tblGrid>
      <w:tr w:rsidR="00850AED" w:rsidRPr="00A34451" w:rsidTr="00A34451">
        <w:tc>
          <w:tcPr>
            <w:tcW w:w="681" w:type="dxa"/>
          </w:tcPr>
          <w:p w:rsidR="00850AED" w:rsidRPr="00A34451" w:rsidRDefault="006C193D">
            <w:pPr>
              <w:jc w:val="center"/>
              <w:rPr>
                <w:b/>
                <w:sz w:val="28"/>
                <w:szCs w:val="28"/>
                <w:lang w:val="uk-UA"/>
              </w:rPr>
            </w:pPr>
            <w:r w:rsidRPr="00A34451">
              <w:rPr>
                <w:b/>
                <w:sz w:val="28"/>
                <w:szCs w:val="28"/>
                <w:lang w:val="uk-UA"/>
              </w:rPr>
              <w:t>№ з/п</w:t>
            </w:r>
          </w:p>
        </w:tc>
        <w:tc>
          <w:tcPr>
            <w:tcW w:w="3861" w:type="dxa"/>
          </w:tcPr>
          <w:p w:rsidR="00850AED" w:rsidRPr="00A34451" w:rsidRDefault="006C193D">
            <w:pPr>
              <w:jc w:val="center"/>
              <w:rPr>
                <w:b/>
                <w:sz w:val="28"/>
                <w:szCs w:val="28"/>
                <w:lang w:val="uk-UA"/>
              </w:rPr>
            </w:pPr>
            <w:r w:rsidRPr="00A34451">
              <w:rPr>
                <w:b/>
                <w:sz w:val="28"/>
                <w:szCs w:val="28"/>
                <w:lang w:val="uk-UA"/>
              </w:rPr>
              <w:t>Зміст роботи</w:t>
            </w:r>
          </w:p>
        </w:tc>
        <w:tc>
          <w:tcPr>
            <w:tcW w:w="1958" w:type="dxa"/>
          </w:tcPr>
          <w:p w:rsidR="00850AED" w:rsidRPr="00A34451" w:rsidRDefault="006C193D">
            <w:pPr>
              <w:jc w:val="center"/>
              <w:rPr>
                <w:b/>
                <w:sz w:val="28"/>
                <w:szCs w:val="28"/>
                <w:lang w:val="uk-UA"/>
              </w:rPr>
            </w:pPr>
            <w:r w:rsidRPr="00A34451">
              <w:rPr>
                <w:b/>
                <w:sz w:val="28"/>
                <w:szCs w:val="28"/>
                <w:lang w:val="uk-UA"/>
              </w:rPr>
              <w:t>Цільова аудиторія</w:t>
            </w:r>
          </w:p>
        </w:tc>
        <w:tc>
          <w:tcPr>
            <w:tcW w:w="1927" w:type="dxa"/>
          </w:tcPr>
          <w:p w:rsidR="00850AED" w:rsidRPr="00A34451" w:rsidRDefault="006C193D">
            <w:pPr>
              <w:jc w:val="center"/>
              <w:rPr>
                <w:b/>
                <w:sz w:val="28"/>
                <w:szCs w:val="28"/>
                <w:lang w:val="uk-UA"/>
              </w:rPr>
            </w:pPr>
            <w:r w:rsidRPr="00A34451">
              <w:rPr>
                <w:b/>
                <w:sz w:val="28"/>
                <w:szCs w:val="28"/>
                <w:lang w:val="uk-UA"/>
              </w:rPr>
              <w:t>Термін виконання</w:t>
            </w:r>
          </w:p>
        </w:tc>
        <w:tc>
          <w:tcPr>
            <w:tcW w:w="2042" w:type="dxa"/>
          </w:tcPr>
          <w:p w:rsidR="00850AED" w:rsidRPr="00A34451" w:rsidRDefault="006C193D">
            <w:pPr>
              <w:jc w:val="center"/>
              <w:rPr>
                <w:b/>
                <w:sz w:val="28"/>
                <w:szCs w:val="28"/>
                <w:lang w:val="uk-UA"/>
              </w:rPr>
            </w:pPr>
            <w:r w:rsidRPr="00A34451">
              <w:rPr>
                <w:b/>
                <w:sz w:val="28"/>
                <w:szCs w:val="28"/>
                <w:lang w:val="uk-UA"/>
              </w:rPr>
              <w:t>Відповідальний</w:t>
            </w:r>
          </w:p>
        </w:tc>
      </w:tr>
      <w:tr w:rsidR="00850AED" w:rsidRPr="00A34451" w:rsidTr="00A34451">
        <w:tc>
          <w:tcPr>
            <w:tcW w:w="681" w:type="dxa"/>
          </w:tcPr>
          <w:p w:rsidR="00850AED" w:rsidRPr="00A34451" w:rsidRDefault="006C193D">
            <w:pPr>
              <w:rPr>
                <w:sz w:val="28"/>
                <w:szCs w:val="28"/>
                <w:lang w:val="uk-UA"/>
              </w:rPr>
            </w:pPr>
            <w:r w:rsidRPr="00A34451">
              <w:rPr>
                <w:sz w:val="28"/>
                <w:szCs w:val="28"/>
                <w:lang w:val="uk-UA"/>
              </w:rPr>
              <w:t>1.</w:t>
            </w:r>
          </w:p>
        </w:tc>
        <w:tc>
          <w:tcPr>
            <w:tcW w:w="3861" w:type="dxa"/>
          </w:tcPr>
          <w:p w:rsidR="00850AED" w:rsidRPr="00A34451" w:rsidRDefault="006C193D" w:rsidP="00A34451">
            <w:pPr>
              <w:tabs>
                <w:tab w:val="left" w:pos="567"/>
              </w:tabs>
              <w:jc w:val="both"/>
              <w:rPr>
                <w:sz w:val="28"/>
                <w:szCs w:val="28"/>
                <w:lang w:val="uk-UA"/>
              </w:rPr>
            </w:pPr>
            <w:r w:rsidRPr="00A34451">
              <w:rPr>
                <w:sz w:val="28"/>
                <w:szCs w:val="28"/>
                <w:lang w:val="uk-UA"/>
              </w:rPr>
              <w:t xml:space="preserve">Розгляд питання щодо  запобігання та протидії булінгу (цькуванню). Ознайомлення </w:t>
            </w:r>
            <w:r w:rsidRPr="00A34451">
              <w:rPr>
                <w:sz w:val="28"/>
                <w:szCs w:val="28"/>
                <w:lang w:val="uk-UA"/>
              </w:rPr>
              <w:t>з нормативними документами щодо попередження булінгу (цькування) серед неповнолітніх (із залученням представників патрульної поліції).</w:t>
            </w:r>
          </w:p>
        </w:tc>
        <w:tc>
          <w:tcPr>
            <w:tcW w:w="1958" w:type="dxa"/>
          </w:tcPr>
          <w:p w:rsidR="00850AED" w:rsidRPr="00A34451" w:rsidRDefault="006C193D" w:rsidP="00A34451">
            <w:pPr>
              <w:jc w:val="center"/>
              <w:rPr>
                <w:sz w:val="28"/>
                <w:szCs w:val="28"/>
                <w:lang w:val="uk-UA"/>
              </w:rPr>
            </w:pPr>
            <w:r w:rsidRPr="00A34451">
              <w:rPr>
                <w:sz w:val="28"/>
                <w:szCs w:val="28"/>
                <w:lang w:val="uk-UA"/>
              </w:rPr>
              <w:t>Педагогіч</w:t>
            </w:r>
            <w:r w:rsidRPr="00A34451">
              <w:rPr>
                <w:sz w:val="28"/>
                <w:szCs w:val="28"/>
                <w:lang w:val="uk-UA"/>
              </w:rPr>
              <w:t>ний колектив</w:t>
            </w:r>
          </w:p>
        </w:tc>
        <w:tc>
          <w:tcPr>
            <w:tcW w:w="1927" w:type="dxa"/>
          </w:tcPr>
          <w:p w:rsidR="00850AED" w:rsidRPr="00A34451" w:rsidRDefault="006C193D">
            <w:pPr>
              <w:jc w:val="center"/>
              <w:rPr>
                <w:sz w:val="28"/>
                <w:szCs w:val="28"/>
                <w:lang w:val="uk-UA"/>
              </w:rPr>
            </w:pPr>
            <w:r w:rsidRPr="00A34451">
              <w:rPr>
                <w:sz w:val="28"/>
                <w:szCs w:val="28"/>
                <w:lang w:val="uk-UA"/>
              </w:rPr>
              <w:t xml:space="preserve">Січень </w:t>
            </w:r>
          </w:p>
          <w:p w:rsidR="00850AED" w:rsidRPr="00A34451" w:rsidRDefault="006C193D">
            <w:pPr>
              <w:jc w:val="center"/>
              <w:rPr>
                <w:sz w:val="28"/>
                <w:szCs w:val="28"/>
                <w:lang w:val="uk-UA"/>
              </w:rPr>
            </w:pPr>
            <w:r w:rsidRPr="00A34451">
              <w:rPr>
                <w:sz w:val="28"/>
                <w:szCs w:val="28"/>
                <w:lang w:val="uk-UA"/>
              </w:rPr>
              <w:t xml:space="preserve">2025 </w:t>
            </w:r>
          </w:p>
          <w:p w:rsidR="00850AED" w:rsidRPr="00A34451" w:rsidRDefault="006C193D">
            <w:pPr>
              <w:ind w:left="-110"/>
              <w:jc w:val="center"/>
              <w:rPr>
                <w:sz w:val="28"/>
                <w:szCs w:val="28"/>
                <w:lang w:val="uk-UA"/>
              </w:rPr>
            </w:pPr>
            <w:bookmarkStart w:id="0" w:name="_heading=h.30j0zll" w:colFirst="0" w:colLast="0"/>
            <w:bookmarkEnd w:id="0"/>
            <w:r w:rsidRPr="00A34451">
              <w:rPr>
                <w:sz w:val="28"/>
                <w:szCs w:val="28"/>
                <w:lang w:val="uk-UA"/>
              </w:rPr>
              <w:t>Чер</w:t>
            </w:r>
            <w:r w:rsidRPr="00A34451">
              <w:rPr>
                <w:sz w:val="28"/>
                <w:szCs w:val="28"/>
                <w:lang w:val="uk-UA"/>
              </w:rPr>
              <w:t xml:space="preserve">вень </w:t>
            </w:r>
          </w:p>
          <w:p w:rsidR="00850AED" w:rsidRPr="00A34451" w:rsidRDefault="006C193D">
            <w:pPr>
              <w:ind w:left="-110"/>
              <w:jc w:val="center"/>
              <w:rPr>
                <w:sz w:val="28"/>
                <w:szCs w:val="28"/>
                <w:lang w:val="uk-UA"/>
              </w:rPr>
            </w:pPr>
            <w:r w:rsidRPr="00A34451">
              <w:rPr>
                <w:sz w:val="28"/>
                <w:szCs w:val="28"/>
                <w:lang w:val="uk-UA"/>
              </w:rPr>
              <w:t xml:space="preserve">2025 </w:t>
            </w:r>
          </w:p>
        </w:tc>
        <w:tc>
          <w:tcPr>
            <w:tcW w:w="2042" w:type="dxa"/>
          </w:tcPr>
          <w:p w:rsidR="00850AED" w:rsidRPr="00A34451" w:rsidRDefault="006C193D">
            <w:pPr>
              <w:jc w:val="center"/>
              <w:rPr>
                <w:sz w:val="28"/>
                <w:szCs w:val="28"/>
                <w:lang w:val="uk-UA"/>
              </w:rPr>
            </w:pPr>
            <w:r w:rsidRPr="00A34451">
              <w:rPr>
                <w:sz w:val="28"/>
                <w:szCs w:val="28"/>
                <w:lang w:val="uk-UA"/>
              </w:rPr>
              <w:t>Заступник директора</w:t>
            </w:r>
          </w:p>
          <w:p w:rsidR="00850AED" w:rsidRPr="00A34451" w:rsidRDefault="006C193D">
            <w:pPr>
              <w:jc w:val="center"/>
              <w:rPr>
                <w:sz w:val="28"/>
                <w:szCs w:val="28"/>
                <w:lang w:val="uk-UA"/>
              </w:rPr>
            </w:pPr>
            <w:r w:rsidRPr="00A34451">
              <w:rPr>
                <w:sz w:val="28"/>
                <w:szCs w:val="28"/>
                <w:lang w:val="uk-UA"/>
              </w:rPr>
              <w:t xml:space="preserve">з ВР </w:t>
            </w:r>
          </w:p>
          <w:p w:rsidR="00850AED" w:rsidRPr="00A34451" w:rsidRDefault="006C193D">
            <w:pPr>
              <w:jc w:val="center"/>
              <w:rPr>
                <w:sz w:val="28"/>
                <w:szCs w:val="28"/>
                <w:lang w:val="uk-UA"/>
              </w:rPr>
            </w:pPr>
            <w:r w:rsidRPr="00A34451">
              <w:rPr>
                <w:sz w:val="28"/>
                <w:szCs w:val="28"/>
                <w:lang w:val="uk-UA"/>
              </w:rPr>
              <w:t>Ю. Лаврикова</w:t>
            </w:r>
          </w:p>
        </w:tc>
      </w:tr>
      <w:tr w:rsidR="00850AED" w:rsidRPr="00A34451" w:rsidTr="00A34451">
        <w:tc>
          <w:tcPr>
            <w:tcW w:w="681" w:type="dxa"/>
          </w:tcPr>
          <w:p w:rsidR="00850AED" w:rsidRPr="00A34451" w:rsidRDefault="006C193D">
            <w:pPr>
              <w:rPr>
                <w:sz w:val="28"/>
                <w:szCs w:val="28"/>
                <w:lang w:val="uk-UA"/>
              </w:rPr>
            </w:pPr>
            <w:r w:rsidRPr="00A34451">
              <w:rPr>
                <w:sz w:val="28"/>
                <w:szCs w:val="28"/>
                <w:lang w:val="uk-UA"/>
              </w:rPr>
              <w:t>2.</w:t>
            </w:r>
          </w:p>
        </w:tc>
        <w:tc>
          <w:tcPr>
            <w:tcW w:w="3861" w:type="dxa"/>
          </w:tcPr>
          <w:p w:rsidR="00850AED" w:rsidRPr="00A34451" w:rsidRDefault="006C193D">
            <w:pPr>
              <w:jc w:val="both"/>
              <w:rPr>
                <w:sz w:val="28"/>
                <w:szCs w:val="28"/>
                <w:lang w:val="uk-UA"/>
              </w:rPr>
            </w:pPr>
            <w:r w:rsidRPr="00A34451">
              <w:rPr>
                <w:sz w:val="28"/>
                <w:szCs w:val="28"/>
                <w:lang w:val="uk-UA"/>
              </w:rPr>
              <w:t>Розгляд питання щодо  запобігання та протидії булінгу (цькуванню) на батьківських зборах.</w:t>
            </w:r>
          </w:p>
          <w:p w:rsidR="00850AED" w:rsidRPr="00A34451" w:rsidRDefault="006C193D">
            <w:pPr>
              <w:tabs>
                <w:tab w:val="left" w:pos="567"/>
              </w:tabs>
              <w:jc w:val="both"/>
              <w:rPr>
                <w:sz w:val="28"/>
                <w:szCs w:val="28"/>
                <w:lang w:val="uk-UA"/>
              </w:rPr>
            </w:pPr>
            <w:r w:rsidRPr="00A34451">
              <w:rPr>
                <w:sz w:val="28"/>
                <w:szCs w:val="28"/>
                <w:lang w:val="uk-UA"/>
              </w:rPr>
              <w:t>Ознайомлення з нормативними документами щодо попередження булінгу (цькування). серед неповнолітніх. Відповідальність за скоєння противоправних вчинків. (Із залученням представників патрульної поліції).</w:t>
            </w:r>
          </w:p>
        </w:tc>
        <w:tc>
          <w:tcPr>
            <w:tcW w:w="1958" w:type="dxa"/>
          </w:tcPr>
          <w:p w:rsidR="00850AED" w:rsidRPr="00A34451" w:rsidRDefault="006C193D">
            <w:pPr>
              <w:jc w:val="center"/>
              <w:rPr>
                <w:sz w:val="28"/>
                <w:szCs w:val="28"/>
                <w:lang w:val="uk-UA"/>
              </w:rPr>
            </w:pPr>
            <w:r w:rsidRPr="00A34451">
              <w:rPr>
                <w:sz w:val="28"/>
                <w:szCs w:val="28"/>
                <w:lang w:val="uk-UA"/>
              </w:rPr>
              <w:t>Батьки</w:t>
            </w:r>
          </w:p>
        </w:tc>
        <w:tc>
          <w:tcPr>
            <w:tcW w:w="1927" w:type="dxa"/>
          </w:tcPr>
          <w:p w:rsidR="00850AED" w:rsidRPr="00A34451" w:rsidRDefault="006C193D">
            <w:pPr>
              <w:jc w:val="center"/>
              <w:rPr>
                <w:sz w:val="28"/>
                <w:szCs w:val="28"/>
                <w:lang w:val="uk-UA"/>
              </w:rPr>
            </w:pPr>
            <w:r w:rsidRPr="00A34451">
              <w:rPr>
                <w:color w:val="000000"/>
                <w:sz w:val="28"/>
                <w:szCs w:val="28"/>
                <w:lang w:val="uk-UA"/>
              </w:rPr>
              <w:t>Протягом навчального року</w:t>
            </w:r>
          </w:p>
        </w:tc>
        <w:tc>
          <w:tcPr>
            <w:tcW w:w="2042" w:type="dxa"/>
          </w:tcPr>
          <w:p w:rsidR="00850AED" w:rsidRPr="00A34451" w:rsidRDefault="006C193D">
            <w:pPr>
              <w:jc w:val="center"/>
              <w:rPr>
                <w:sz w:val="28"/>
                <w:szCs w:val="28"/>
                <w:lang w:val="uk-UA"/>
              </w:rPr>
            </w:pPr>
            <w:r w:rsidRPr="00A34451">
              <w:rPr>
                <w:sz w:val="28"/>
                <w:szCs w:val="28"/>
                <w:lang w:val="uk-UA"/>
              </w:rPr>
              <w:t>Класні керівники</w:t>
            </w:r>
          </w:p>
        </w:tc>
      </w:tr>
      <w:tr w:rsidR="00850AED" w:rsidRPr="00A34451" w:rsidTr="00A34451">
        <w:tc>
          <w:tcPr>
            <w:tcW w:w="681" w:type="dxa"/>
          </w:tcPr>
          <w:p w:rsidR="00850AED" w:rsidRPr="00A34451" w:rsidRDefault="006C193D">
            <w:pPr>
              <w:rPr>
                <w:sz w:val="28"/>
                <w:szCs w:val="28"/>
                <w:lang w:val="uk-UA"/>
              </w:rPr>
            </w:pPr>
            <w:r w:rsidRPr="00A34451">
              <w:rPr>
                <w:sz w:val="28"/>
                <w:szCs w:val="28"/>
                <w:lang w:val="uk-UA"/>
              </w:rPr>
              <w:t>3.</w:t>
            </w:r>
          </w:p>
        </w:tc>
        <w:tc>
          <w:tcPr>
            <w:tcW w:w="3861" w:type="dxa"/>
          </w:tcPr>
          <w:p w:rsidR="00850AED" w:rsidRPr="00A34451" w:rsidRDefault="006C193D">
            <w:pPr>
              <w:jc w:val="both"/>
              <w:rPr>
                <w:sz w:val="28"/>
                <w:szCs w:val="28"/>
                <w:lang w:val="uk-UA"/>
              </w:rPr>
            </w:pPr>
            <w:r w:rsidRPr="00A34451">
              <w:rPr>
                <w:sz w:val="28"/>
                <w:szCs w:val="28"/>
                <w:lang w:val="uk-UA"/>
              </w:rPr>
              <w:t>Індивідуальні бесіди та консультації «Як впоратися з ситуацією, якщо ти став жертвою булінгу (цькування)» (</w:t>
            </w:r>
            <w:r w:rsidRPr="00A34451">
              <w:rPr>
                <w:color w:val="000000"/>
                <w:sz w:val="28"/>
                <w:szCs w:val="28"/>
                <w:lang w:val="uk-UA"/>
              </w:rPr>
              <w:t>Zoom</w:t>
            </w:r>
            <w:r w:rsidRPr="00A34451">
              <w:rPr>
                <w:sz w:val="28"/>
                <w:szCs w:val="28"/>
                <w:lang w:val="uk-UA"/>
              </w:rPr>
              <w:t>).</w:t>
            </w:r>
          </w:p>
        </w:tc>
        <w:tc>
          <w:tcPr>
            <w:tcW w:w="1958" w:type="dxa"/>
          </w:tcPr>
          <w:p w:rsidR="00850AED" w:rsidRPr="00A34451" w:rsidRDefault="006C193D">
            <w:pPr>
              <w:jc w:val="center"/>
              <w:rPr>
                <w:sz w:val="28"/>
                <w:szCs w:val="28"/>
                <w:lang w:val="uk-UA"/>
              </w:rPr>
            </w:pPr>
            <w:r w:rsidRPr="00A34451">
              <w:rPr>
                <w:sz w:val="28"/>
                <w:szCs w:val="28"/>
                <w:lang w:val="uk-UA"/>
              </w:rPr>
              <w:t>Здобувачі освіти 1-12 класів</w:t>
            </w:r>
          </w:p>
        </w:tc>
        <w:tc>
          <w:tcPr>
            <w:tcW w:w="1927" w:type="dxa"/>
          </w:tcPr>
          <w:p w:rsidR="00850AED" w:rsidRPr="00A34451" w:rsidRDefault="006C193D">
            <w:pPr>
              <w:widowControl w:val="0"/>
              <w:jc w:val="center"/>
              <w:rPr>
                <w:color w:val="000000"/>
                <w:sz w:val="28"/>
                <w:szCs w:val="28"/>
                <w:lang w:val="uk-UA"/>
              </w:rPr>
            </w:pPr>
            <w:r w:rsidRPr="00A34451">
              <w:rPr>
                <w:sz w:val="28"/>
                <w:szCs w:val="28"/>
                <w:lang w:val="uk-UA"/>
              </w:rPr>
              <w:t>Протягом навчального року (за необхідністю)</w:t>
            </w:r>
          </w:p>
        </w:tc>
        <w:tc>
          <w:tcPr>
            <w:tcW w:w="2042" w:type="dxa"/>
          </w:tcPr>
          <w:p w:rsidR="00850AED" w:rsidRPr="00A34451" w:rsidRDefault="006C193D">
            <w:pPr>
              <w:jc w:val="center"/>
              <w:rPr>
                <w:sz w:val="28"/>
                <w:szCs w:val="28"/>
                <w:lang w:val="uk-UA"/>
              </w:rPr>
            </w:pPr>
            <w:r w:rsidRPr="00A34451">
              <w:rPr>
                <w:sz w:val="28"/>
                <w:szCs w:val="28"/>
                <w:lang w:val="uk-UA"/>
              </w:rPr>
              <w:t xml:space="preserve">Класні керівники, </w:t>
            </w:r>
          </w:p>
          <w:p w:rsidR="00850AED" w:rsidRPr="00A34451" w:rsidRDefault="006C193D">
            <w:pPr>
              <w:jc w:val="center"/>
              <w:rPr>
                <w:sz w:val="28"/>
                <w:szCs w:val="28"/>
                <w:lang w:val="uk-UA"/>
              </w:rPr>
            </w:pPr>
            <w:r w:rsidRPr="00A34451">
              <w:rPr>
                <w:color w:val="000000"/>
                <w:sz w:val="28"/>
                <w:szCs w:val="28"/>
                <w:lang w:val="uk-UA"/>
              </w:rPr>
              <w:t>Баул Н.А., Келеберда М.В.</w:t>
            </w:r>
          </w:p>
        </w:tc>
      </w:tr>
      <w:tr w:rsidR="00850AED" w:rsidRPr="00A34451" w:rsidTr="00A34451">
        <w:tc>
          <w:tcPr>
            <w:tcW w:w="681" w:type="dxa"/>
          </w:tcPr>
          <w:p w:rsidR="00850AED" w:rsidRPr="00A34451" w:rsidRDefault="006C193D">
            <w:pPr>
              <w:rPr>
                <w:sz w:val="28"/>
                <w:szCs w:val="28"/>
                <w:lang w:val="uk-UA"/>
              </w:rPr>
            </w:pPr>
            <w:r w:rsidRPr="00A34451">
              <w:rPr>
                <w:sz w:val="28"/>
                <w:szCs w:val="28"/>
                <w:lang w:val="uk-UA"/>
              </w:rPr>
              <w:t>4.</w:t>
            </w:r>
          </w:p>
        </w:tc>
        <w:tc>
          <w:tcPr>
            <w:tcW w:w="3861" w:type="dxa"/>
          </w:tcPr>
          <w:p w:rsidR="00850AED" w:rsidRPr="00A34451" w:rsidRDefault="006C193D">
            <w:pPr>
              <w:jc w:val="both"/>
              <w:rPr>
                <w:sz w:val="28"/>
                <w:szCs w:val="28"/>
                <w:lang w:val="uk-UA"/>
              </w:rPr>
            </w:pPr>
            <w:r w:rsidRPr="00A34451">
              <w:rPr>
                <w:sz w:val="28"/>
                <w:szCs w:val="28"/>
                <w:lang w:val="uk-UA"/>
              </w:rPr>
              <w:t>«Онлайн-безпека. Корисні поради. Як захиститися від кібербулінгу?» (</w:t>
            </w:r>
            <w:r w:rsidRPr="00A34451">
              <w:rPr>
                <w:color w:val="000000"/>
                <w:sz w:val="28"/>
                <w:szCs w:val="28"/>
                <w:lang w:val="uk-UA"/>
              </w:rPr>
              <w:t>Zoom</w:t>
            </w:r>
            <w:r w:rsidRPr="00A34451">
              <w:rPr>
                <w:sz w:val="28"/>
                <w:szCs w:val="28"/>
                <w:lang w:val="uk-UA"/>
              </w:rPr>
              <w:t xml:space="preserve">). </w:t>
            </w:r>
          </w:p>
        </w:tc>
        <w:tc>
          <w:tcPr>
            <w:tcW w:w="1958" w:type="dxa"/>
          </w:tcPr>
          <w:p w:rsidR="00850AED" w:rsidRPr="00A34451" w:rsidRDefault="006C193D">
            <w:pPr>
              <w:jc w:val="center"/>
              <w:rPr>
                <w:sz w:val="28"/>
                <w:szCs w:val="28"/>
                <w:lang w:val="uk-UA"/>
              </w:rPr>
            </w:pPr>
            <w:r w:rsidRPr="00A34451">
              <w:rPr>
                <w:sz w:val="28"/>
                <w:szCs w:val="28"/>
                <w:lang w:val="uk-UA"/>
              </w:rPr>
              <w:t>Здобувачі освіти 1-12 класів</w:t>
            </w:r>
          </w:p>
        </w:tc>
        <w:tc>
          <w:tcPr>
            <w:tcW w:w="1927" w:type="dxa"/>
          </w:tcPr>
          <w:p w:rsidR="00850AED" w:rsidRPr="00A34451" w:rsidRDefault="006C193D">
            <w:pPr>
              <w:widowControl w:val="0"/>
              <w:jc w:val="center"/>
              <w:rPr>
                <w:sz w:val="28"/>
                <w:szCs w:val="28"/>
                <w:lang w:val="uk-UA"/>
              </w:rPr>
            </w:pPr>
            <w:r w:rsidRPr="00A34451">
              <w:rPr>
                <w:sz w:val="28"/>
                <w:szCs w:val="28"/>
                <w:lang w:val="uk-UA"/>
              </w:rPr>
              <w:t>Вересень 2024 р.</w:t>
            </w:r>
          </w:p>
          <w:p w:rsidR="00850AED" w:rsidRPr="00A34451" w:rsidRDefault="006C193D">
            <w:pPr>
              <w:widowControl w:val="0"/>
              <w:jc w:val="center"/>
              <w:rPr>
                <w:sz w:val="28"/>
                <w:szCs w:val="28"/>
                <w:lang w:val="uk-UA"/>
              </w:rPr>
            </w:pPr>
            <w:r w:rsidRPr="00A34451">
              <w:rPr>
                <w:sz w:val="28"/>
                <w:szCs w:val="28"/>
                <w:lang w:val="uk-UA"/>
              </w:rPr>
              <w:t>Лютий 2025 р.</w:t>
            </w:r>
          </w:p>
        </w:tc>
        <w:tc>
          <w:tcPr>
            <w:tcW w:w="2042" w:type="dxa"/>
          </w:tcPr>
          <w:p w:rsidR="00850AED" w:rsidRPr="00A34451" w:rsidRDefault="006C193D">
            <w:pPr>
              <w:jc w:val="center"/>
              <w:rPr>
                <w:sz w:val="28"/>
                <w:szCs w:val="28"/>
                <w:lang w:val="uk-UA"/>
              </w:rPr>
            </w:pPr>
            <w:r w:rsidRPr="00A34451">
              <w:rPr>
                <w:sz w:val="28"/>
                <w:szCs w:val="28"/>
                <w:lang w:val="uk-UA"/>
              </w:rPr>
              <w:t xml:space="preserve">Класні керівники, </w:t>
            </w:r>
          </w:p>
          <w:p w:rsidR="00850AED" w:rsidRPr="00A34451" w:rsidRDefault="006C193D">
            <w:pPr>
              <w:jc w:val="center"/>
              <w:rPr>
                <w:color w:val="000000"/>
                <w:sz w:val="28"/>
                <w:szCs w:val="28"/>
                <w:lang w:val="uk-UA"/>
              </w:rPr>
            </w:pPr>
            <w:r w:rsidRPr="00A34451">
              <w:rPr>
                <w:color w:val="000000"/>
                <w:sz w:val="28"/>
                <w:szCs w:val="28"/>
                <w:lang w:val="uk-UA"/>
              </w:rPr>
              <w:t xml:space="preserve">Баул Н.А., Келеберда </w:t>
            </w:r>
          </w:p>
          <w:p w:rsidR="00850AED" w:rsidRPr="00A34451" w:rsidRDefault="006C193D">
            <w:pPr>
              <w:jc w:val="center"/>
              <w:rPr>
                <w:sz w:val="28"/>
                <w:szCs w:val="28"/>
                <w:lang w:val="uk-UA"/>
              </w:rPr>
            </w:pPr>
            <w:r w:rsidRPr="00A34451">
              <w:rPr>
                <w:color w:val="000000"/>
                <w:sz w:val="28"/>
                <w:szCs w:val="28"/>
                <w:lang w:val="uk-UA"/>
              </w:rPr>
              <w:lastRenderedPageBreak/>
              <w:t>М.В.</w:t>
            </w:r>
          </w:p>
        </w:tc>
      </w:tr>
      <w:tr w:rsidR="00850AED" w:rsidRPr="00A34451" w:rsidTr="00A34451">
        <w:tc>
          <w:tcPr>
            <w:tcW w:w="681" w:type="dxa"/>
          </w:tcPr>
          <w:p w:rsidR="00850AED" w:rsidRPr="00A34451" w:rsidRDefault="006C193D">
            <w:pPr>
              <w:rPr>
                <w:sz w:val="28"/>
                <w:szCs w:val="28"/>
                <w:lang w:val="uk-UA"/>
              </w:rPr>
            </w:pPr>
            <w:r w:rsidRPr="00A34451">
              <w:rPr>
                <w:sz w:val="28"/>
                <w:szCs w:val="28"/>
                <w:lang w:val="uk-UA"/>
              </w:rPr>
              <w:lastRenderedPageBreak/>
              <w:t>5.</w:t>
            </w:r>
          </w:p>
        </w:tc>
        <w:tc>
          <w:tcPr>
            <w:tcW w:w="3861" w:type="dxa"/>
          </w:tcPr>
          <w:p w:rsidR="00850AED" w:rsidRPr="00A34451" w:rsidRDefault="006C193D">
            <w:pPr>
              <w:jc w:val="both"/>
              <w:rPr>
                <w:sz w:val="28"/>
                <w:szCs w:val="28"/>
                <w:lang w:val="uk-UA"/>
              </w:rPr>
            </w:pPr>
            <w:r w:rsidRPr="00A34451">
              <w:rPr>
                <w:sz w:val="28"/>
                <w:szCs w:val="28"/>
                <w:lang w:val="uk-UA"/>
              </w:rPr>
              <w:t>Впровадження антибулінгової програми «Дружній простір» - «Як Ти?». Уро</w:t>
            </w:r>
            <w:r w:rsidRPr="00A34451">
              <w:rPr>
                <w:sz w:val="28"/>
                <w:szCs w:val="28"/>
                <w:lang w:val="uk-UA"/>
              </w:rPr>
              <w:t xml:space="preserve">ки з психології для школярів (10-14 років) </w:t>
            </w:r>
          </w:p>
        </w:tc>
        <w:tc>
          <w:tcPr>
            <w:tcW w:w="1958" w:type="dxa"/>
          </w:tcPr>
          <w:p w:rsidR="00850AED" w:rsidRPr="00A34451" w:rsidRDefault="006C193D">
            <w:pPr>
              <w:jc w:val="center"/>
              <w:rPr>
                <w:sz w:val="28"/>
                <w:szCs w:val="28"/>
                <w:lang w:val="uk-UA"/>
              </w:rPr>
            </w:pPr>
            <w:r w:rsidRPr="00A34451">
              <w:rPr>
                <w:sz w:val="28"/>
                <w:szCs w:val="28"/>
                <w:lang w:val="uk-UA"/>
              </w:rPr>
              <w:t>Здобувачі освіти 5-8 класів</w:t>
            </w:r>
          </w:p>
        </w:tc>
        <w:tc>
          <w:tcPr>
            <w:tcW w:w="1927" w:type="dxa"/>
          </w:tcPr>
          <w:p w:rsidR="00850AED" w:rsidRPr="00A34451" w:rsidRDefault="006C193D">
            <w:pPr>
              <w:widowControl w:val="0"/>
              <w:jc w:val="center"/>
              <w:rPr>
                <w:sz w:val="28"/>
                <w:szCs w:val="28"/>
                <w:lang w:val="uk-UA"/>
              </w:rPr>
            </w:pPr>
            <w:r w:rsidRPr="00A34451">
              <w:rPr>
                <w:sz w:val="28"/>
                <w:szCs w:val="28"/>
                <w:lang w:val="uk-UA"/>
              </w:rPr>
              <w:t>Вересень 2024 р.-</w:t>
            </w:r>
          </w:p>
          <w:p w:rsidR="00850AED" w:rsidRPr="00A34451" w:rsidRDefault="006C193D">
            <w:pPr>
              <w:widowControl w:val="0"/>
              <w:jc w:val="center"/>
              <w:rPr>
                <w:sz w:val="28"/>
                <w:szCs w:val="28"/>
                <w:lang w:val="uk-UA"/>
              </w:rPr>
            </w:pPr>
            <w:r w:rsidRPr="00A34451">
              <w:rPr>
                <w:sz w:val="28"/>
                <w:szCs w:val="28"/>
                <w:lang w:val="uk-UA"/>
              </w:rPr>
              <w:t>грудень 2024 р</w:t>
            </w:r>
          </w:p>
        </w:tc>
        <w:tc>
          <w:tcPr>
            <w:tcW w:w="2042" w:type="dxa"/>
          </w:tcPr>
          <w:p w:rsidR="00850AED" w:rsidRPr="00A34451" w:rsidRDefault="006C193D">
            <w:pPr>
              <w:jc w:val="center"/>
              <w:rPr>
                <w:sz w:val="28"/>
                <w:szCs w:val="28"/>
                <w:lang w:val="uk-UA"/>
              </w:rPr>
            </w:pPr>
            <w:r w:rsidRPr="00A34451">
              <w:rPr>
                <w:sz w:val="28"/>
                <w:szCs w:val="28"/>
                <w:lang w:val="uk-UA"/>
              </w:rPr>
              <w:t xml:space="preserve">Баул Н.А., Келеберда </w:t>
            </w:r>
          </w:p>
          <w:p w:rsidR="00850AED" w:rsidRPr="00A34451" w:rsidRDefault="006C193D">
            <w:pPr>
              <w:jc w:val="center"/>
              <w:rPr>
                <w:sz w:val="28"/>
                <w:szCs w:val="28"/>
                <w:lang w:val="uk-UA"/>
              </w:rPr>
            </w:pPr>
            <w:r w:rsidRPr="00A34451">
              <w:rPr>
                <w:sz w:val="28"/>
                <w:szCs w:val="28"/>
                <w:lang w:val="uk-UA"/>
              </w:rPr>
              <w:t>М.В.</w:t>
            </w:r>
          </w:p>
          <w:p w:rsidR="00850AED" w:rsidRPr="00A34451" w:rsidRDefault="00850AED">
            <w:pPr>
              <w:jc w:val="center"/>
              <w:rPr>
                <w:sz w:val="28"/>
                <w:szCs w:val="28"/>
                <w:lang w:val="uk-UA"/>
              </w:rPr>
            </w:pPr>
          </w:p>
        </w:tc>
      </w:tr>
      <w:tr w:rsidR="00850AED" w:rsidRPr="00A34451" w:rsidTr="00A34451">
        <w:tc>
          <w:tcPr>
            <w:tcW w:w="681" w:type="dxa"/>
          </w:tcPr>
          <w:p w:rsidR="00850AED" w:rsidRPr="00A34451" w:rsidRDefault="006C193D">
            <w:pPr>
              <w:rPr>
                <w:sz w:val="28"/>
                <w:szCs w:val="28"/>
                <w:lang w:val="uk-UA"/>
              </w:rPr>
            </w:pPr>
            <w:r w:rsidRPr="00A34451">
              <w:rPr>
                <w:sz w:val="28"/>
                <w:szCs w:val="28"/>
                <w:lang w:val="uk-UA"/>
              </w:rPr>
              <w:t>6.</w:t>
            </w:r>
          </w:p>
        </w:tc>
        <w:tc>
          <w:tcPr>
            <w:tcW w:w="3861" w:type="dxa"/>
          </w:tcPr>
          <w:p w:rsidR="00850AED" w:rsidRPr="00A34451" w:rsidRDefault="006C193D">
            <w:pPr>
              <w:widowControl w:val="0"/>
              <w:jc w:val="both"/>
              <w:rPr>
                <w:b/>
                <w:i/>
                <w:color w:val="000000"/>
                <w:sz w:val="28"/>
                <w:szCs w:val="28"/>
                <w:lang w:val="uk-UA"/>
              </w:rPr>
            </w:pPr>
            <w:r w:rsidRPr="00A34451">
              <w:rPr>
                <w:b/>
                <w:i/>
                <w:color w:val="000000"/>
                <w:sz w:val="28"/>
                <w:szCs w:val="28"/>
                <w:lang w:val="uk-UA"/>
              </w:rPr>
              <w:t>Всеукраїнський тиждень протидії булінгу:</w:t>
            </w:r>
          </w:p>
          <w:p w:rsidR="00850AED" w:rsidRPr="00A34451" w:rsidRDefault="006C193D">
            <w:pPr>
              <w:widowControl w:val="0"/>
              <w:jc w:val="both"/>
              <w:rPr>
                <w:color w:val="000000"/>
                <w:sz w:val="28"/>
                <w:szCs w:val="28"/>
                <w:lang w:val="uk-UA"/>
              </w:rPr>
            </w:pPr>
            <w:r w:rsidRPr="00A34451">
              <w:rPr>
                <w:color w:val="000000"/>
                <w:sz w:val="28"/>
                <w:szCs w:val="28"/>
                <w:lang w:val="uk-UA"/>
              </w:rPr>
              <w:t>- Заходи, присвячений поняттю булінгу та кібербулінгу, ознакам, методам протидії, наслідкам, інформування про роботу служб, до яких можна звернутися для отримання правової та психологічної допомоги. Сумісно з представниками патрульної поліції та ГО «Грін-Л</w:t>
            </w:r>
            <w:r w:rsidRPr="00A34451">
              <w:rPr>
                <w:color w:val="000000"/>
                <w:sz w:val="28"/>
                <w:szCs w:val="28"/>
                <w:lang w:val="uk-UA"/>
              </w:rPr>
              <w:t>андія».</w:t>
            </w:r>
          </w:p>
          <w:p w:rsidR="00850AED" w:rsidRPr="00A34451" w:rsidRDefault="006C193D">
            <w:pPr>
              <w:rPr>
                <w:color w:val="000000"/>
                <w:sz w:val="28"/>
                <w:szCs w:val="28"/>
                <w:lang w:val="uk-UA"/>
              </w:rPr>
            </w:pPr>
            <w:r w:rsidRPr="00A34451">
              <w:rPr>
                <w:color w:val="000000"/>
                <w:sz w:val="28"/>
                <w:szCs w:val="28"/>
                <w:lang w:val="uk-UA"/>
              </w:rPr>
              <w:t>- демонстрація відео роликів за посиланнями. (Zoom, викладення відповідної інформації на сайті закладу освіти, на сторінці у фейсбуці та у чатах класів).</w:t>
            </w:r>
          </w:p>
        </w:tc>
        <w:tc>
          <w:tcPr>
            <w:tcW w:w="1958" w:type="dxa"/>
          </w:tcPr>
          <w:p w:rsidR="00850AED" w:rsidRPr="00A34451" w:rsidRDefault="006C193D">
            <w:pPr>
              <w:jc w:val="center"/>
              <w:rPr>
                <w:sz w:val="28"/>
                <w:szCs w:val="28"/>
                <w:lang w:val="uk-UA"/>
              </w:rPr>
            </w:pPr>
            <w:r w:rsidRPr="00A34451">
              <w:rPr>
                <w:sz w:val="28"/>
                <w:szCs w:val="28"/>
                <w:lang w:val="uk-UA"/>
              </w:rPr>
              <w:t>Здобувачі освіти 1-12 класів</w:t>
            </w:r>
          </w:p>
        </w:tc>
        <w:tc>
          <w:tcPr>
            <w:tcW w:w="1927" w:type="dxa"/>
          </w:tcPr>
          <w:p w:rsidR="00850AED" w:rsidRPr="00A34451" w:rsidRDefault="006C193D">
            <w:pPr>
              <w:jc w:val="center"/>
              <w:rPr>
                <w:color w:val="000000"/>
                <w:sz w:val="28"/>
                <w:szCs w:val="28"/>
                <w:lang w:val="uk-UA"/>
              </w:rPr>
            </w:pPr>
            <w:r w:rsidRPr="00A34451">
              <w:rPr>
                <w:color w:val="000000"/>
                <w:sz w:val="28"/>
                <w:szCs w:val="28"/>
                <w:lang w:val="uk-UA"/>
              </w:rPr>
              <w:t>Вересень</w:t>
            </w:r>
          </w:p>
          <w:p w:rsidR="00850AED" w:rsidRPr="00A34451" w:rsidRDefault="006C193D">
            <w:pPr>
              <w:jc w:val="center"/>
              <w:rPr>
                <w:color w:val="000000"/>
                <w:sz w:val="28"/>
                <w:szCs w:val="28"/>
                <w:lang w:val="uk-UA"/>
              </w:rPr>
            </w:pPr>
            <w:r w:rsidRPr="00A34451">
              <w:rPr>
                <w:color w:val="000000"/>
                <w:sz w:val="28"/>
                <w:szCs w:val="28"/>
                <w:lang w:val="uk-UA"/>
              </w:rPr>
              <w:t>4-тиждень</w:t>
            </w:r>
          </w:p>
          <w:p w:rsidR="00850AED" w:rsidRPr="00A34451" w:rsidRDefault="006C193D">
            <w:pPr>
              <w:jc w:val="center"/>
              <w:rPr>
                <w:sz w:val="28"/>
                <w:szCs w:val="28"/>
                <w:lang w:val="uk-UA"/>
              </w:rPr>
            </w:pPr>
            <w:r w:rsidRPr="00A34451">
              <w:rPr>
                <w:color w:val="000000"/>
                <w:sz w:val="28"/>
                <w:szCs w:val="28"/>
                <w:lang w:val="uk-UA"/>
              </w:rPr>
              <w:t>2024 р.</w:t>
            </w:r>
          </w:p>
        </w:tc>
        <w:tc>
          <w:tcPr>
            <w:tcW w:w="2042" w:type="dxa"/>
          </w:tcPr>
          <w:p w:rsidR="00850AED" w:rsidRPr="00A34451" w:rsidRDefault="006C193D">
            <w:pPr>
              <w:widowControl w:val="0"/>
              <w:jc w:val="center"/>
              <w:rPr>
                <w:color w:val="000000"/>
                <w:sz w:val="28"/>
                <w:szCs w:val="28"/>
                <w:lang w:val="uk-UA"/>
              </w:rPr>
            </w:pPr>
            <w:r w:rsidRPr="00A34451">
              <w:rPr>
                <w:color w:val="000000"/>
                <w:sz w:val="28"/>
                <w:szCs w:val="28"/>
                <w:lang w:val="uk-UA"/>
              </w:rPr>
              <w:t>Баул Н.А., Келеберда М.В.</w:t>
            </w:r>
          </w:p>
        </w:tc>
      </w:tr>
      <w:tr w:rsidR="00850AED" w:rsidRPr="00A34451" w:rsidTr="00A34451">
        <w:tc>
          <w:tcPr>
            <w:tcW w:w="681" w:type="dxa"/>
          </w:tcPr>
          <w:p w:rsidR="00850AED" w:rsidRPr="00A34451" w:rsidRDefault="006C193D">
            <w:pPr>
              <w:rPr>
                <w:sz w:val="28"/>
                <w:szCs w:val="28"/>
                <w:lang w:val="uk-UA"/>
              </w:rPr>
            </w:pPr>
            <w:r w:rsidRPr="00A34451">
              <w:rPr>
                <w:sz w:val="28"/>
                <w:szCs w:val="28"/>
                <w:lang w:val="uk-UA"/>
              </w:rPr>
              <w:t>7.</w:t>
            </w:r>
          </w:p>
        </w:tc>
        <w:tc>
          <w:tcPr>
            <w:tcW w:w="3861" w:type="dxa"/>
          </w:tcPr>
          <w:p w:rsidR="00850AED" w:rsidRPr="00A34451" w:rsidRDefault="006C193D">
            <w:pPr>
              <w:widowControl w:val="0"/>
              <w:jc w:val="both"/>
              <w:rPr>
                <w:color w:val="000000"/>
                <w:sz w:val="28"/>
                <w:szCs w:val="28"/>
                <w:lang w:val="uk-UA"/>
              </w:rPr>
            </w:pPr>
            <w:r w:rsidRPr="00A34451">
              <w:rPr>
                <w:color w:val="000000"/>
                <w:sz w:val="28"/>
                <w:szCs w:val="28"/>
                <w:lang w:val="uk-UA"/>
              </w:rPr>
              <w:t>Година спілкування «Кібербулінг» (Zoom). Сумісно з представниками патрульної поліції.</w:t>
            </w:r>
          </w:p>
        </w:tc>
        <w:tc>
          <w:tcPr>
            <w:tcW w:w="1958" w:type="dxa"/>
          </w:tcPr>
          <w:p w:rsidR="00850AED" w:rsidRPr="00A34451" w:rsidRDefault="006C193D">
            <w:pPr>
              <w:jc w:val="center"/>
              <w:rPr>
                <w:sz w:val="28"/>
                <w:szCs w:val="28"/>
                <w:lang w:val="uk-UA"/>
              </w:rPr>
            </w:pPr>
            <w:r w:rsidRPr="00A34451">
              <w:rPr>
                <w:sz w:val="28"/>
                <w:szCs w:val="28"/>
                <w:lang w:val="uk-UA"/>
              </w:rPr>
              <w:t>Здобувачі освіти 5-12 класів</w:t>
            </w:r>
          </w:p>
        </w:tc>
        <w:tc>
          <w:tcPr>
            <w:tcW w:w="1927" w:type="dxa"/>
          </w:tcPr>
          <w:p w:rsidR="00850AED" w:rsidRPr="00A34451" w:rsidRDefault="006C193D">
            <w:pPr>
              <w:jc w:val="center"/>
              <w:rPr>
                <w:sz w:val="28"/>
                <w:szCs w:val="28"/>
                <w:lang w:val="uk-UA"/>
              </w:rPr>
            </w:pPr>
            <w:r w:rsidRPr="00A34451">
              <w:rPr>
                <w:color w:val="000000"/>
                <w:sz w:val="28"/>
                <w:szCs w:val="28"/>
                <w:lang w:val="uk-UA"/>
              </w:rPr>
              <w:t>Листопад 2024р.</w:t>
            </w:r>
          </w:p>
        </w:tc>
        <w:tc>
          <w:tcPr>
            <w:tcW w:w="2042" w:type="dxa"/>
          </w:tcPr>
          <w:p w:rsidR="00850AED" w:rsidRPr="00A34451" w:rsidRDefault="006C193D">
            <w:pPr>
              <w:widowControl w:val="0"/>
              <w:jc w:val="center"/>
              <w:rPr>
                <w:color w:val="000000"/>
                <w:sz w:val="28"/>
                <w:szCs w:val="28"/>
                <w:lang w:val="uk-UA"/>
              </w:rPr>
            </w:pPr>
            <w:r w:rsidRPr="00A34451">
              <w:rPr>
                <w:color w:val="000000"/>
                <w:sz w:val="28"/>
                <w:szCs w:val="28"/>
                <w:lang w:val="uk-UA"/>
              </w:rPr>
              <w:t>Баул Н.А., Келеберда М.В.</w:t>
            </w:r>
          </w:p>
        </w:tc>
      </w:tr>
      <w:tr w:rsidR="00850AED" w:rsidRPr="00A34451" w:rsidTr="00A34451">
        <w:tc>
          <w:tcPr>
            <w:tcW w:w="681" w:type="dxa"/>
          </w:tcPr>
          <w:p w:rsidR="00850AED" w:rsidRPr="00A34451" w:rsidRDefault="006C193D">
            <w:pPr>
              <w:rPr>
                <w:sz w:val="28"/>
                <w:szCs w:val="28"/>
                <w:lang w:val="uk-UA"/>
              </w:rPr>
            </w:pPr>
            <w:r w:rsidRPr="00A34451">
              <w:rPr>
                <w:sz w:val="28"/>
                <w:szCs w:val="28"/>
                <w:lang w:val="uk-UA"/>
              </w:rPr>
              <w:t>8.</w:t>
            </w:r>
          </w:p>
        </w:tc>
        <w:tc>
          <w:tcPr>
            <w:tcW w:w="3861" w:type="dxa"/>
          </w:tcPr>
          <w:p w:rsidR="00850AED" w:rsidRPr="00A34451" w:rsidRDefault="006C193D">
            <w:pPr>
              <w:widowControl w:val="0"/>
              <w:jc w:val="both"/>
              <w:rPr>
                <w:b/>
                <w:i/>
                <w:color w:val="000000"/>
                <w:sz w:val="28"/>
                <w:szCs w:val="28"/>
                <w:lang w:val="uk-UA"/>
              </w:rPr>
            </w:pPr>
            <w:r w:rsidRPr="00A34451">
              <w:rPr>
                <w:b/>
                <w:i/>
                <w:color w:val="000000"/>
                <w:sz w:val="28"/>
                <w:szCs w:val="28"/>
                <w:lang w:val="uk-UA"/>
              </w:rPr>
              <w:t>21 листопада – Всесвітній день гідності та свободи:</w:t>
            </w:r>
          </w:p>
          <w:p w:rsidR="00850AED" w:rsidRPr="00A34451" w:rsidRDefault="006C193D">
            <w:pPr>
              <w:widowControl w:val="0"/>
              <w:jc w:val="both"/>
              <w:rPr>
                <w:color w:val="000000"/>
                <w:sz w:val="28"/>
                <w:szCs w:val="28"/>
                <w:lang w:val="uk-UA"/>
              </w:rPr>
            </w:pPr>
            <w:r w:rsidRPr="00A34451">
              <w:rPr>
                <w:b/>
                <w:color w:val="000000"/>
                <w:sz w:val="28"/>
                <w:szCs w:val="28"/>
                <w:lang w:val="uk-UA"/>
              </w:rPr>
              <w:t xml:space="preserve">- </w:t>
            </w:r>
            <w:r w:rsidRPr="00A34451">
              <w:rPr>
                <w:color w:val="000000"/>
                <w:sz w:val="28"/>
                <w:szCs w:val="28"/>
                <w:lang w:val="uk-UA"/>
              </w:rPr>
              <w:t>Перегляд відеозвернень, присвячених цьому</w:t>
            </w:r>
            <w:r w:rsidRPr="00A34451">
              <w:rPr>
                <w:color w:val="000000"/>
                <w:sz w:val="28"/>
                <w:szCs w:val="28"/>
                <w:lang w:val="uk-UA"/>
              </w:rPr>
              <w:t xml:space="preserve"> дню;</w:t>
            </w:r>
          </w:p>
          <w:p w:rsidR="00850AED" w:rsidRPr="00A34451" w:rsidRDefault="006C193D">
            <w:pPr>
              <w:widowControl w:val="0"/>
              <w:jc w:val="both"/>
              <w:rPr>
                <w:color w:val="000000"/>
                <w:sz w:val="28"/>
                <w:szCs w:val="28"/>
                <w:lang w:val="uk-UA"/>
              </w:rPr>
            </w:pPr>
            <w:r w:rsidRPr="00A34451">
              <w:rPr>
                <w:color w:val="000000"/>
                <w:sz w:val="28"/>
                <w:szCs w:val="28"/>
                <w:lang w:val="uk-UA"/>
              </w:rPr>
              <w:t>- Міні-лекція «Що таке гідність. Основні принципи. Концепція Всесвітнього дня гідності;</w:t>
            </w:r>
          </w:p>
          <w:p w:rsidR="00850AED" w:rsidRPr="00A34451" w:rsidRDefault="006C193D">
            <w:pPr>
              <w:widowControl w:val="0"/>
              <w:jc w:val="both"/>
              <w:rPr>
                <w:color w:val="000000"/>
                <w:sz w:val="28"/>
                <w:szCs w:val="28"/>
                <w:lang w:val="uk-UA"/>
              </w:rPr>
            </w:pPr>
            <w:r w:rsidRPr="00A34451">
              <w:rPr>
                <w:color w:val="000000"/>
                <w:sz w:val="28"/>
                <w:szCs w:val="28"/>
                <w:lang w:val="uk-UA"/>
              </w:rPr>
              <w:t xml:space="preserve">- Обговорення зі здобувачами освіти «Що ж це таке  - гідна поведінка?». </w:t>
            </w:r>
          </w:p>
          <w:p w:rsidR="00850AED" w:rsidRPr="00A34451" w:rsidRDefault="006C193D">
            <w:pPr>
              <w:widowControl w:val="0"/>
              <w:pBdr>
                <w:top w:val="nil"/>
                <w:left w:val="nil"/>
                <w:bottom w:val="nil"/>
                <w:right w:val="nil"/>
                <w:between w:val="nil"/>
              </w:pBdr>
              <w:ind w:left="97"/>
              <w:jc w:val="both"/>
              <w:rPr>
                <w:color w:val="000000"/>
                <w:sz w:val="28"/>
                <w:szCs w:val="28"/>
                <w:lang w:val="uk-UA"/>
              </w:rPr>
            </w:pPr>
            <w:r w:rsidRPr="00A34451">
              <w:rPr>
                <w:color w:val="000000"/>
                <w:sz w:val="28"/>
                <w:szCs w:val="28"/>
                <w:lang w:val="uk-UA"/>
              </w:rPr>
              <w:t xml:space="preserve">- Написання листа самому собі  «Моя мрія та що я можу зробити для здійснення своєї мрії у наступному 2025 році». </w:t>
            </w:r>
            <w:r w:rsidRPr="00A34451">
              <w:rPr>
                <w:color w:val="000000"/>
                <w:sz w:val="28"/>
                <w:szCs w:val="28"/>
                <w:lang w:val="uk-UA"/>
              </w:rPr>
              <w:lastRenderedPageBreak/>
              <w:t>(Zoom, викладення відповідної інформації на сайті закладу освіти, на сторінці у фейсбуці та у чатах класів).</w:t>
            </w:r>
          </w:p>
        </w:tc>
        <w:tc>
          <w:tcPr>
            <w:tcW w:w="1958" w:type="dxa"/>
          </w:tcPr>
          <w:p w:rsidR="00850AED" w:rsidRPr="00A34451" w:rsidRDefault="006C193D">
            <w:pPr>
              <w:rPr>
                <w:sz w:val="28"/>
                <w:szCs w:val="28"/>
                <w:lang w:val="uk-UA"/>
              </w:rPr>
            </w:pPr>
            <w:r w:rsidRPr="00A34451">
              <w:rPr>
                <w:sz w:val="28"/>
                <w:szCs w:val="28"/>
                <w:lang w:val="uk-UA"/>
              </w:rPr>
              <w:lastRenderedPageBreak/>
              <w:t>Здобувачі освіти 1-12 класів</w:t>
            </w:r>
          </w:p>
        </w:tc>
        <w:tc>
          <w:tcPr>
            <w:tcW w:w="1927" w:type="dxa"/>
          </w:tcPr>
          <w:p w:rsidR="00850AED" w:rsidRPr="00A34451" w:rsidRDefault="006C193D">
            <w:pPr>
              <w:widowControl w:val="0"/>
              <w:jc w:val="both"/>
              <w:rPr>
                <w:sz w:val="28"/>
                <w:szCs w:val="28"/>
                <w:lang w:val="uk-UA"/>
              </w:rPr>
            </w:pPr>
            <w:r w:rsidRPr="00A34451">
              <w:rPr>
                <w:sz w:val="28"/>
                <w:szCs w:val="28"/>
                <w:lang w:val="uk-UA"/>
              </w:rPr>
              <w:t>21 ди</w:t>
            </w:r>
            <w:r w:rsidRPr="00A34451">
              <w:rPr>
                <w:sz w:val="28"/>
                <w:szCs w:val="28"/>
                <w:lang w:val="uk-UA"/>
              </w:rPr>
              <w:t>стопада 2024 р.</w:t>
            </w:r>
          </w:p>
        </w:tc>
        <w:tc>
          <w:tcPr>
            <w:tcW w:w="2042" w:type="dxa"/>
          </w:tcPr>
          <w:p w:rsidR="00850AED" w:rsidRPr="00A34451" w:rsidRDefault="006C193D">
            <w:pPr>
              <w:widowControl w:val="0"/>
              <w:jc w:val="both"/>
              <w:rPr>
                <w:color w:val="000000"/>
                <w:sz w:val="28"/>
                <w:szCs w:val="28"/>
                <w:lang w:val="uk-UA"/>
              </w:rPr>
            </w:pPr>
            <w:r w:rsidRPr="00A34451">
              <w:rPr>
                <w:sz w:val="28"/>
                <w:szCs w:val="28"/>
                <w:lang w:val="uk-UA"/>
              </w:rPr>
              <w:t xml:space="preserve">Класні керівники, вихователі, </w:t>
            </w:r>
            <w:r w:rsidRPr="00A34451">
              <w:rPr>
                <w:color w:val="000000"/>
                <w:sz w:val="28"/>
                <w:szCs w:val="28"/>
                <w:lang w:val="uk-UA"/>
              </w:rPr>
              <w:t>Баул Н.А., Келеберда М.В.</w:t>
            </w:r>
          </w:p>
        </w:tc>
      </w:tr>
      <w:tr w:rsidR="00850AED" w:rsidRPr="00A34451" w:rsidTr="00A34451">
        <w:tc>
          <w:tcPr>
            <w:tcW w:w="681" w:type="dxa"/>
          </w:tcPr>
          <w:p w:rsidR="00850AED" w:rsidRPr="00A34451" w:rsidRDefault="006C193D">
            <w:pPr>
              <w:rPr>
                <w:sz w:val="28"/>
                <w:szCs w:val="28"/>
                <w:lang w:val="uk-UA"/>
              </w:rPr>
            </w:pPr>
            <w:r w:rsidRPr="00A34451">
              <w:rPr>
                <w:sz w:val="28"/>
                <w:szCs w:val="28"/>
                <w:lang w:val="uk-UA"/>
              </w:rPr>
              <w:lastRenderedPageBreak/>
              <w:t>9.</w:t>
            </w:r>
          </w:p>
        </w:tc>
        <w:tc>
          <w:tcPr>
            <w:tcW w:w="3861" w:type="dxa"/>
          </w:tcPr>
          <w:p w:rsidR="00850AED" w:rsidRPr="00A34451" w:rsidRDefault="006C193D">
            <w:pPr>
              <w:widowControl w:val="0"/>
              <w:jc w:val="both"/>
              <w:rPr>
                <w:b/>
                <w:i/>
                <w:color w:val="000000"/>
                <w:sz w:val="28"/>
                <w:szCs w:val="28"/>
                <w:lang w:val="uk-UA"/>
              </w:rPr>
            </w:pPr>
            <w:r w:rsidRPr="00A34451">
              <w:rPr>
                <w:b/>
                <w:i/>
                <w:color w:val="000000"/>
                <w:sz w:val="28"/>
                <w:szCs w:val="28"/>
                <w:lang w:val="uk-UA"/>
              </w:rPr>
              <w:t>Всесвітня акція «16 днів проти насильства» 25 листопада по 10 грудня 2024року:</w:t>
            </w:r>
          </w:p>
          <w:p w:rsidR="00850AED" w:rsidRPr="00A34451" w:rsidRDefault="006C193D">
            <w:pPr>
              <w:widowControl w:val="0"/>
              <w:jc w:val="both"/>
              <w:rPr>
                <w:sz w:val="28"/>
                <w:szCs w:val="28"/>
                <w:lang w:val="uk-UA"/>
              </w:rPr>
            </w:pPr>
            <w:r w:rsidRPr="00A34451">
              <w:rPr>
                <w:sz w:val="28"/>
                <w:szCs w:val="28"/>
                <w:lang w:val="uk-UA"/>
              </w:rPr>
              <w:t xml:space="preserve">Перегляд фільму «Станція призначення – життя». </w:t>
            </w:r>
          </w:p>
          <w:p w:rsidR="00850AED" w:rsidRPr="00A34451" w:rsidRDefault="006C193D">
            <w:pPr>
              <w:widowControl w:val="0"/>
              <w:jc w:val="both"/>
              <w:rPr>
                <w:color w:val="000000"/>
                <w:sz w:val="28"/>
                <w:szCs w:val="28"/>
                <w:lang w:val="uk-UA"/>
              </w:rPr>
            </w:pPr>
            <w:r w:rsidRPr="00A34451">
              <w:rPr>
                <w:sz w:val="28"/>
                <w:szCs w:val="28"/>
                <w:lang w:val="uk-UA"/>
              </w:rPr>
              <w:t>Проведення «круглого столу» на тему: «Торгівля людьми</w:t>
            </w:r>
            <w:r w:rsidRPr="00A34451">
              <w:rPr>
                <w:sz w:val="28"/>
                <w:szCs w:val="28"/>
                <w:lang w:val="uk-UA"/>
              </w:rPr>
              <w:t xml:space="preserve"> в Україні».</w:t>
            </w:r>
            <w:r w:rsidRPr="00A34451">
              <w:rPr>
                <w:color w:val="000000"/>
                <w:sz w:val="28"/>
                <w:szCs w:val="28"/>
                <w:lang w:val="uk-UA"/>
              </w:rPr>
              <w:t xml:space="preserve"> </w:t>
            </w:r>
          </w:p>
          <w:p w:rsidR="00850AED" w:rsidRPr="00A34451" w:rsidRDefault="006C193D">
            <w:pPr>
              <w:widowControl w:val="0"/>
              <w:jc w:val="both"/>
              <w:rPr>
                <w:color w:val="000000"/>
                <w:sz w:val="28"/>
                <w:szCs w:val="28"/>
                <w:lang w:val="uk-UA"/>
              </w:rPr>
            </w:pPr>
            <w:r w:rsidRPr="00A34451">
              <w:rPr>
                <w:color w:val="000000"/>
                <w:sz w:val="28"/>
                <w:szCs w:val="28"/>
                <w:lang w:val="uk-UA"/>
              </w:rPr>
              <w:t>Є</w:t>
            </w:r>
            <w:r w:rsidRPr="00A34451">
              <w:rPr>
                <w:sz w:val="28"/>
                <w:szCs w:val="28"/>
                <w:lang w:val="uk-UA"/>
              </w:rPr>
              <w:t>диний урок «Протидія торгівлі людьми»</w:t>
            </w:r>
            <w:r w:rsidRPr="00A34451">
              <w:rPr>
                <w:color w:val="000000"/>
                <w:sz w:val="28"/>
                <w:szCs w:val="28"/>
                <w:lang w:val="uk-UA"/>
              </w:rPr>
              <w:t>;</w:t>
            </w:r>
          </w:p>
          <w:p w:rsidR="00850AED" w:rsidRPr="00A34451" w:rsidRDefault="006C193D">
            <w:pPr>
              <w:widowControl w:val="0"/>
              <w:jc w:val="both"/>
              <w:rPr>
                <w:color w:val="000000"/>
                <w:sz w:val="28"/>
                <w:szCs w:val="28"/>
                <w:lang w:val="uk-UA"/>
              </w:rPr>
            </w:pPr>
            <w:r w:rsidRPr="00A34451">
              <w:rPr>
                <w:sz w:val="28"/>
                <w:szCs w:val="28"/>
                <w:lang w:val="uk-UA"/>
              </w:rPr>
              <w:t>Превентивні заходи (лекції, тренінгові заняття, бесіди) з булінгу</w:t>
            </w:r>
            <w:r w:rsidRPr="00A34451">
              <w:rPr>
                <w:color w:val="000000"/>
                <w:sz w:val="28"/>
                <w:szCs w:val="28"/>
                <w:lang w:val="uk-UA"/>
              </w:rPr>
              <w:t>;</w:t>
            </w:r>
          </w:p>
          <w:p w:rsidR="00850AED" w:rsidRPr="00A34451" w:rsidRDefault="006C193D">
            <w:pPr>
              <w:widowControl w:val="0"/>
              <w:jc w:val="both"/>
              <w:rPr>
                <w:color w:val="000000"/>
                <w:sz w:val="28"/>
                <w:szCs w:val="28"/>
                <w:lang w:val="uk-UA"/>
              </w:rPr>
            </w:pPr>
            <w:r w:rsidRPr="00A34451">
              <w:rPr>
                <w:color w:val="000000"/>
                <w:sz w:val="28"/>
                <w:szCs w:val="28"/>
                <w:lang w:val="uk-UA"/>
              </w:rPr>
              <w:t>Виставка «Зрозуміти, щоб припинити» та інтерактивне спілкування;</w:t>
            </w:r>
          </w:p>
          <w:p w:rsidR="00850AED" w:rsidRPr="00A34451" w:rsidRDefault="006C193D">
            <w:pPr>
              <w:widowControl w:val="0"/>
              <w:jc w:val="both"/>
              <w:rPr>
                <w:color w:val="000000"/>
                <w:sz w:val="28"/>
                <w:szCs w:val="28"/>
                <w:lang w:val="uk-UA"/>
              </w:rPr>
            </w:pPr>
            <w:r w:rsidRPr="00A34451">
              <w:rPr>
                <w:color w:val="000000"/>
                <w:sz w:val="28"/>
                <w:szCs w:val="28"/>
                <w:lang w:val="uk-UA"/>
              </w:rPr>
              <w:t xml:space="preserve">Тематичні тренінги: «Конфлікт чи булнг?», «Гендерно зумовлине насильство», </w:t>
            </w:r>
            <w:r w:rsidRPr="00A34451">
              <w:rPr>
                <w:sz w:val="28"/>
                <w:szCs w:val="28"/>
                <w:lang w:val="uk-UA"/>
              </w:rPr>
              <w:t>«Відповідальність за скоєння противоправних вчинків».</w:t>
            </w:r>
            <w:r w:rsidRPr="00A34451">
              <w:rPr>
                <w:color w:val="000000"/>
                <w:sz w:val="28"/>
                <w:szCs w:val="28"/>
                <w:lang w:val="uk-UA"/>
              </w:rPr>
              <w:t xml:space="preserve"> </w:t>
            </w:r>
          </w:p>
          <w:p w:rsidR="00850AED" w:rsidRPr="00A34451" w:rsidRDefault="006C193D">
            <w:pPr>
              <w:widowControl w:val="0"/>
              <w:jc w:val="both"/>
              <w:rPr>
                <w:color w:val="000000"/>
                <w:sz w:val="28"/>
                <w:szCs w:val="28"/>
                <w:lang w:val="uk-UA"/>
              </w:rPr>
            </w:pPr>
            <w:r w:rsidRPr="00A34451">
              <w:rPr>
                <w:color w:val="000000"/>
                <w:sz w:val="28"/>
                <w:szCs w:val="28"/>
                <w:lang w:val="uk-UA"/>
              </w:rPr>
              <w:t xml:space="preserve">Сумісно з представниками патрульної поліції та ГО «Грін-Ландія». </w:t>
            </w:r>
          </w:p>
          <w:p w:rsidR="00850AED" w:rsidRPr="00A34451" w:rsidRDefault="006C193D">
            <w:pPr>
              <w:widowControl w:val="0"/>
              <w:jc w:val="both"/>
              <w:rPr>
                <w:color w:val="000000"/>
                <w:sz w:val="28"/>
                <w:szCs w:val="28"/>
                <w:lang w:val="uk-UA"/>
              </w:rPr>
            </w:pPr>
            <w:r w:rsidRPr="00A34451">
              <w:rPr>
                <w:color w:val="000000"/>
                <w:sz w:val="28"/>
                <w:szCs w:val="28"/>
                <w:lang w:val="uk-UA"/>
              </w:rPr>
              <w:t>(Zoom, викладення відповідної інформації на сайті закладу освіти, на сторінці у фейсбуці та у чатах класів).</w:t>
            </w:r>
          </w:p>
        </w:tc>
        <w:tc>
          <w:tcPr>
            <w:tcW w:w="1958" w:type="dxa"/>
          </w:tcPr>
          <w:p w:rsidR="00850AED" w:rsidRPr="00A34451" w:rsidRDefault="006C193D">
            <w:pPr>
              <w:jc w:val="center"/>
              <w:rPr>
                <w:sz w:val="28"/>
                <w:szCs w:val="28"/>
                <w:lang w:val="uk-UA"/>
              </w:rPr>
            </w:pPr>
            <w:r w:rsidRPr="00A34451">
              <w:rPr>
                <w:sz w:val="28"/>
                <w:szCs w:val="28"/>
                <w:lang w:val="uk-UA"/>
              </w:rPr>
              <w:t>Здобувачі освіти 1-12 класів</w:t>
            </w:r>
          </w:p>
        </w:tc>
        <w:tc>
          <w:tcPr>
            <w:tcW w:w="1927" w:type="dxa"/>
          </w:tcPr>
          <w:p w:rsidR="00850AED" w:rsidRPr="00A34451" w:rsidRDefault="006C193D">
            <w:pPr>
              <w:widowControl w:val="0"/>
              <w:jc w:val="center"/>
              <w:rPr>
                <w:color w:val="000000"/>
                <w:sz w:val="28"/>
                <w:szCs w:val="28"/>
                <w:lang w:val="uk-UA"/>
              </w:rPr>
            </w:pPr>
            <w:r w:rsidRPr="00A34451">
              <w:rPr>
                <w:color w:val="000000"/>
                <w:sz w:val="28"/>
                <w:szCs w:val="28"/>
                <w:lang w:val="uk-UA"/>
              </w:rPr>
              <w:t>25 листопада 2024 р. –</w:t>
            </w:r>
          </w:p>
          <w:p w:rsidR="00850AED" w:rsidRPr="00A34451" w:rsidRDefault="006C193D">
            <w:pPr>
              <w:widowControl w:val="0"/>
              <w:jc w:val="center"/>
              <w:rPr>
                <w:color w:val="000000"/>
                <w:sz w:val="28"/>
                <w:szCs w:val="28"/>
                <w:lang w:val="uk-UA"/>
              </w:rPr>
            </w:pPr>
            <w:r w:rsidRPr="00A34451">
              <w:rPr>
                <w:color w:val="000000"/>
                <w:sz w:val="28"/>
                <w:szCs w:val="28"/>
                <w:lang w:val="uk-UA"/>
              </w:rPr>
              <w:t>10 грудня 2024р.</w:t>
            </w:r>
          </w:p>
        </w:tc>
        <w:tc>
          <w:tcPr>
            <w:tcW w:w="2042" w:type="dxa"/>
          </w:tcPr>
          <w:p w:rsidR="00850AED" w:rsidRPr="00A34451" w:rsidRDefault="006C193D">
            <w:pPr>
              <w:widowControl w:val="0"/>
              <w:jc w:val="center"/>
              <w:rPr>
                <w:color w:val="000000"/>
                <w:sz w:val="28"/>
                <w:szCs w:val="28"/>
                <w:lang w:val="uk-UA"/>
              </w:rPr>
            </w:pPr>
            <w:r w:rsidRPr="00A34451">
              <w:rPr>
                <w:color w:val="000000"/>
                <w:sz w:val="28"/>
                <w:szCs w:val="28"/>
                <w:lang w:val="uk-UA"/>
              </w:rPr>
              <w:t>Баул Н.А., Келеберда М.В.</w:t>
            </w:r>
          </w:p>
        </w:tc>
      </w:tr>
      <w:tr w:rsidR="00850AED" w:rsidRPr="00A34451" w:rsidTr="00A34451">
        <w:tc>
          <w:tcPr>
            <w:tcW w:w="681" w:type="dxa"/>
          </w:tcPr>
          <w:p w:rsidR="00850AED" w:rsidRPr="00A34451" w:rsidRDefault="006C193D">
            <w:pPr>
              <w:rPr>
                <w:sz w:val="28"/>
                <w:szCs w:val="28"/>
                <w:lang w:val="uk-UA"/>
              </w:rPr>
            </w:pPr>
            <w:r w:rsidRPr="00A34451">
              <w:rPr>
                <w:sz w:val="28"/>
                <w:szCs w:val="28"/>
                <w:lang w:val="uk-UA"/>
              </w:rPr>
              <w:t>10.</w:t>
            </w:r>
          </w:p>
        </w:tc>
        <w:tc>
          <w:tcPr>
            <w:tcW w:w="3861" w:type="dxa"/>
          </w:tcPr>
          <w:p w:rsidR="00850AED" w:rsidRPr="00A34451" w:rsidRDefault="006C193D">
            <w:pPr>
              <w:widowControl w:val="0"/>
              <w:jc w:val="both"/>
              <w:rPr>
                <w:color w:val="000000"/>
                <w:sz w:val="28"/>
                <w:szCs w:val="28"/>
                <w:lang w:val="uk-UA"/>
              </w:rPr>
            </w:pPr>
            <w:r w:rsidRPr="00A34451">
              <w:rPr>
                <w:color w:val="000000"/>
                <w:sz w:val="28"/>
                <w:szCs w:val="28"/>
                <w:lang w:val="uk-UA"/>
              </w:rPr>
              <w:t>Круглий стіл для батьків «</w:t>
            </w:r>
            <w:r w:rsidRPr="00A34451">
              <w:rPr>
                <w:sz w:val="28"/>
                <w:szCs w:val="28"/>
                <w:lang w:val="uk-UA"/>
              </w:rPr>
              <w:t xml:space="preserve">Онлайн-безпека дітей </w:t>
            </w:r>
            <w:r w:rsidRPr="00A34451">
              <w:rPr>
                <w:sz w:val="28"/>
                <w:szCs w:val="28"/>
                <w:lang w:val="uk-UA"/>
              </w:rPr>
              <w:t>з особливими освітніми потребами.</w:t>
            </w:r>
            <w:r w:rsidRPr="00A34451">
              <w:rPr>
                <w:color w:val="000000"/>
                <w:sz w:val="28"/>
                <w:szCs w:val="28"/>
                <w:lang w:val="uk-UA"/>
              </w:rPr>
              <w:t xml:space="preserve"> Булінг та кібербулінг» (Zoom).</w:t>
            </w:r>
          </w:p>
        </w:tc>
        <w:tc>
          <w:tcPr>
            <w:tcW w:w="1958" w:type="dxa"/>
          </w:tcPr>
          <w:p w:rsidR="00850AED" w:rsidRPr="00A34451" w:rsidRDefault="006C193D">
            <w:pPr>
              <w:jc w:val="center"/>
              <w:rPr>
                <w:sz w:val="28"/>
                <w:szCs w:val="28"/>
                <w:lang w:val="uk-UA"/>
              </w:rPr>
            </w:pPr>
            <w:r w:rsidRPr="00A34451">
              <w:rPr>
                <w:sz w:val="28"/>
                <w:szCs w:val="28"/>
                <w:lang w:val="uk-UA"/>
              </w:rPr>
              <w:t>Батьки</w:t>
            </w:r>
          </w:p>
        </w:tc>
        <w:tc>
          <w:tcPr>
            <w:tcW w:w="1927" w:type="dxa"/>
          </w:tcPr>
          <w:p w:rsidR="00850AED" w:rsidRPr="00A34451" w:rsidRDefault="006C193D">
            <w:pPr>
              <w:widowControl w:val="0"/>
              <w:jc w:val="center"/>
              <w:rPr>
                <w:color w:val="000000"/>
                <w:sz w:val="28"/>
                <w:szCs w:val="28"/>
                <w:lang w:val="uk-UA"/>
              </w:rPr>
            </w:pPr>
            <w:r w:rsidRPr="00A34451">
              <w:rPr>
                <w:color w:val="000000"/>
                <w:sz w:val="28"/>
                <w:szCs w:val="28"/>
                <w:lang w:val="uk-UA"/>
              </w:rPr>
              <w:t xml:space="preserve">Грудень </w:t>
            </w:r>
          </w:p>
          <w:p w:rsidR="00850AED" w:rsidRPr="00A34451" w:rsidRDefault="006C193D">
            <w:pPr>
              <w:widowControl w:val="0"/>
              <w:jc w:val="center"/>
              <w:rPr>
                <w:color w:val="000000"/>
                <w:sz w:val="28"/>
                <w:szCs w:val="28"/>
                <w:lang w:val="uk-UA"/>
              </w:rPr>
            </w:pPr>
            <w:r w:rsidRPr="00A34451">
              <w:rPr>
                <w:color w:val="000000"/>
                <w:sz w:val="28"/>
                <w:szCs w:val="28"/>
                <w:lang w:val="uk-UA"/>
              </w:rPr>
              <w:t xml:space="preserve">2024 р., травень </w:t>
            </w:r>
          </w:p>
          <w:p w:rsidR="00850AED" w:rsidRPr="00A34451" w:rsidRDefault="006C193D">
            <w:pPr>
              <w:widowControl w:val="0"/>
              <w:jc w:val="center"/>
              <w:rPr>
                <w:color w:val="000000"/>
                <w:sz w:val="28"/>
                <w:szCs w:val="28"/>
                <w:lang w:val="uk-UA"/>
              </w:rPr>
            </w:pPr>
            <w:r w:rsidRPr="00A34451">
              <w:rPr>
                <w:color w:val="000000"/>
                <w:sz w:val="28"/>
                <w:szCs w:val="28"/>
                <w:lang w:val="uk-UA"/>
              </w:rPr>
              <w:t>2025 р.</w:t>
            </w:r>
          </w:p>
        </w:tc>
        <w:tc>
          <w:tcPr>
            <w:tcW w:w="2042" w:type="dxa"/>
          </w:tcPr>
          <w:p w:rsidR="00850AED" w:rsidRPr="00A34451" w:rsidRDefault="006C193D">
            <w:pPr>
              <w:widowControl w:val="0"/>
              <w:jc w:val="center"/>
              <w:rPr>
                <w:color w:val="000000"/>
                <w:sz w:val="28"/>
                <w:szCs w:val="28"/>
                <w:lang w:val="uk-UA"/>
              </w:rPr>
            </w:pPr>
            <w:r w:rsidRPr="00A34451">
              <w:rPr>
                <w:color w:val="000000"/>
                <w:sz w:val="28"/>
                <w:szCs w:val="28"/>
                <w:lang w:val="uk-UA"/>
              </w:rPr>
              <w:t>Баул Н.А., Келеберда М.В.</w:t>
            </w:r>
          </w:p>
        </w:tc>
      </w:tr>
      <w:tr w:rsidR="00850AED" w:rsidRPr="00A34451" w:rsidTr="00A34451">
        <w:tc>
          <w:tcPr>
            <w:tcW w:w="681" w:type="dxa"/>
          </w:tcPr>
          <w:p w:rsidR="00850AED" w:rsidRPr="00A34451" w:rsidRDefault="006C193D">
            <w:pPr>
              <w:rPr>
                <w:sz w:val="28"/>
                <w:szCs w:val="28"/>
                <w:lang w:val="uk-UA"/>
              </w:rPr>
            </w:pPr>
            <w:r w:rsidRPr="00A34451">
              <w:rPr>
                <w:sz w:val="28"/>
                <w:szCs w:val="28"/>
                <w:lang w:val="uk-UA"/>
              </w:rPr>
              <w:t>11.</w:t>
            </w:r>
          </w:p>
        </w:tc>
        <w:tc>
          <w:tcPr>
            <w:tcW w:w="3861" w:type="dxa"/>
          </w:tcPr>
          <w:p w:rsidR="00850AED" w:rsidRPr="00A34451" w:rsidRDefault="006C193D">
            <w:pPr>
              <w:widowControl w:val="0"/>
              <w:jc w:val="both"/>
              <w:rPr>
                <w:color w:val="000000"/>
                <w:sz w:val="28"/>
                <w:szCs w:val="28"/>
                <w:lang w:val="uk-UA"/>
              </w:rPr>
            </w:pPr>
            <w:r w:rsidRPr="00A34451">
              <w:rPr>
                <w:color w:val="000000"/>
                <w:sz w:val="28"/>
                <w:szCs w:val="28"/>
                <w:lang w:val="uk-UA"/>
              </w:rPr>
              <w:t xml:space="preserve">Перегляд відео та презентацій презентацій за темою «Кібербулінг або агресія в інтернеті. Як розпїізнати та </w:t>
            </w:r>
            <w:r w:rsidRPr="00A34451">
              <w:rPr>
                <w:color w:val="000000"/>
                <w:sz w:val="28"/>
                <w:szCs w:val="28"/>
                <w:lang w:val="uk-UA"/>
              </w:rPr>
              <w:lastRenderedPageBreak/>
              <w:t>захиститись?»</w:t>
            </w:r>
          </w:p>
          <w:p w:rsidR="00850AED" w:rsidRPr="00A34451" w:rsidRDefault="006C193D">
            <w:pPr>
              <w:widowControl w:val="0"/>
              <w:jc w:val="both"/>
              <w:rPr>
                <w:color w:val="000000"/>
                <w:sz w:val="28"/>
                <w:szCs w:val="28"/>
                <w:lang w:val="uk-UA"/>
              </w:rPr>
            </w:pPr>
            <w:r w:rsidRPr="00A34451">
              <w:rPr>
                <w:color w:val="000000"/>
                <w:sz w:val="28"/>
                <w:szCs w:val="28"/>
                <w:lang w:val="uk-UA"/>
              </w:rPr>
              <w:t>«</w:t>
            </w:r>
            <w:r w:rsidRPr="00A34451">
              <w:rPr>
                <w:sz w:val="28"/>
                <w:szCs w:val="28"/>
                <w:lang w:val="uk-UA"/>
              </w:rPr>
              <w:t>Відповідальність за скоєння противоправних вчинків</w:t>
            </w:r>
            <w:r w:rsidRPr="00A34451">
              <w:rPr>
                <w:color w:val="000000"/>
                <w:sz w:val="28"/>
                <w:szCs w:val="28"/>
                <w:lang w:val="uk-UA"/>
              </w:rPr>
              <w:t>» (Zoom).</w:t>
            </w:r>
          </w:p>
        </w:tc>
        <w:tc>
          <w:tcPr>
            <w:tcW w:w="1958" w:type="dxa"/>
          </w:tcPr>
          <w:p w:rsidR="00850AED" w:rsidRPr="00A34451" w:rsidRDefault="006C193D">
            <w:pPr>
              <w:jc w:val="center"/>
              <w:rPr>
                <w:sz w:val="28"/>
                <w:szCs w:val="28"/>
                <w:lang w:val="uk-UA"/>
              </w:rPr>
            </w:pPr>
            <w:r w:rsidRPr="00A34451">
              <w:rPr>
                <w:sz w:val="28"/>
                <w:szCs w:val="28"/>
                <w:lang w:val="uk-UA"/>
              </w:rPr>
              <w:lastRenderedPageBreak/>
              <w:t>Здобувачі освіти 5-12 класів</w:t>
            </w:r>
          </w:p>
        </w:tc>
        <w:tc>
          <w:tcPr>
            <w:tcW w:w="1927" w:type="dxa"/>
          </w:tcPr>
          <w:p w:rsidR="00850AED" w:rsidRPr="00A34451" w:rsidRDefault="006C193D">
            <w:pPr>
              <w:widowControl w:val="0"/>
              <w:jc w:val="center"/>
              <w:rPr>
                <w:color w:val="000000"/>
                <w:sz w:val="28"/>
                <w:szCs w:val="28"/>
                <w:lang w:val="uk-UA"/>
              </w:rPr>
            </w:pPr>
            <w:r w:rsidRPr="00A34451">
              <w:rPr>
                <w:color w:val="000000"/>
                <w:sz w:val="28"/>
                <w:szCs w:val="28"/>
                <w:lang w:val="uk-UA"/>
              </w:rPr>
              <w:t>Березень</w:t>
            </w:r>
          </w:p>
          <w:p w:rsidR="00850AED" w:rsidRPr="00A34451" w:rsidRDefault="006C193D">
            <w:pPr>
              <w:widowControl w:val="0"/>
              <w:jc w:val="center"/>
              <w:rPr>
                <w:color w:val="000000"/>
                <w:sz w:val="28"/>
                <w:szCs w:val="28"/>
                <w:lang w:val="uk-UA"/>
              </w:rPr>
            </w:pPr>
            <w:r w:rsidRPr="00A34451">
              <w:rPr>
                <w:color w:val="000000"/>
                <w:sz w:val="28"/>
                <w:szCs w:val="28"/>
                <w:lang w:val="uk-UA"/>
              </w:rPr>
              <w:t>2025 р.</w:t>
            </w:r>
          </w:p>
        </w:tc>
        <w:tc>
          <w:tcPr>
            <w:tcW w:w="2042" w:type="dxa"/>
          </w:tcPr>
          <w:p w:rsidR="00850AED" w:rsidRPr="00A34451" w:rsidRDefault="006C193D">
            <w:pPr>
              <w:widowControl w:val="0"/>
              <w:jc w:val="center"/>
              <w:rPr>
                <w:color w:val="000000"/>
                <w:sz w:val="28"/>
                <w:szCs w:val="28"/>
                <w:lang w:val="uk-UA"/>
              </w:rPr>
            </w:pPr>
            <w:r w:rsidRPr="00A34451">
              <w:rPr>
                <w:color w:val="000000"/>
                <w:sz w:val="28"/>
                <w:szCs w:val="28"/>
                <w:lang w:val="uk-UA"/>
              </w:rPr>
              <w:t>Баул Н.А., Келеберда М.В.</w:t>
            </w:r>
          </w:p>
        </w:tc>
      </w:tr>
      <w:tr w:rsidR="00850AED" w:rsidRPr="00A34451" w:rsidTr="00A34451">
        <w:tc>
          <w:tcPr>
            <w:tcW w:w="681" w:type="dxa"/>
          </w:tcPr>
          <w:p w:rsidR="00850AED" w:rsidRPr="00A34451" w:rsidRDefault="006C193D">
            <w:pPr>
              <w:rPr>
                <w:sz w:val="28"/>
                <w:szCs w:val="28"/>
                <w:lang w:val="uk-UA"/>
              </w:rPr>
            </w:pPr>
            <w:r w:rsidRPr="00A34451">
              <w:rPr>
                <w:sz w:val="28"/>
                <w:szCs w:val="28"/>
                <w:lang w:val="uk-UA"/>
              </w:rPr>
              <w:lastRenderedPageBreak/>
              <w:t>1</w:t>
            </w:r>
            <w:r w:rsidRPr="00A34451">
              <w:rPr>
                <w:sz w:val="28"/>
                <w:szCs w:val="28"/>
                <w:lang w:val="uk-UA"/>
              </w:rPr>
              <w:t>2.</w:t>
            </w:r>
          </w:p>
        </w:tc>
        <w:tc>
          <w:tcPr>
            <w:tcW w:w="3861" w:type="dxa"/>
          </w:tcPr>
          <w:p w:rsidR="00850AED" w:rsidRPr="00A34451" w:rsidRDefault="006C193D">
            <w:pPr>
              <w:widowControl w:val="0"/>
              <w:jc w:val="both"/>
              <w:rPr>
                <w:color w:val="000000"/>
                <w:sz w:val="28"/>
                <w:szCs w:val="28"/>
                <w:lang w:val="uk-UA"/>
              </w:rPr>
            </w:pPr>
            <w:r w:rsidRPr="00A34451">
              <w:rPr>
                <w:color w:val="000000"/>
                <w:sz w:val="28"/>
                <w:szCs w:val="28"/>
                <w:lang w:val="uk-UA"/>
              </w:rPr>
              <w:t>Перегляд відеороликів: «Нік Вуйчич про боулінг у школі». «Булінг у школі та як з ним боротися – говоримо з Уповноваженим Президента України…», «Зупиніться! Моя історія про булінг і кібербулінг» (Zoom).</w:t>
            </w:r>
          </w:p>
        </w:tc>
        <w:tc>
          <w:tcPr>
            <w:tcW w:w="1958" w:type="dxa"/>
          </w:tcPr>
          <w:p w:rsidR="00850AED" w:rsidRPr="00A34451" w:rsidRDefault="006C193D">
            <w:pPr>
              <w:jc w:val="center"/>
              <w:rPr>
                <w:sz w:val="28"/>
                <w:szCs w:val="28"/>
                <w:lang w:val="uk-UA"/>
              </w:rPr>
            </w:pPr>
            <w:r w:rsidRPr="00A34451">
              <w:rPr>
                <w:sz w:val="28"/>
                <w:szCs w:val="28"/>
                <w:lang w:val="uk-UA"/>
              </w:rPr>
              <w:t>Здобувачі освіти 5-12 класів</w:t>
            </w:r>
          </w:p>
        </w:tc>
        <w:tc>
          <w:tcPr>
            <w:tcW w:w="1927" w:type="dxa"/>
          </w:tcPr>
          <w:p w:rsidR="00850AED" w:rsidRPr="00A34451" w:rsidRDefault="006C193D">
            <w:pPr>
              <w:jc w:val="center"/>
              <w:rPr>
                <w:color w:val="000000"/>
                <w:sz w:val="28"/>
                <w:szCs w:val="28"/>
                <w:lang w:val="uk-UA"/>
              </w:rPr>
            </w:pPr>
            <w:r w:rsidRPr="00A34451">
              <w:rPr>
                <w:color w:val="000000"/>
                <w:sz w:val="28"/>
                <w:szCs w:val="28"/>
                <w:lang w:val="uk-UA"/>
              </w:rPr>
              <w:t>Січень 2025р.</w:t>
            </w:r>
          </w:p>
          <w:p w:rsidR="00850AED" w:rsidRPr="00A34451" w:rsidRDefault="006C193D">
            <w:pPr>
              <w:jc w:val="center"/>
              <w:rPr>
                <w:sz w:val="28"/>
                <w:szCs w:val="28"/>
                <w:lang w:val="uk-UA"/>
              </w:rPr>
            </w:pPr>
            <w:r w:rsidRPr="00A34451">
              <w:rPr>
                <w:color w:val="000000"/>
                <w:sz w:val="28"/>
                <w:szCs w:val="28"/>
                <w:lang w:val="uk-UA"/>
              </w:rPr>
              <w:t>Квітень 2025р</w:t>
            </w:r>
          </w:p>
        </w:tc>
        <w:tc>
          <w:tcPr>
            <w:tcW w:w="2042" w:type="dxa"/>
          </w:tcPr>
          <w:p w:rsidR="00850AED" w:rsidRPr="00A34451" w:rsidRDefault="006C193D">
            <w:pPr>
              <w:widowControl w:val="0"/>
              <w:jc w:val="center"/>
              <w:rPr>
                <w:color w:val="000000"/>
                <w:sz w:val="28"/>
                <w:szCs w:val="28"/>
                <w:lang w:val="uk-UA"/>
              </w:rPr>
            </w:pPr>
            <w:r w:rsidRPr="00A34451">
              <w:rPr>
                <w:color w:val="000000"/>
                <w:sz w:val="28"/>
                <w:szCs w:val="28"/>
                <w:lang w:val="uk-UA"/>
              </w:rPr>
              <w:t>Баул Н.А., Келеберда М.В.</w:t>
            </w:r>
          </w:p>
        </w:tc>
      </w:tr>
      <w:tr w:rsidR="00850AED" w:rsidRPr="00A34451" w:rsidTr="00A34451">
        <w:tc>
          <w:tcPr>
            <w:tcW w:w="681" w:type="dxa"/>
          </w:tcPr>
          <w:p w:rsidR="00850AED" w:rsidRPr="00A34451" w:rsidRDefault="006C193D">
            <w:pPr>
              <w:rPr>
                <w:sz w:val="28"/>
                <w:szCs w:val="28"/>
                <w:lang w:val="uk-UA"/>
              </w:rPr>
            </w:pPr>
            <w:r w:rsidRPr="00A34451">
              <w:rPr>
                <w:sz w:val="28"/>
                <w:szCs w:val="28"/>
                <w:lang w:val="uk-UA"/>
              </w:rPr>
              <w:t>13.</w:t>
            </w:r>
          </w:p>
        </w:tc>
        <w:tc>
          <w:tcPr>
            <w:tcW w:w="3861" w:type="dxa"/>
          </w:tcPr>
          <w:p w:rsidR="00850AED" w:rsidRPr="00A34451" w:rsidRDefault="006C193D">
            <w:pPr>
              <w:widowControl w:val="0"/>
              <w:jc w:val="both"/>
              <w:rPr>
                <w:color w:val="000000"/>
                <w:sz w:val="28"/>
                <w:szCs w:val="28"/>
                <w:lang w:val="uk-UA"/>
              </w:rPr>
            </w:pPr>
            <w:r w:rsidRPr="00A34451">
              <w:rPr>
                <w:color w:val="000000"/>
                <w:sz w:val="28"/>
                <w:szCs w:val="28"/>
                <w:lang w:val="uk-UA"/>
              </w:rPr>
              <w:t>Консультації для батьків щодо зменшення ризиків булінгу та кібербулінгу (Zoom). Сумісно з представниками патрульної поліції.</w:t>
            </w:r>
          </w:p>
        </w:tc>
        <w:tc>
          <w:tcPr>
            <w:tcW w:w="1958" w:type="dxa"/>
          </w:tcPr>
          <w:p w:rsidR="00850AED" w:rsidRPr="00A34451" w:rsidRDefault="006C193D">
            <w:pPr>
              <w:jc w:val="center"/>
              <w:rPr>
                <w:sz w:val="28"/>
                <w:szCs w:val="28"/>
                <w:lang w:val="uk-UA"/>
              </w:rPr>
            </w:pPr>
            <w:r w:rsidRPr="00A34451">
              <w:rPr>
                <w:sz w:val="28"/>
                <w:szCs w:val="28"/>
                <w:lang w:val="uk-UA"/>
              </w:rPr>
              <w:t>Батьки</w:t>
            </w:r>
          </w:p>
        </w:tc>
        <w:tc>
          <w:tcPr>
            <w:tcW w:w="1927" w:type="dxa"/>
          </w:tcPr>
          <w:p w:rsidR="00850AED" w:rsidRPr="00A34451" w:rsidRDefault="006C193D">
            <w:pPr>
              <w:jc w:val="center"/>
              <w:rPr>
                <w:sz w:val="28"/>
                <w:szCs w:val="28"/>
                <w:lang w:val="uk-UA"/>
              </w:rPr>
            </w:pPr>
            <w:r w:rsidRPr="00A34451">
              <w:rPr>
                <w:color w:val="000000"/>
                <w:sz w:val="28"/>
                <w:szCs w:val="28"/>
                <w:lang w:val="uk-UA"/>
              </w:rPr>
              <w:t>Протягом навчального року</w:t>
            </w:r>
          </w:p>
        </w:tc>
        <w:tc>
          <w:tcPr>
            <w:tcW w:w="2042" w:type="dxa"/>
          </w:tcPr>
          <w:p w:rsidR="00850AED" w:rsidRPr="00A34451" w:rsidRDefault="006C193D">
            <w:pPr>
              <w:jc w:val="center"/>
              <w:rPr>
                <w:sz w:val="28"/>
                <w:szCs w:val="28"/>
                <w:lang w:val="uk-UA"/>
              </w:rPr>
            </w:pPr>
            <w:r w:rsidRPr="00A34451">
              <w:rPr>
                <w:sz w:val="28"/>
                <w:szCs w:val="28"/>
                <w:lang w:val="uk-UA"/>
              </w:rPr>
              <w:t>Класні керівники, працівники психологічної служби зак</w:t>
            </w:r>
            <w:r w:rsidRPr="00A34451">
              <w:rPr>
                <w:sz w:val="28"/>
                <w:szCs w:val="28"/>
                <w:lang w:val="uk-UA"/>
              </w:rPr>
              <w:t>ладу освіти</w:t>
            </w:r>
          </w:p>
        </w:tc>
      </w:tr>
    </w:tbl>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Pr="00A34451" w:rsidRDefault="00850AED">
      <w:pPr>
        <w:rPr>
          <w:lang w:val="uk-UA"/>
        </w:rPr>
      </w:pPr>
    </w:p>
    <w:p w:rsidR="00850AED" w:rsidRDefault="00850AED">
      <w:pPr>
        <w:rPr>
          <w:lang w:val="uk-UA"/>
        </w:rPr>
      </w:pPr>
    </w:p>
    <w:p w:rsidR="00A34451" w:rsidRPr="00A34451" w:rsidRDefault="00A34451">
      <w:pPr>
        <w:rPr>
          <w:lang w:val="uk-UA"/>
        </w:rPr>
      </w:pPr>
    </w:p>
    <w:p w:rsidR="00850AED" w:rsidRPr="00A34451" w:rsidRDefault="00850AED">
      <w:pPr>
        <w:jc w:val="both"/>
        <w:rPr>
          <w:sz w:val="28"/>
          <w:szCs w:val="28"/>
          <w:lang w:val="uk-UA"/>
        </w:rPr>
      </w:pPr>
    </w:p>
    <w:p w:rsidR="00850AED" w:rsidRPr="00A34451" w:rsidRDefault="006C193D">
      <w:pPr>
        <w:spacing w:before="240" w:line="276" w:lineRule="auto"/>
        <w:jc w:val="both"/>
        <w:rPr>
          <w:sz w:val="28"/>
          <w:szCs w:val="28"/>
          <w:lang w:val="uk-UA"/>
        </w:rPr>
      </w:pPr>
      <w:r w:rsidRPr="00A34451">
        <w:rPr>
          <w:sz w:val="28"/>
          <w:szCs w:val="28"/>
          <w:lang w:val="uk-UA"/>
        </w:rPr>
        <w:lastRenderedPageBreak/>
        <w:t>Візи:</w:t>
      </w:r>
    </w:p>
    <w:tbl>
      <w:tblPr>
        <w:tblStyle w:val="af5"/>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651"/>
        <w:gridCol w:w="1734"/>
        <w:gridCol w:w="2253"/>
      </w:tblGrid>
      <w:tr w:rsidR="00850AED" w:rsidRPr="00A34451" w:rsidTr="00A34451">
        <w:trPr>
          <w:trHeight w:val="1294"/>
        </w:trPr>
        <w:tc>
          <w:tcPr>
            <w:tcW w:w="5649" w:type="dxa"/>
            <w:tcBorders>
              <w:top w:val="nil"/>
              <w:left w:val="nil"/>
              <w:bottom w:val="nil"/>
              <w:right w:val="nil"/>
            </w:tcBorders>
            <w:tcMar>
              <w:top w:w="0" w:type="dxa"/>
              <w:left w:w="100" w:type="dxa"/>
              <w:bottom w:w="0" w:type="dxa"/>
              <w:right w:w="100" w:type="dxa"/>
            </w:tcMar>
          </w:tcPr>
          <w:p w:rsidR="00850AED" w:rsidRPr="00A34451" w:rsidRDefault="006C193D" w:rsidP="00A34451">
            <w:pPr>
              <w:jc w:val="both"/>
              <w:rPr>
                <w:sz w:val="28"/>
                <w:szCs w:val="28"/>
                <w:lang w:val="uk-UA"/>
              </w:rPr>
            </w:pPr>
            <w:r w:rsidRPr="00A34451">
              <w:rPr>
                <w:sz w:val="28"/>
                <w:szCs w:val="28"/>
                <w:lang w:val="uk-UA"/>
              </w:rPr>
              <w:t>Заступник директора з навчальної роботи Комунального закладу «Харківська спеціальна школа № 5» Харківської обласної ради</w:t>
            </w:r>
          </w:p>
        </w:tc>
        <w:tc>
          <w:tcPr>
            <w:tcW w:w="1734" w:type="dxa"/>
            <w:tcBorders>
              <w:top w:val="nil"/>
              <w:left w:val="nil"/>
              <w:bottom w:val="nil"/>
              <w:right w:val="nil"/>
            </w:tcBorders>
            <w:tcMar>
              <w:top w:w="0" w:type="dxa"/>
              <w:left w:w="100" w:type="dxa"/>
              <w:bottom w:w="0" w:type="dxa"/>
              <w:right w:w="100" w:type="dxa"/>
            </w:tcMar>
          </w:tcPr>
          <w:p w:rsidR="00850AED" w:rsidRPr="00A34451" w:rsidRDefault="006C193D" w:rsidP="00A34451">
            <w:pPr>
              <w:rPr>
                <w:sz w:val="28"/>
                <w:szCs w:val="28"/>
                <w:lang w:val="uk-UA"/>
              </w:rPr>
            </w:pPr>
            <w:r w:rsidRPr="00A34451">
              <w:rPr>
                <w:sz w:val="28"/>
                <w:szCs w:val="28"/>
                <w:lang w:val="uk-UA"/>
              </w:rPr>
              <w:t xml:space="preserve"> </w:t>
            </w:r>
          </w:p>
        </w:tc>
        <w:tc>
          <w:tcPr>
            <w:tcW w:w="2253" w:type="dxa"/>
            <w:tcBorders>
              <w:top w:val="nil"/>
              <w:left w:val="nil"/>
              <w:bottom w:val="nil"/>
              <w:right w:val="nil"/>
            </w:tcBorders>
            <w:tcMar>
              <w:top w:w="0" w:type="dxa"/>
              <w:left w:w="100" w:type="dxa"/>
              <w:bottom w:w="0" w:type="dxa"/>
              <w:right w:w="100" w:type="dxa"/>
            </w:tcMar>
          </w:tcPr>
          <w:p w:rsidR="00850AED" w:rsidRPr="00A34451" w:rsidRDefault="006C193D" w:rsidP="00A34451">
            <w:pPr>
              <w:rPr>
                <w:sz w:val="28"/>
                <w:szCs w:val="28"/>
                <w:lang w:val="uk-UA"/>
              </w:rPr>
            </w:pPr>
            <w:r w:rsidRPr="00A34451">
              <w:rPr>
                <w:sz w:val="28"/>
                <w:szCs w:val="28"/>
                <w:lang w:val="uk-UA"/>
              </w:rPr>
              <w:t xml:space="preserve"> </w:t>
            </w:r>
          </w:p>
          <w:p w:rsidR="00850AED" w:rsidRPr="00A34451" w:rsidRDefault="006C193D" w:rsidP="00A34451">
            <w:pPr>
              <w:rPr>
                <w:sz w:val="28"/>
                <w:szCs w:val="28"/>
                <w:lang w:val="uk-UA"/>
              </w:rPr>
            </w:pPr>
            <w:r w:rsidRPr="00A34451">
              <w:rPr>
                <w:sz w:val="28"/>
                <w:szCs w:val="28"/>
                <w:lang w:val="uk-UA"/>
              </w:rPr>
              <w:t xml:space="preserve"> С. Корсун</w:t>
            </w:r>
          </w:p>
        </w:tc>
      </w:tr>
      <w:tr w:rsidR="00850AED" w:rsidRPr="00A34451">
        <w:trPr>
          <w:trHeight w:val="203"/>
        </w:trPr>
        <w:tc>
          <w:tcPr>
            <w:tcW w:w="5649" w:type="dxa"/>
            <w:tcBorders>
              <w:top w:val="nil"/>
              <w:left w:val="nil"/>
              <w:bottom w:val="nil"/>
              <w:right w:val="nil"/>
            </w:tcBorders>
            <w:tcMar>
              <w:top w:w="0" w:type="dxa"/>
              <w:left w:w="100" w:type="dxa"/>
              <w:bottom w:w="0" w:type="dxa"/>
              <w:right w:w="100" w:type="dxa"/>
            </w:tcMar>
          </w:tcPr>
          <w:p w:rsidR="00850AED" w:rsidRPr="00A34451" w:rsidRDefault="00850AED" w:rsidP="00A34451">
            <w:pPr>
              <w:jc w:val="both"/>
              <w:rPr>
                <w:sz w:val="12"/>
                <w:szCs w:val="12"/>
                <w:lang w:val="uk-UA"/>
              </w:rPr>
            </w:pPr>
          </w:p>
        </w:tc>
        <w:tc>
          <w:tcPr>
            <w:tcW w:w="1734" w:type="dxa"/>
            <w:tcBorders>
              <w:top w:val="nil"/>
              <w:left w:val="nil"/>
              <w:bottom w:val="nil"/>
              <w:right w:val="nil"/>
            </w:tcBorders>
            <w:tcMar>
              <w:top w:w="0" w:type="dxa"/>
              <w:left w:w="100" w:type="dxa"/>
              <w:bottom w:w="0" w:type="dxa"/>
              <w:right w:w="100" w:type="dxa"/>
            </w:tcMar>
          </w:tcPr>
          <w:p w:rsidR="00850AED" w:rsidRPr="00A34451" w:rsidRDefault="006C193D" w:rsidP="00A34451">
            <w:pPr>
              <w:rPr>
                <w:sz w:val="12"/>
                <w:szCs w:val="12"/>
                <w:lang w:val="uk-UA"/>
              </w:rPr>
            </w:pPr>
            <w:r w:rsidRPr="00A34451">
              <w:rPr>
                <w:sz w:val="12"/>
                <w:szCs w:val="12"/>
                <w:lang w:val="uk-UA"/>
              </w:rPr>
              <w:t xml:space="preserve"> </w:t>
            </w:r>
          </w:p>
        </w:tc>
        <w:tc>
          <w:tcPr>
            <w:tcW w:w="2253" w:type="dxa"/>
            <w:tcBorders>
              <w:top w:val="nil"/>
              <w:left w:val="nil"/>
              <w:bottom w:val="nil"/>
              <w:right w:val="nil"/>
            </w:tcBorders>
            <w:tcMar>
              <w:top w:w="0" w:type="dxa"/>
              <w:left w:w="100" w:type="dxa"/>
              <w:bottom w:w="0" w:type="dxa"/>
              <w:right w:w="100" w:type="dxa"/>
            </w:tcMar>
          </w:tcPr>
          <w:p w:rsidR="00850AED" w:rsidRPr="00A34451" w:rsidRDefault="006C193D" w:rsidP="00A34451">
            <w:pPr>
              <w:rPr>
                <w:sz w:val="12"/>
                <w:szCs w:val="12"/>
                <w:lang w:val="uk-UA"/>
              </w:rPr>
            </w:pPr>
            <w:r w:rsidRPr="00A34451">
              <w:rPr>
                <w:sz w:val="12"/>
                <w:szCs w:val="12"/>
                <w:lang w:val="uk-UA"/>
              </w:rPr>
              <w:t xml:space="preserve"> </w:t>
            </w:r>
          </w:p>
        </w:tc>
      </w:tr>
      <w:tr w:rsidR="00850AED" w:rsidRPr="00A34451" w:rsidTr="00A34451">
        <w:trPr>
          <w:trHeight w:val="1217"/>
        </w:trPr>
        <w:tc>
          <w:tcPr>
            <w:tcW w:w="5649" w:type="dxa"/>
            <w:tcBorders>
              <w:top w:val="nil"/>
              <w:left w:val="nil"/>
              <w:bottom w:val="nil"/>
              <w:right w:val="nil"/>
            </w:tcBorders>
            <w:tcMar>
              <w:top w:w="0" w:type="dxa"/>
              <w:left w:w="100" w:type="dxa"/>
              <w:bottom w:w="0" w:type="dxa"/>
              <w:right w:w="100" w:type="dxa"/>
            </w:tcMar>
          </w:tcPr>
          <w:p w:rsidR="00850AED" w:rsidRPr="00A34451" w:rsidRDefault="006C193D" w:rsidP="00A34451">
            <w:pPr>
              <w:jc w:val="both"/>
              <w:rPr>
                <w:sz w:val="28"/>
                <w:szCs w:val="28"/>
                <w:lang w:val="uk-UA"/>
              </w:rPr>
            </w:pPr>
            <w:r w:rsidRPr="00A34451">
              <w:rPr>
                <w:sz w:val="28"/>
                <w:szCs w:val="28"/>
                <w:lang w:val="uk-UA"/>
              </w:rPr>
              <w:t>Заступник директора з виховної роботи Комунального закладу «Харківська спеціальна школа № 5» Харківської обласної ради</w:t>
            </w:r>
          </w:p>
        </w:tc>
        <w:tc>
          <w:tcPr>
            <w:tcW w:w="1734" w:type="dxa"/>
            <w:tcBorders>
              <w:top w:val="nil"/>
              <w:left w:val="nil"/>
              <w:bottom w:val="nil"/>
              <w:right w:val="nil"/>
            </w:tcBorders>
            <w:tcMar>
              <w:top w:w="0" w:type="dxa"/>
              <w:left w:w="100" w:type="dxa"/>
              <w:bottom w:w="0" w:type="dxa"/>
              <w:right w:w="100" w:type="dxa"/>
            </w:tcMar>
          </w:tcPr>
          <w:p w:rsidR="00850AED" w:rsidRPr="00A34451" w:rsidRDefault="006C193D" w:rsidP="00A34451">
            <w:pPr>
              <w:rPr>
                <w:sz w:val="28"/>
                <w:szCs w:val="28"/>
                <w:lang w:val="uk-UA"/>
              </w:rPr>
            </w:pPr>
            <w:r w:rsidRPr="00A34451">
              <w:rPr>
                <w:sz w:val="28"/>
                <w:szCs w:val="28"/>
                <w:lang w:val="uk-UA"/>
              </w:rPr>
              <w:t xml:space="preserve"> </w:t>
            </w:r>
          </w:p>
        </w:tc>
        <w:tc>
          <w:tcPr>
            <w:tcW w:w="2253" w:type="dxa"/>
            <w:tcBorders>
              <w:top w:val="nil"/>
              <w:left w:val="nil"/>
              <w:bottom w:val="nil"/>
              <w:right w:val="nil"/>
            </w:tcBorders>
            <w:tcMar>
              <w:top w:w="0" w:type="dxa"/>
              <w:left w:w="100" w:type="dxa"/>
              <w:bottom w:w="0" w:type="dxa"/>
              <w:right w:w="100" w:type="dxa"/>
            </w:tcMar>
          </w:tcPr>
          <w:p w:rsidR="00850AED" w:rsidRPr="00A34451" w:rsidRDefault="006C193D" w:rsidP="00A34451">
            <w:pPr>
              <w:rPr>
                <w:sz w:val="28"/>
                <w:szCs w:val="28"/>
                <w:lang w:val="uk-UA"/>
              </w:rPr>
            </w:pPr>
            <w:r w:rsidRPr="00A34451">
              <w:rPr>
                <w:sz w:val="28"/>
                <w:szCs w:val="28"/>
                <w:lang w:val="uk-UA"/>
              </w:rPr>
              <w:t xml:space="preserve"> </w:t>
            </w:r>
          </w:p>
          <w:p w:rsidR="00850AED" w:rsidRPr="00A34451" w:rsidRDefault="006C193D" w:rsidP="00A34451">
            <w:pPr>
              <w:rPr>
                <w:sz w:val="28"/>
                <w:szCs w:val="28"/>
                <w:lang w:val="uk-UA"/>
              </w:rPr>
            </w:pPr>
            <w:r w:rsidRPr="00A34451">
              <w:rPr>
                <w:sz w:val="28"/>
                <w:szCs w:val="28"/>
                <w:lang w:val="uk-UA"/>
              </w:rPr>
              <w:t xml:space="preserve"> Ю. Лаврикова</w:t>
            </w:r>
          </w:p>
        </w:tc>
      </w:tr>
      <w:tr w:rsidR="00850AED" w:rsidRPr="00A34451">
        <w:trPr>
          <w:trHeight w:val="120"/>
        </w:trPr>
        <w:tc>
          <w:tcPr>
            <w:tcW w:w="5649" w:type="dxa"/>
            <w:tcBorders>
              <w:top w:val="nil"/>
              <w:left w:val="nil"/>
              <w:bottom w:val="nil"/>
              <w:right w:val="nil"/>
            </w:tcBorders>
            <w:tcMar>
              <w:top w:w="0" w:type="dxa"/>
              <w:left w:w="100" w:type="dxa"/>
              <w:bottom w:w="0" w:type="dxa"/>
              <w:right w:w="100" w:type="dxa"/>
            </w:tcMar>
          </w:tcPr>
          <w:p w:rsidR="00850AED" w:rsidRPr="00A34451" w:rsidRDefault="00850AED" w:rsidP="00A34451">
            <w:pPr>
              <w:jc w:val="both"/>
              <w:rPr>
                <w:sz w:val="12"/>
                <w:szCs w:val="12"/>
                <w:lang w:val="uk-UA"/>
              </w:rPr>
            </w:pPr>
          </w:p>
        </w:tc>
        <w:tc>
          <w:tcPr>
            <w:tcW w:w="1734" w:type="dxa"/>
            <w:tcBorders>
              <w:top w:val="nil"/>
              <w:left w:val="nil"/>
              <w:bottom w:val="nil"/>
              <w:right w:val="nil"/>
            </w:tcBorders>
            <w:tcMar>
              <w:top w:w="0" w:type="dxa"/>
              <w:left w:w="100" w:type="dxa"/>
              <w:bottom w:w="0" w:type="dxa"/>
              <w:right w:w="100" w:type="dxa"/>
            </w:tcMar>
          </w:tcPr>
          <w:p w:rsidR="00850AED" w:rsidRPr="00A34451" w:rsidRDefault="006C193D" w:rsidP="00A34451">
            <w:pPr>
              <w:rPr>
                <w:sz w:val="12"/>
                <w:szCs w:val="12"/>
                <w:lang w:val="uk-UA"/>
              </w:rPr>
            </w:pPr>
            <w:r w:rsidRPr="00A34451">
              <w:rPr>
                <w:sz w:val="12"/>
                <w:szCs w:val="12"/>
                <w:lang w:val="uk-UA"/>
              </w:rPr>
              <w:t xml:space="preserve"> </w:t>
            </w:r>
          </w:p>
        </w:tc>
        <w:tc>
          <w:tcPr>
            <w:tcW w:w="2253" w:type="dxa"/>
            <w:tcBorders>
              <w:top w:val="nil"/>
              <w:left w:val="nil"/>
              <w:bottom w:val="nil"/>
              <w:right w:val="nil"/>
            </w:tcBorders>
            <w:tcMar>
              <w:top w:w="0" w:type="dxa"/>
              <w:left w:w="100" w:type="dxa"/>
              <w:bottom w:w="0" w:type="dxa"/>
              <w:right w:w="100" w:type="dxa"/>
            </w:tcMar>
          </w:tcPr>
          <w:p w:rsidR="00850AED" w:rsidRPr="00A34451" w:rsidRDefault="006C193D" w:rsidP="00A34451">
            <w:pPr>
              <w:rPr>
                <w:sz w:val="12"/>
                <w:szCs w:val="12"/>
                <w:lang w:val="uk-UA"/>
              </w:rPr>
            </w:pPr>
            <w:r w:rsidRPr="00A34451">
              <w:rPr>
                <w:sz w:val="12"/>
                <w:szCs w:val="12"/>
                <w:lang w:val="uk-UA"/>
              </w:rPr>
              <w:t xml:space="preserve"> </w:t>
            </w:r>
          </w:p>
        </w:tc>
      </w:tr>
      <w:tr w:rsidR="00850AED" w:rsidRPr="00A34451" w:rsidTr="00A34451">
        <w:trPr>
          <w:trHeight w:val="1197"/>
        </w:trPr>
        <w:tc>
          <w:tcPr>
            <w:tcW w:w="5649" w:type="dxa"/>
            <w:tcBorders>
              <w:top w:val="nil"/>
              <w:left w:val="nil"/>
              <w:bottom w:val="nil"/>
              <w:right w:val="nil"/>
            </w:tcBorders>
            <w:tcMar>
              <w:top w:w="0" w:type="dxa"/>
              <w:left w:w="100" w:type="dxa"/>
              <w:bottom w:w="0" w:type="dxa"/>
              <w:right w:w="100" w:type="dxa"/>
            </w:tcMar>
          </w:tcPr>
          <w:p w:rsidR="00850AED" w:rsidRPr="00A34451" w:rsidRDefault="006C193D" w:rsidP="00A34451">
            <w:pPr>
              <w:jc w:val="both"/>
              <w:rPr>
                <w:sz w:val="28"/>
                <w:szCs w:val="28"/>
                <w:lang w:val="uk-UA"/>
              </w:rPr>
            </w:pPr>
            <w:r w:rsidRPr="00A34451">
              <w:rPr>
                <w:sz w:val="28"/>
                <w:szCs w:val="28"/>
                <w:lang w:val="uk-UA"/>
              </w:rPr>
              <w:t>Секретар Комунального закладу «Харківська спеціальна школа № 5» Харківської обласної ради (відповідальна за ведення діловодства в закладі)</w:t>
            </w:r>
          </w:p>
        </w:tc>
        <w:tc>
          <w:tcPr>
            <w:tcW w:w="1734" w:type="dxa"/>
            <w:tcBorders>
              <w:top w:val="nil"/>
              <w:left w:val="nil"/>
              <w:bottom w:val="nil"/>
              <w:right w:val="nil"/>
            </w:tcBorders>
            <w:tcMar>
              <w:top w:w="0" w:type="dxa"/>
              <w:left w:w="100" w:type="dxa"/>
              <w:bottom w:w="0" w:type="dxa"/>
              <w:right w:w="100" w:type="dxa"/>
            </w:tcMar>
          </w:tcPr>
          <w:p w:rsidR="00850AED" w:rsidRPr="00A34451" w:rsidRDefault="006C193D" w:rsidP="00A34451">
            <w:pPr>
              <w:rPr>
                <w:sz w:val="28"/>
                <w:szCs w:val="28"/>
                <w:lang w:val="uk-UA"/>
              </w:rPr>
            </w:pPr>
            <w:r w:rsidRPr="00A34451">
              <w:rPr>
                <w:sz w:val="28"/>
                <w:szCs w:val="28"/>
                <w:lang w:val="uk-UA"/>
              </w:rPr>
              <w:t xml:space="preserve"> </w:t>
            </w:r>
          </w:p>
        </w:tc>
        <w:tc>
          <w:tcPr>
            <w:tcW w:w="2253" w:type="dxa"/>
            <w:tcBorders>
              <w:top w:val="nil"/>
              <w:left w:val="nil"/>
              <w:bottom w:val="nil"/>
              <w:right w:val="nil"/>
            </w:tcBorders>
            <w:tcMar>
              <w:top w:w="0" w:type="dxa"/>
              <w:left w:w="100" w:type="dxa"/>
              <w:bottom w:w="0" w:type="dxa"/>
              <w:right w:w="100" w:type="dxa"/>
            </w:tcMar>
          </w:tcPr>
          <w:p w:rsidR="00850AED" w:rsidRPr="00A34451" w:rsidRDefault="006C193D" w:rsidP="00A34451">
            <w:pPr>
              <w:rPr>
                <w:sz w:val="28"/>
                <w:szCs w:val="28"/>
                <w:lang w:val="uk-UA"/>
              </w:rPr>
            </w:pPr>
            <w:r w:rsidRPr="00A34451">
              <w:rPr>
                <w:sz w:val="28"/>
                <w:szCs w:val="28"/>
                <w:lang w:val="uk-UA"/>
              </w:rPr>
              <w:t xml:space="preserve"> </w:t>
            </w:r>
          </w:p>
          <w:p w:rsidR="00850AED" w:rsidRPr="00A34451" w:rsidRDefault="006C193D" w:rsidP="00A34451">
            <w:pPr>
              <w:rPr>
                <w:sz w:val="28"/>
                <w:szCs w:val="28"/>
                <w:lang w:val="uk-UA"/>
              </w:rPr>
            </w:pPr>
            <w:r w:rsidRPr="00A34451">
              <w:rPr>
                <w:sz w:val="28"/>
                <w:szCs w:val="28"/>
                <w:lang w:val="uk-UA"/>
              </w:rPr>
              <w:t xml:space="preserve"> В. Мокрушина</w:t>
            </w:r>
          </w:p>
        </w:tc>
      </w:tr>
      <w:tr w:rsidR="00850AED" w:rsidRPr="00A34451" w:rsidTr="00A34451">
        <w:trPr>
          <w:trHeight w:val="80"/>
        </w:trPr>
        <w:tc>
          <w:tcPr>
            <w:tcW w:w="5649" w:type="dxa"/>
            <w:tcBorders>
              <w:top w:val="nil"/>
              <w:left w:val="nil"/>
              <w:bottom w:val="nil"/>
              <w:right w:val="nil"/>
            </w:tcBorders>
            <w:tcMar>
              <w:top w:w="0" w:type="dxa"/>
              <w:left w:w="100" w:type="dxa"/>
              <w:bottom w:w="0" w:type="dxa"/>
              <w:right w:w="100" w:type="dxa"/>
            </w:tcMar>
          </w:tcPr>
          <w:p w:rsidR="00850AED" w:rsidRPr="00A34451" w:rsidRDefault="006C193D" w:rsidP="00A34451">
            <w:pPr>
              <w:jc w:val="both"/>
              <w:rPr>
                <w:sz w:val="12"/>
                <w:szCs w:val="12"/>
                <w:lang w:val="uk-UA"/>
              </w:rPr>
            </w:pPr>
            <w:bookmarkStart w:id="1" w:name="_GoBack"/>
            <w:r w:rsidRPr="00A34451">
              <w:rPr>
                <w:sz w:val="12"/>
                <w:szCs w:val="12"/>
                <w:lang w:val="uk-UA"/>
              </w:rPr>
              <w:t>7</w:t>
            </w:r>
          </w:p>
        </w:tc>
        <w:tc>
          <w:tcPr>
            <w:tcW w:w="1734" w:type="dxa"/>
            <w:tcBorders>
              <w:top w:val="nil"/>
              <w:left w:val="nil"/>
              <w:bottom w:val="nil"/>
              <w:right w:val="nil"/>
            </w:tcBorders>
            <w:tcMar>
              <w:top w:w="0" w:type="dxa"/>
              <w:left w:w="100" w:type="dxa"/>
              <w:bottom w:w="0" w:type="dxa"/>
              <w:right w:w="100" w:type="dxa"/>
            </w:tcMar>
          </w:tcPr>
          <w:p w:rsidR="00850AED" w:rsidRPr="00A34451" w:rsidRDefault="006C193D" w:rsidP="00A34451">
            <w:pPr>
              <w:rPr>
                <w:sz w:val="12"/>
                <w:szCs w:val="12"/>
                <w:lang w:val="uk-UA"/>
              </w:rPr>
            </w:pPr>
            <w:r w:rsidRPr="00A34451">
              <w:rPr>
                <w:sz w:val="12"/>
                <w:szCs w:val="12"/>
                <w:lang w:val="uk-UA"/>
              </w:rPr>
              <w:t xml:space="preserve"> </w:t>
            </w:r>
          </w:p>
        </w:tc>
        <w:tc>
          <w:tcPr>
            <w:tcW w:w="2253" w:type="dxa"/>
            <w:tcBorders>
              <w:top w:val="nil"/>
              <w:left w:val="nil"/>
              <w:bottom w:val="nil"/>
              <w:right w:val="nil"/>
            </w:tcBorders>
            <w:tcMar>
              <w:top w:w="0" w:type="dxa"/>
              <w:left w:w="100" w:type="dxa"/>
              <w:bottom w:w="0" w:type="dxa"/>
              <w:right w:w="100" w:type="dxa"/>
            </w:tcMar>
          </w:tcPr>
          <w:p w:rsidR="00850AED" w:rsidRPr="00A34451" w:rsidRDefault="006C193D" w:rsidP="00A34451">
            <w:pPr>
              <w:rPr>
                <w:sz w:val="12"/>
                <w:szCs w:val="12"/>
                <w:lang w:val="uk-UA"/>
              </w:rPr>
            </w:pPr>
            <w:r w:rsidRPr="00A34451">
              <w:rPr>
                <w:sz w:val="12"/>
                <w:szCs w:val="12"/>
                <w:lang w:val="uk-UA"/>
              </w:rPr>
              <w:t xml:space="preserve"> </w:t>
            </w:r>
          </w:p>
        </w:tc>
      </w:tr>
      <w:bookmarkEnd w:id="1"/>
      <w:tr w:rsidR="00850AED" w:rsidRPr="00A34451">
        <w:trPr>
          <w:trHeight w:val="2565"/>
        </w:trPr>
        <w:tc>
          <w:tcPr>
            <w:tcW w:w="5649" w:type="dxa"/>
            <w:tcBorders>
              <w:top w:val="nil"/>
              <w:left w:val="nil"/>
              <w:bottom w:val="nil"/>
              <w:right w:val="nil"/>
            </w:tcBorders>
            <w:tcMar>
              <w:top w:w="0" w:type="dxa"/>
              <w:left w:w="100" w:type="dxa"/>
              <w:bottom w:w="0" w:type="dxa"/>
              <w:right w:w="100" w:type="dxa"/>
            </w:tcMar>
          </w:tcPr>
          <w:p w:rsidR="00850AED" w:rsidRPr="00A34451" w:rsidRDefault="006C193D" w:rsidP="00A34451">
            <w:pPr>
              <w:jc w:val="both"/>
              <w:rPr>
                <w:sz w:val="28"/>
                <w:szCs w:val="28"/>
                <w:lang w:val="uk-UA"/>
              </w:rPr>
            </w:pPr>
            <w:r w:rsidRPr="00A34451">
              <w:rPr>
                <w:sz w:val="28"/>
                <w:szCs w:val="28"/>
                <w:lang w:val="uk-UA"/>
              </w:rPr>
              <w:t>Вихователь Комунального закладу «Харківська спеціальна школа № 5» Харківської обласної ради (уповноважена особа з питань запобігання та виявлення корупції в закладі)</w:t>
            </w:r>
          </w:p>
        </w:tc>
        <w:tc>
          <w:tcPr>
            <w:tcW w:w="1734" w:type="dxa"/>
            <w:tcBorders>
              <w:top w:val="nil"/>
              <w:left w:val="nil"/>
              <w:bottom w:val="nil"/>
              <w:right w:val="nil"/>
            </w:tcBorders>
            <w:tcMar>
              <w:top w:w="0" w:type="dxa"/>
              <w:left w:w="100" w:type="dxa"/>
              <w:bottom w:w="0" w:type="dxa"/>
              <w:right w:w="100" w:type="dxa"/>
            </w:tcMar>
          </w:tcPr>
          <w:p w:rsidR="00850AED" w:rsidRPr="00A34451" w:rsidRDefault="006C193D" w:rsidP="00A34451">
            <w:pPr>
              <w:rPr>
                <w:sz w:val="16"/>
                <w:szCs w:val="16"/>
                <w:lang w:val="uk-UA"/>
              </w:rPr>
            </w:pPr>
            <w:r w:rsidRPr="00A34451">
              <w:rPr>
                <w:sz w:val="16"/>
                <w:szCs w:val="16"/>
                <w:lang w:val="uk-UA"/>
              </w:rPr>
              <w:t xml:space="preserve"> </w:t>
            </w:r>
          </w:p>
        </w:tc>
        <w:tc>
          <w:tcPr>
            <w:tcW w:w="2253" w:type="dxa"/>
            <w:tcBorders>
              <w:top w:val="nil"/>
              <w:left w:val="nil"/>
              <w:bottom w:val="nil"/>
              <w:right w:val="nil"/>
            </w:tcBorders>
            <w:tcMar>
              <w:top w:w="0" w:type="dxa"/>
              <w:left w:w="100" w:type="dxa"/>
              <w:bottom w:w="0" w:type="dxa"/>
              <w:right w:w="100" w:type="dxa"/>
            </w:tcMar>
          </w:tcPr>
          <w:p w:rsidR="00850AED" w:rsidRPr="00A34451" w:rsidRDefault="006C193D" w:rsidP="00A34451">
            <w:pPr>
              <w:rPr>
                <w:sz w:val="28"/>
                <w:szCs w:val="28"/>
                <w:lang w:val="uk-UA"/>
              </w:rPr>
            </w:pPr>
            <w:r w:rsidRPr="00A34451">
              <w:rPr>
                <w:sz w:val="28"/>
                <w:szCs w:val="28"/>
                <w:lang w:val="uk-UA"/>
              </w:rPr>
              <w:t xml:space="preserve"> </w:t>
            </w:r>
          </w:p>
          <w:p w:rsidR="00850AED" w:rsidRPr="00A34451" w:rsidRDefault="006C193D" w:rsidP="00A34451">
            <w:pPr>
              <w:rPr>
                <w:sz w:val="28"/>
                <w:szCs w:val="28"/>
                <w:lang w:val="uk-UA"/>
              </w:rPr>
            </w:pPr>
            <w:r w:rsidRPr="00A34451">
              <w:rPr>
                <w:sz w:val="28"/>
                <w:szCs w:val="28"/>
                <w:lang w:val="uk-UA"/>
              </w:rPr>
              <w:t xml:space="preserve"> </w:t>
            </w:r>
          </w:p>
          <w:p w:rsidR="00850AED" w:rsidRPr="00A34451" w:rsidRDefault="006C193D" w:rsidP="00A34451">
            <w:pPr>
              <w:rPr>
                <w:sz w:val="28"/>
                <w:szCs w:val="28"/>
                <w:lang w:val="uk-UA"/>
              </w:rPr>
            </w:pPr>
            <w:r w:rsidRPr="00A34451">
              <w:rPr>
                <w:sz w:val="28"/>
                <w:szCs w:val="28"/>
                <w:lang w:val="uk-UA"/>
              </w:rPr>
              <w:t xml:space="preserve"> О. Рябокінь</w:t>
            </w:r>
          </w:p>
        </w:tc>
      </w:tr>
    </w:tbl>
    <w:p w:rsidR="00850AED" w:rsidRPr="00A34451" w:rsidRDefault="006C193D">
      <w:pPr>
        <w:spacing w:line="360" w:lineRule="auto"/>
        <w:rPr>
          <w:sz w:val="28"/>
          <w:szCs w:val="28"/>
          <w:lang w:val="uk-UA"/>
        </w:rPr>
        <w:sectPr w:rsidR="00850AED" w:rsidRPr="00A34451">
          <w:headerReference w:type="default" r:id="rId9"/>
          <w:pgSz w:w="11906" w:h="16838"/>
          <w:pgMar w:top="1135" w:right="566" w:bottom="850" w:left="1701" w:header="708" w:footer="708" w:gutter="0"/>
          <w:pgNumType w:start="1"/>
          <w:cols w:space="720"/>
          <w:titlePg/>
        </w:sectPr>
      </w:pPr>
      <w:r w:rsidRPr="00A34451">
        <w:rPr>
          <w:sz w:val="28"/>
          <w:szCs w:val="28"/>
          <w:lang w:val="uk-UA"/>
        </w:rPr>
        <w:t>З наказом ознайомлені:</w:t>
      </w:r>
    </w:p>
    <w:p w:rsidR="00850AED" w:rsidRPr="00A34451" w:rsidRDefault="006C193D">
      <w:pPr>
        <w:spacing w:before="240" w:after="240"/>
        <w:jc w:val="both"/>
        <w:rPr>
          <w:sz w:val="28"/>
          <w:szCs w:val="28"/>
          <w:lang w:val="uk-UA"/>
        </w:rPr>
      </w:pPr>
      <w:r w:rsidRPr="00A34451">
        <w:rPr>
          <w:sz w:val="28"/>
          <w:szCs w:val="28"/>
          <w:lang w:val="uk-UA"/>
        </w:rPr>
        <w:lastRenderedPageBreak/>
        <w:t xml:space="preserve">Кравченко Н.Д.        </w:t>
      </w:r>
      <w:r w:rsidRPr="00A34451">
        <w:rPr>
          <w:sz w:val="28"/>
          <w:szCs w:val="28"/>
          <w:lang w:val="uk-UA"/>
        </w:rPr>
        <w:tab/>
        <w:t>__________</w:t>
      </w:r>
    </w:p>
    <w:p w:rsidR="00850AED" w:rsidRPr="00A34451" w:rsidRDefault="006C193D">
      <w:pPr>
        <w:spacing w:before="240" w:after="240"/>
        <w:jc w:val="both"/>
        <w:rPr>
          <w:sz w:val="28"/>
          <w:szCs w:val="28"/>
          <w:lang w:val="uk-UA"/>
        </w:rPr>
      </w:pPr>
      <w:r w:rsidRPr="00A34451">
        <w:rPr>
          <w:sz w:val="28"/>
          <w:szCs w:val="28"/>
          <w:lang w:val="uk-UA"/>
        </w:rPr>
        <w:t xml:space="preserve">Фролова Т.П.            </w:t>
      </w:r>
      <w:r w:rsidRPr="00A34451">
        <w:rPr>
          <w:sz w:val="28"/>
          <w:szCs w:val="28"/>
          <w:lang w:val="uk-UA"/>
        </w:rPr>
        <w:tab/>
        <w:t>__________</w:t>
      </w:r>
    </w:p>
    <w:p w:rsidR="00850AED" w:rsidRPr="00A34451" w:rsidRDefault="006C193D">
      <w:pPr>
        <w:spacing w:before="240" w:after="240"/>
        <w:jc w:val="both"/>
        <w:rPr>
          <w:sz w:val="28"/>
          <w:szCs w:val="28"/>
          <w:lang w:val="uk-UA"/>
        </w:rPr>
      </w:pPr>
      <w:r w:rsidRPr="00A34451">
        <w:rPr>
          <w:sz w:val="28"/>
          <w:szCs w:val="28"/>
          <w:lang w:val="uk-UA"/>
        </w:rPr>
        <w:t xml:space="preserve">Белевцова І.М.          </w:t>
      </w:r>
      <w:r w:rsidRPr="00A34451">
        <w:rPr>
          <w:sz w:val="28"/>
          <w:szCs w:val="28"/>
          <w:lang w:val="uk-UA"/>
        </w:rPr>
        <w:tab/>
        <w:t>__________</w:t>
      </w:r>
    </w:p>
    <w:p w:rsidR="00850AED" w:rsidRPr="00A34451" w:rsidRDefault="006C193D">
      <w:pPr>
        <w:spacing w:before="240" w:after="240"/>
        <w:jc w:val="both"/>
        <w:rPr>
          <w:sz w:val="28"/>
          <w:szCs w:val="28"/>
          <w:lang w:val="uk-UA"/>
        </w:rPr>
      </w:pPr>
      <w:r w:rsidRPr="00A34451">
        <w:rPr>
          <w:sz w:val="28"/>
          <w:szCs w:val="28"/>
          <w:lang w:val="uk-UA"/>
        </w:rPr>
        <w:t xml:space="preserve">Ковальова Н.А.        </w:t>
      </w:r>
      <w:r w:rsidRPr="00A34451">
        <w:rPr>
          <w:sz w:val="28"/>
          <w:szCs w:val="28"/>
          <w:lang w:val="uk-UA"/>
        </w:rPr>
        <w:tab/>
        <w:t>__________</w:t>
      </w:r>
    </w:p>
    <w:p w:rsidR="00850AED" w:rsidRPr="00A34451" w:rsidRDefault="006C193D">
      <w:pPr>
        <w:spacing w:before="240" w:after="240"/>
        <w:jc w:val="both"/>
        <w:rPr>
          <w:sz w:val="28"/>
          <w:szCs w:val="28"/>
          <w:lang w:val="uk-UA"/>
        </w:rPr>
      </w:pPr>
      <w:r w:rsidRPr="00A34451">
        <w:rPr>
          <w:sz w:val="28"/>
          <w:szCs w:val="28"/>
          <w:lang w:val="uk-UA"/>
        </w:rPr>
        <w:t xml:space="preserve">Єфімова Т.В.            </w:t>
      </w:r>
      <w:r w:rsidRPr="00A34451">
        <w:rPr>
          <w:sz w:val="28"/>
          <w:szCs w:val="28"/>
          <w:lang w:val="uk-UA"/>
        </w:rPr>
        <w:tab/>
        <w:t>__________</w:t>
      </w:r>
    </w:p>
    <w:p w:rsidR="00850AED" w:rsidRPr="00A34451" w:rsidRDefault="006C193D">
      <w:pPr>
        <w:spacing w:before="240" w:after="240"/>
        <w:jc w:val="both"/>
        <w:rPr>
          <w:sz w:val="28"/>
          <w:szCs w:val="28"/>
          <w:lang w:val="uk-UA"/>
        </w:rPr>
      </w:pPr>
      <w:r w:rsidRPr="00A34451">
        <w:rPr>
          <w:sz w:val="28"/>
          <w:szCs w:val="28"/>
          <w:lang w:val="uk-UA"/>
        </w:rPr>
        <w:t xml:space="preserve">Север’янова О.А.      </w:t>
      </w:r>
      <w:r w:rsidRPr="00A34451">
        <w:rPr>
          <w:sz w:val="28"/>
          <w:szCs w:val="28"/>
          <w:lang w:val="uk-UA"/>
        </w:rPr>
        <w:tab/>
      </w:r>
      <w:r w:rsidRPr="00A34451">
        <w:rPr>
          <w:sz w:val="28"/>
          <w:szCs w:val="28"/>
          <w:lang w:val="uk-UA"/>
        </w:rPr>
        <w:t>__________</w:t>
      </w:r>
    </w:p>
    <w:p w:rsidR="00850AED" w:rsidRPr="00A34451" w:rsidRDefault="006C193D">
      <w:pPr>
        <w:spacing w:before="240" w:after="240"/>
        <w:jc w:val="both"/>
        <w:rPr>
          <w:sz w:val="28"/>
          <w:szCs w:val="28"/>
          <w:lang w:val="uk-UA"/>
        </w:rPr>
      </w:pPr>
      <w:r w:rsidRPr="00A34451">
        <w:rPr>
          <w:sz w:val="28"/>
          <w:szCs w:val="28"/>
          <w:lang w:val="uk-UA"/>
        </w:rPr>
        <w:t xml:space="preserve">Нікітюк Н.О.            </w:t>
      </w:r>
      <w:r w:rsidRPr="00A34451">
        <w:rPr>
          <w:sz w:val="28"/>
          <w:szCs w:val="28"/>
          <w:lang w:val="uk-UA"/>
        </w:rPr>
        <w:tab/>
        <w:t>__________</w:t>
      </w:r>
    </w:p>
    <w:p w:rsidR="00850AED" w:rsidRPr="00A34451" w:rsidRDefault="006C193D">
      <w:pPr>
        <w:spacing w:before="240" w:after="240"/>
        <w:jc w:val="both"/>
        <w:rPr>
          <w:sz w:val="28"/>
          <w:szCs w:val="28"/>
          <w:lang w:val="uk-UA"/>
        </w:rPr>
      </w:pPr>
      <w:r w:rsidRPr="00A34451">
        <w:rPr>
          <w:sz w:val="28"/>
          <w:szCs w:val="28"/>
          <w:lang w:val="uk-UA"/>
        </w:rPr>
        <w:t xml:space="preserve">Когтєв А.В.      </w:t>
      </w:r>
      <w:r w:rsidRPr="00A34451">
        <w:rPr>
          <w:sz w:val="28"/>
          <w:szCs w:val="28"/>
          <w:lang w:val="uk-UA"/>
        </w:rPr>
        <w:tab/>
        <w:t xml:space="preserve">     </w:t>
      </w:r>
      <w:r w:rsidRPr="00A34451">
        <w:rPr>
          <w:sz w:val="28"/>
          <w:szCs w:val="28"/>
          <w:lang w:val="uk-UA"/>
        </w:rPr>
        <w:tab/>
        <w:t>__________</w:t>
      </w:r>
    </w:p>
    <w:p w:rsidR="00850AED" w:rsidRPr="00A34451" w:rsidRDefault="006C193D">
      <w:pPr>
        <w:spacing w:before="240" w:after="240"/>
        <w:jc w:val="both"/>
        <w:rPr>
          <w:sz w:val="28"/>
          <w:szCs w:val="28"/>
          <w:lang w:val="uk-UA"/>
        </w:rPr>
      </w:pPr>
      <w:r w:rsidRPr="00A34451">
        <w:rPr>
          <w:sz w:val="28"/>
          <w:szCs w:val="28"/>
          <w:lang w:val="uk-UA"/>
        </w:rPr>
        <w:t xml:space="preserve">Васильченко І.Б.       </w:t>
      </w:r>
      <w:r w:rsidRPr="00A34451">
        <w:rPr>
          <w:sz w:val="28"/>
          <w:szCs w:val="28"/>
          <w:lang w:val="uk-UA"/>
        </w:rPr>
        <w:tab/>
        <w:t>__________</w:t>
      </w:r>
    </w:p>
    <w:p w:rsidR="00850AED" w:rsidRPr="00A34451" w:rsidRDefault="006C193D">
      <w:pPr>
        <w:spacing w:before="240" w:after="240"/>
        <w:jc w:val="both"/>
        <w:rPr>
          <w:sz w:val="28"/>
          <w:szCs w:val="28"/>
          <w:lang w:val="uk-UA"/>
        </w:rPr>
      </w:pPr>
      <w:r w:rsidRPr="00A34451">
        <w:rPr>
          <w:sz w:val="28"/>
          <w:szCs w:val="28"/>
          <w:lang w:val="uk-UA"/>
        </w:rPr>
        <w:t xml:space="preserve">Андрєєва О.В.          </w:t>
      </w:r>
      <w:r w:rsidRPr="00A34451">
        <w:rPr>
          <w:sz w:val="28"/>
          <w:szCs w:val="28"/>
          <w:lang w:val="uk-UA"/>
        </w:rPr>
        <w:tab/>
        <w:t>__________</w:t>
      </w:r>
    </w:p>
    <w:p w:rsidR="00850AED" w:rsidRPr="00A34451" w:rsidRDefault="006C193D">
      <w:pPr>
        <w:spacing w:before="240" w:after="240"/>
        <w:jc w:val="both"/>
        <w:rPr>
          <w:sz w:val="28"/>
          <w:szCs w:val="28"/>
          <w:lang w:val="uk-UA"/>
        </w:rPr>
      </w:pPr>
      <w:r w:rsidRPr="00A34451">
        <w:rPr>
          <w:sz w:val="28"/>
          <w:szCs w:val="28"/>
          <w:lang w:val="uk-UA"/>
        </w:rPr>
        <w:t>Єпіфанова-Кожевнікова Т.В.______</w:t>
      </w:r>
    </w:p>
    <w:p w:rsidR="00850AED" w:rsidRPr="00A34451" w:rsidRDefault="006C193D">
      <w:pPr>
        <w:spacing w:before="240" w:after="240"/>
        <w:jc w:val="both"/>
        <w:rPr>
          <w:sz w:val="28"/>
          <w:szCs w:val="28"/>
          <w:lang w:val="uk-UA"/>
        </w:rPr>
      </w:pPr>
      <w:r w:rsidRPr="00A34451">
        <w:rPr>
          <w:sz w:val="28"/>
          <w:szCs w:val="28"/>
          <w:lang w:val="uk-UA"/>
        </w:rPr>
        <w:t xml:space="preserve">Белевцова Ю.П.        </w:t>
      </w:r>
      <w:r w:rsidRPr="00A34451">
        <w:rPr>
          <w:sz w:val="28"/>
          <w:szCs w:val="28"/>
          <w:lang w:val="uk-UA"/>
        </w:rPr>
        <w:tab/>
        <w:t>__________</w:t>
      </w:r>
    </w:p>
    <w:p w:rsidR="00850AED" w:rsidRPr="00A34451" w:rsidRDefault="006C193D">
      <w:pPr>
        <w:spacing w:before="240" w:after="240"/>
        <w:jc w:val="both"/>
        <w:rPr>
          <w:sz w:val="28"/>
          <w:szCs w:val="28"/>
          <w:lang w:val="uk-UA"/>
        </w:rPr>
      </w:pPr>
      <w:r w:rsidRPr="00A34451">
        <w:rPr>
          <w:sz w:val="28"/>
          <w:szCs w:val="28"/>
          <w:lang w:val="uk-UA"/>
        </w:rPr>
        <w:lastRenderedPageBreak/>
        <w:t xml:space="preserve">Крюкова З.М.           </w:t>
      </w:r>
      <w:r w:rsidRPr="00A34451">
        <w:rPr>
          <w:sz w:val="28"/>
          <w:szCs w:val="28"/>
          <w:lang w:val="uk-UA"/>
        </w:rPr>
        <w:tab/>
        <w:t>__________</w:t>
      </w:r>
    </w:p>
    <w:p w:rsidR="00850AED" w:rsidRPr="00A34451" w:rsidRDefault="006C193D">
      <w:pPr>
        <w:spacing w:before="240" w:after="240"/>
        <w:jc w:val="both"/>
        <w:rPr>
          <w:sz w:val="28"/>
          <w:szCs w:val="28"/>
          <w:lang w:val="uk-UA"/>
        </w:rPr>
      </w:pPr>
      <w:r w:rsidRPr="00A34451">
        <w:rPr>
          <w:sz w:val="28"/>
          <w:szCs w:val="28"/>
          <w:lang w:val="uk-UA"/>
        </w:rPr>
        <w:t xml:space="preserve">Мосенцева С.О.        </w:t>
      </w:r>
      <w:r w:rsidRPr="00A34451">
        <w:rPr>
          <w:sz w:val="28"/>
          <w:szCs w:val="28"/>
          <w:lang w:val="uk-UA"/>
        </w:rPr>
        <w:tab/>
        <w:t>__________</w:t>
      </w:r>
    </w:p>
    <w:p w:rsidR="00850AED" w:rsidRPr="00A34451" w:rsidRDefault="006C193D">
      <w:pPr>
        <w:spacing w:before="240" w:after="240"/>
        <w:jc w:val="both"/>
        <w:rPr>
          <w:sz w:val="28"/>
          <w:szCs w:val="28"/>
          <w:lang w:val="uk-UA"/>
        </w:rPr>
      </w:pPr>
      <w:r w:rsidRPr="00A34451">
        <w:rPr>
          <w:sz w:val="28"/>
          <w:szCs w:val="28"/>
          <w:lang w:val="uk-UA"/>
        </w:rPr>
        <w:t xml:space="preserve">Педоренко Л.Л.        </w:t>
      </w:r>
      <w:r w:rsidRPr="00A34451">
        <w:rPr>
          <w:sz w:val="28"/>
          <w:szCs w:val="28"/>
          <w:lang w:val="uk-UA"/>
        </w:rPr>
        <w:tab/>
        <w:t>__________</w:t>
      </w:r>
    </w:p>
    <w:p w:rsidR="00850AED" w:rsidRPr="00A34451" w:rsidRDefault="006C193D">
      <w:pPr>
        <w:spacing w:before="240" w:after="240"/>
        <w:jc w:val="both"/>
        <w:rPr>
          <w:sz w:val="28"/>
          <w:szCs w:val="28"/>
          <w:lang w:val="uk-UA"/>
        </w:rPr>
      </w:pPr>
      <w:r w:rsidRPr="00A34451">
        <w:rPr>
          <w:sz w:val="28"/>
          <w:szCs w:val="28"/>
          <w:lang w:val="uk-UA"/>
        </w:rPr>
        <w:t xml:space="preserve">Баул Н.А.                  </w:t>
      </w:r>
      <w:r w:rsidRPr="00A34451">
        <w:rPr>
          <w:sz w:val="28"/>
          <w:szCs w:val="28"/>
          <w:lang w:val="uk-UA"/>
        </w:rPr>
        <w:tab/>
        <w:t>__________</w:t>
      </w:r>
    </w:p>
    <w:p w:rsidR="00850AED" w:rsidRPr="00A34451" w:rsidRDefault="006C193D">
      <w:pPr>
        <w:spacing w:before="240" w:after="240"/>
        <w:jc w:val="both"/>
        <w:rPr>
          <w:sz w:val="28"/>
          <w:szCs w:val="28"/>
          <w:lang w:val="uk-UA"/>
        </w:rPr>
      </w:pPr>
      <w:r w:rsidRPr="00A34451">
        <w:rPr>
          <w:sz w:val="28"/>
          <w:szCs w:val="28"/>
          <w:lang w:val="uk-UA"/>
        </w:rPr>
        <w:t xml:space="preserve">Келеберда М.В.        </w:t>
      </w:r>
      <w:r w:rsidRPr="00A34451">
        <w:rPr>
          <w:sz w:val="28"/>
          <w:szCs w:val="28"/>
          <w:lang w:val="uk-UA"/>
        </w:rPr>
        <w:tab/>
        <w:t>__________</w:t>
      </w:r>
    </w:p>
    <w:p w:rsidR="00850AED" w:rsidRPr="00A34451" w:rsidRDefault="006C193D">
      <w:pPr>
        <w:spacing w:before="240" w:after="240"/>
        <w:jc w:val="both"/>
        <w:rPr>
          <w:sz w:val="28"/>
          <w:szCs w:val="28"/>
          <w:lang w:val="uk-UA"/>
        </w:rPr>
      </w:pPr>
      <w:r w:rsidRPr="00A34451">
        <w:rPr>
          <w:sz w:val="28"/>
          <w:szCs w:val="28"/>
          <w:lang w:val="uk-UA"/>
        </w:rPr>
        <w:t xml:space="preserve">Тельцова Н.В.          </w:t>
      </w:r>
      <w:r w:rsidRPr="00A34451">
        <w:rPr>
          <w:sz w:val="28"/>
          <w:szCs w:val="28"/>
          <w:lang w:val="uk-UA"/>
        </w:rPr>
        <w:tab/>
        <w:t>__________</w:t>
      </w:r>
    </w:p>
    <w:p w:rsidR="00850AED" w:rsidRPr="00A34451" w:rsidRDefault="006C193D">
      <w:pPr>
        <w:spacing w:before="240" w:after="240"/>
        <w:jc w:val="both"/>
        <w:rPr>
          <w:sz w:val="28"/>
          <w:szCs w:val="28"/>
          <w:lang w:val="uk-UA"/>
        </w:rPr>
      </w:pPr>
      <w:r w:rsidRPr="00A34451">
        <w:rPr>
          <w:sz w:val="28"/>
          <w:szCs w:val="28"/>
          <w:lang w:val="uk-UA"/>
        </w:rPr>
        <w:t xml:space="preserve">Лемешко В.П.           </w:t>
      </w:r>
      <w:r w:rsidRPr="00A34451">
        <w:rPr>
          <w:sz w:val="28"/>
          <w:szCs w:val="28"/>
          <w:lang w:val="uk-UA"/>
        </w:rPr>
        <w:tab/>
        <w:t>__________</w:t>
      </w:r>
    </w:p>
    <w:p w:rsidR="00850AED" w:rsidRPr="00A34451" w:rsidRDefault="006C193D">
      <w:pPr>
        <w:jc w:val="both"/>
        <w:rPr>
          <w:sz w:val="28"/>
          <w:szCs w:val="28"/>
          <w:lang w:val="uk-UA"/>
        </w:rPr>
      </w:pPr>
      <w:bookmarkStart w:id="2" w:name="_heading=h.gjdgxs" w:colFirst="0" w:colLast="0"/>
      <w:bookmarkEnd w:id="2"/>
      <w:r w:rsidRPr="00A34451">
        <w:rPr>
          <w:sz w:val="28"/>
          <w:szCs w:val="28"/>
          <w:lang w:val="uk-UA"/>
        </w:rPr>
        <w:t xml:space="preserve">Шаталова М.О.         </w:t>
      </w:r>
      <w:r w:rsidRPr="00A34451">
        <w:rPr>
          <w:sz w:val="28"/>
          <w:szCs w:val="28"/>
          <w:lang w:val="uk-UA"/>
        </w:rPr>
        <w:tab/>
        <w:t>__________</w:t>
      </w:r>
    </w:p>
    <w:sectPr w:rsidR="00850AED" w:rsidRPr="00A34451">
      <w:type w:val="continuous"/>
      <w:pgSz w:w="11906" w:h="16838"/>
      <w:pgMar w:top="1135" w:right="566" w:bottom="850" w:left="1701" w:header="708" w:footer="708" w:gutter="0"/>
      <w:cols w:num="2" w:space="720" w:equalWidth="0">
        <w:col w:w="4459" w:space="720"/>
        <w:col w:w="4459"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93D" w:rsidRDefault="006C193D">
      <w:r>
        <w:separator/>
      </w:r>
    </w:p>
  </w:endnote>
  <w:endnote w:type="continuationSeparator" w:id="0">
    <w:p w:rsidR="006C193D" w:rsidRDefault="006C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93D" w:rsidRDefault="006C193D">
      <w:r>
        <w:separator/>
      </w:r>
    </w:p>
  </w:footnote>
  <w:footnote w:type="continuationSeparator" w:id="0">
    <w:p w:rsidR="006C193D" w:rsidRDefault="006C1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ED" w:rsidRDefault="006C193D">
    <w:pPr>
      <w:pBdr>
        <w:top w:val="nil"/>
        <w:left w:val="nil"/>
        <w:bottom w:val="nil"/>
        <w:right w:val="nil"/>
        <w:between w:val="nil"/>
      </w:pBdr>
      <w:tabs>
        <w:tab w:val="center" w:pos="4677"/>
        <w:tab w:val="right" w:pos="9355"/>
      </w:tabs>
      <w:jc w:val="center"/>
      <w:rPr>
        <w:rFonts w:eastAsia="Times New Roman"/>
        <w:color w:val="000000"/>
      </w:rPr>
    </w:pPr>
    <w:r>
      <w:rPr>
        <w:rFonts w:eastAsia="Times New Roman"/>
        <w:color w:val="000000"/>
      </w:rPr>
      <w:fldChar w:fldCharType="begin"/>
    </w:r>
    <w:r>
      <w:rPr>
        <w:rFonts w:eastAsia="Times New Roman"/>
        <w:color w:val="000000"/>
      </w:rPr>
      <w:instrText>PAGE</w:instrText>
    </w:r>
    <w:r w:rsidR="00A34451">
      <w:rPr>
        <w:rFonts w:eastAsia="Times New Roman"/>
        <w:color w:val="000000"/>
      </w:rPr>
      <w:fldChar w:fldCharType="separate"/>
    </w:r>
    <w:r w:rsidR="00A34451">
      <w:rPr>
        <w:rFonts w:eastAsia="Times New Roman"/>
        <w:noProof/>
        <w:color w:val="000000"/>
      </w:rPr>
      <w:t>7</w:t>
    </w:r>
    <w:r>
      <w:rPr>
        <w:rFonts w:eastAsia="Times New Roman"/>
        <w:color w:val="000000"/>
      </w:rPr>
      <w:fldChar w:fldCharType="end"/>
    </w:r>
  </w:p>
  <w:p w:rsidR="00850AED" w:rsidRDefault="00850AED">
    <w:pPr>
      <w:pBdr>
        <w:top w:val="nil"/>
        <w:left w:val="nil"/>
        <w:bottom w:val="nil"/>
        <w:right w:val="nil"/>
        <w:between w:val="nil"/>
      </w:pBdr>
      <w:tabs>
        <w:tab w:val="center" w:pos="4677"/>
        <w:tab w:val="right" w:pos="9355"/>
      </w:tabs>
      <w:rPr>
        <w:rFonts w:eastAsia="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81504"/>
    <w:multiLevelType w:val="multilevel"/>
    <w:tmpl w:val="CBF0535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B85426F"/>
    <w:multiLevelType w:val="multilevel"/>
    <w:tmpl w:val="AA04F434"/>
    <w:lvl w:ilvl="0">
      <w:start w:val="3"/>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50AED"/>
    <w:rsid w:val="006C193D"/>
    <w:rsid w:val="00850AED"/>
    <w:rsid w:val="00A34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5F"/>
    <w:rPr>
      <w:rFonts w:eastAsia="Calibri"/>
      <w:lang w:val="ru-RU"/>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Strong"/>
    <w:qFormat/>
    <w:rsid w:val="0077625F"/>
    <w:rPr>
      <w:b/>
      <w:bCs w:val="0"/>
    </w:rPr>
  </w:style>
  <w:style w:type="paragraph" w:styleId="a5">
    <w:name w:val="footnote text"/>
    <w:basedOn w:val="a"/>
    <w:link w:val="a6"/>
    <w:semiHidden/>
    <w:unhideWhenUsed/>
    <w:rsid w:val="0077625F"/>
    <w:rPr>
      <w:rFonts w:ascii="Calibri" w:hAnsi="Calibri"/>
      <w:lang w:val="uk-UA" w:eastAsia="uk-UA"/>
    </w:rPr>
  </w:style>
  <w:style w:type="character" w:customStyle="1" w:styleId="a6">
    <w:name w:val="Текст сноски Знак"/>
    <w:basedOn w:val="a0"/>
    <w:link w:val="a5"/>
    <w:semiHidden/>
    <w:rsid w:val="0077625F"/>
    <w:rPr>
      <w:rFonts w:ascii="Calibri" w:eastAsia="Calibri" w:hAnsi="Calibri" w:cs="Times New Roman"/>
      <w:sz w:val="20"/>
      <w:szCs w:val="20"/>
      <w:lang w:eastAsia="uk-UA"/>
    </w:rPr>
  </w:style>
  <w:style w:type="paragraph" w:customStyle="1" w:styleId="10">
    <w:name w:val="Абзац списка1"/>
    <w:basedOn w:val="a"/>
    <w:rsid w:val="0077625F"/>
    <w:pPr>
      <w:ind w:left="720"/>
    </w:pPr>
  </w:style>
  <w:style w:type="character" w:customStyle="1" w:styleId="apple-converted-space">
    <w:name w:val="apple-converted-space"/>
    <w:rsid w:val="0077625F"/>
  </w:style>
  <w:style w:type="character" w:customStyle="1" w:styleId="rvts9">
    <w:name w:val="rvts9"/>
    <w:rsid w:val="0077625F"/>
  </w:style>
  <w:style w:type="character" w:customStyle="1" w:styleId="rvts23">
    <w:name w:val="rvts23"/>
    <w:rsid w:val="0077625F"/>
  </w:style>
  <w:style w:type="table" w:styleId="a7">
    <w:name w:val="Table Grid"/>
    <w:basedOn w:val="a1"/>
    <w:uiPriority w:val="39"/>
    <w:rsid w:val="00F40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Абзац списка2"/>
    <w:basedOn w:val="a"/>
    <w:rsid w:val="00B8431A"/>
    <w:pPr>
      <w:ind w:left="720"/>
    </w:pPr>
    <w:rPr>
      <w:sz w:val="28"/>
    </w:rPr>
  </w:style>
  <w:style w:type="paragraph" w:styleId="a8">
    <w:name w:val="List Paragraph"/>
    <w:basedOn w:val="a"/>
    <w:uiPriority w:val="34"/>
    <w:qFormat/>
    <w:rsid w:val="00940B65"/>
    <w:pPr>
      <w:ind w:left="720"/>
      <w:contextualSpacing/>
    </w:pPr>
  </w:style>
  <w:style w:type="character" w:styleId="a9">
    <w:name w:val="Emphasis"/>
    <w:basedOn w:val="a0"/>
    <w:uiPriority w:val="20"/>
    <w:qFormat/>
    <w:rsid w:val="005F3654"/>
    <w:rPr>
      <w:i/>
      <w:iCs/>
    </w:rPr>
  </w:style>
  <w:style w:type="paragraph" w:styleId="aa">
    <w:name w:val="Normal (Web)"/>
    <w:basedOn w:val="a"/>
    <w:uiPriority w:val="99"/>
    <w:unhideWhenUsed/>
    <w:rsid w:val="00EF519B"/>
    <w:pPr>
      <w:spacing w:before="100" w:beforeAutospacing="1" w:after="100" w:afterAutospacing="1"/>
    </w:pPr>
    <w:rPr>
      <w:rFonts w:eastAsia="Times New Roman"/>
      <w:sz w:val="24"/>
      <w:szCs w:val="24"/>
      <w:lang w:val="uk-UA" w:eastAsia="uk-UA"/>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top w:w="0" w:type="dxa"/>
        <w:left w:w="108" w:type="dxa"/>
        <w:bottom w:w="0" w:type="dxa"/>
        <w:right w:w="108"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paragraph" w:styleId="ae">
    <w:name w:val="header"/>
    <w:basedOn w:val="a"/>
    <w:link w:val="af"/>
    <w:uiPriority w:val="99"/>
    <w:unhideWhenUsed/>
    <w:rsid w:val="00292C9A"/>
    <w:pPr>
      <w:tabs>
        <w:tab w:val="center" w:pos="4677"/>
        <w:tab w:val="right" w:pos="9355"/>
      </w:tabs>
    </w:pPr>
  </w:style>
  <w:style w:type="character" w:customStyle="1" w:styleId="af">
    <w:name w:val="Верхний колонтитул Знак"/>
    <w:basedOn w:val="a0"/>
    <w:link w:val="ae"/>
    <w:uiPriority w:val="99"/>
    <w:rsid w:val="00292C9A"/>
    <w:rPr>
      <w:rFonts w:eastAsia="Calibri"/>
      <w:lang w:val="ru-RU"/>
    </w:rPr>
  </w:style>
  <w:style w:type="paragraph" w:styleId="af0">
    <w:name w:val="footer"/>
    <w:basedOn w:val="a"/>
    <w:link w:val="af1"/>
    <w:uiPriority w:val="99"/>
    <w:unhideWhenUsed/>
    <w:rsid w:val="00292C9A"/>
    <w:pPr>
      <w:tabs>
        <w:tab w:val="center" w:pos="4677"/>
        <w:tab w:val="right" w:pos="9355"/>
      </w:tabs>
    </w:pPr>
  </w:style>
  <w:style w:type="character" w:customStyle="1" w:styleId="af1">
    <w:name w:val="Нижний колонтитул Знак"/>
    <w:basedOn w:val="a0"/>
    <w:link w:val="af0"/>
    <w:uiPriority w:val="99"/>
    <w:rsid w:val="00292C9A"/>
    <w:rPr>
      <w:rFonts w:eastAsia="Calibri"/>
      <w:lang w:val="ru-RU"/>
    </w:rPr>
  </w:style>
  <w:style w:type="paragraph" w:styleId="af2">
    <w:name w:val="Balloon Text"/>
    <w:basedOn w:val="a"/>
    <w:link w:val="af3"/>
    <w:uiPriority w:val="99"/>
    <w:semiHidden/>
    <w:unhideWhenUsed/>
    <w:rsid w:val="008816BA"/>
    <w:rPr>
      <w:rFonts w:ascii="Tahoma" w:hAnsi="Tahoma" w:cs="Tahoma"/>
      <w:sz w:val="16"/>
      <w:szCs w:val="16"/>
    </w:rPr>
  </w:style>
  <w:style w:type="character" w:customStyle="1" w:styleId="af3">
    <w:name w:val="Текст выноски Знак"/>
    <w:basedOn w:val="a0"/>
    <w:link w:val="af2"/>
    <w:uiPriority w:val="99"/>
    <w:semiHidden/>
    <w:rsid w:val="008816BA"/>
    <w:rPr>
      <w:rFonts w:ascii="Tahoma" w:eastAsia="Calibri" w:hAnsi="Tahoma" w:cs="Tahoma"/>
      <w:sz w:val="16"/>
      <w:szCs w:val="16"/>
      <w:lang w:val="ru-RU"/>
    </w:rPr>
  </w:style>
  <w:style w:type="table" w:customStyle="1" w:styleId="af4">
    <w:basedOn w:val="TableNormal0"/>
    <w:tblPr>
      <w:tblStyleRowBandSize w:val="1"/>
      <w:tblStyleColBandSize w:val="1"/>
      <w:tblCellMar>
        <w:top w:w="0" w:type="dxa"/>
        <w:left w:w="115" w:type="dxa"/>
        <w:bottom w:w="0" w:type="dxa"/>
        <w:right w:w="115"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5F"/>
    <w:rPr>
      <w:rFonts w:eastAsia="Calibri"/>
      <w:lang w:val="ru-RU"/>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Strong"/>
    <w:qFormat/>
    <w:rsid w:val="0077625F"/>
    <w:rPr>
      <w:b/>
      <w:bCs w:val="0"/>
    </w:rPr>
  </w:style>
  <w:style w:type="paragraph" w:styleId="a5">
    <w:name w:val="footnote text"/>
    <w:basedOn w:val="a"/>
    <w:link w:val="a6"/>
    <w:semiHidden/>
    <w:unhideWhenUsed/>
    <w:rsid w:val="0077625F"/>
    <w:rPr>
      <w:rFonts w:ascii="Calibri" w:hAnsi="Calibri"/>
      <w:lang w:val="uk-UA" w:eastAsia="uk-UA"/>
    </w:rPr>
  </w:style>
  <w:style w:type="character" w:customStyle="1" w:styleId="a6">
    <w:name w:val="Текст сноски Знак"/>
    <w:basedOn w:val="a0"/>
    <w:link w:val="a5"/>
    <w:semiHidden/>
    <w:rsid w:val="0077625F"/>
    <w:rPr>
      <w:rFonts w:ascii="Calibri" w:eastAsia="Calibri" w:hAnsi="Calibri" w:cs="Times New Roman"/>
      <w:sz w:val="20"/>
      <w:szCs w:val="20"/>
      <w:lang w:eastAsia="uk-UA"/>
    </w:rPr>
  </w:style>
  <w:style w:type="paragraph" w:customStyle="1" w:styleId="10">
    <w:name w:val="Абзац списка1"/>
    <w:basedOn w:val="a"/>
    <w:rsid w:val="0077625F"/>
    <w:pPr>
      <w:ind w:left="720"/>
    </w:pPr>
  </w:style>
  <w:style w:type="character" w:customStyle="1" w:styleId="apple-converted-space">
    <w:name w:val="apple-converted-space"/>
    <w:rsid w:val="0077625F"/>
  </w:style>
  <w:style w:type="character" w:customStyle="1" w:styleId="rvts9">
    <w:name w:val="rvts9"/>
    <w:rsid w:val="0077625F"/>
  </w:style>
  <w:style w:type="character" w:customStyle="1" w:styleId="rvts23">
    <w:name w:val="rvts23"/>
    <w:rsid w:val="0077625F"/>
  </w:style>
  <w:style w:type="table" w:styleId="a7">
    <w:name w:val="Table Grid"/>
    <w:basedOn w:val="a1"/>
    <w:uiPriority w:val="39"/>
    <w:rsid w:val="00F40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Абзац списка2"/>
    <w:basedOn w:val="a"/>
    <w:rsid w:val="00B8431A"/>
    <w:pPr>
      <w:ind w:left="720"/>
    </w:pPr>
    <w:rPr>
      <w:sz w:val="28"/>
    </w:rPr>
  </w:style>
  <w:style w:type="paragraph" w:styleId="a8">
    <w:name w:val="List Paragraph"/>
    <w:basedOn w:val="a"/>
    <w:uiPriority w:val="34"/>
    <w:qFormat/>
    <w:rsid w:val="00940B65"/>
    <w:pPr>
      <w:ind w:left="720"/>
      <w:contextualSpacing/>
    </w:pPr>
  </w:style>
  <w:style w:type="character" w:styleId="a9">
    <w:name w:val="Emphasis"/>
    <w:basedOn w:val="a0"/>
    <w:uiPriority w:val="20"/>
    <w:qFormat/>
    <w:rsid w:val="005F3654"/>
    <w:rPr>
      <w:i/>
      <w:iCs/>
    </w:rPr>
  </w:style>
  <w:style w:type="paragraph" w:styleId="aa">
    <w:name w:val="Normal (Web)"/>
    <w:basedOn w:val="a"/>
    <w:uiPriority w:val="99"/>
    <w:unhideWhenUsed/>
    <w:rsid w:val="00EF519B"/>
    <w:pPr>
      <w:spacing w:before="100" w:beforeAutospacing="1" w:after="100" w:afterAutospacing="1"/>
    </w:pPr>
    <w:rPr>
      <w:rFonts w:eastAsia="Times New Roman"/>
      <w:sz w:val="24"/>
      <w:szCs w:val="24"/>
      <w:lang w:val="uk-UA" w:eastAsia="uk-UA"/>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top w:w="0" w:type="dxa"/>
        <w:left w:w="108" w:type="dxa"/>
        <w:bottom w:w="0" w:type="dxa"/>
        <w:right w:w="108"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paragraph" w:styleId="ae">
    <w:name w:val="header"/>
    <w:basedOn w:val="a"/>
    <w:link w:val="af"/>
    <w:uiPriority w:val="99"/>
    <w:unhideWhenUsed/>
    <w:rsid w:val="00292C9A"/>
    <w:pPr>
      <w:tabs>
        <w:tab w:val="center" w:pos="4677"/>
        <w:tab w:val="right" w:pos="9355"/>
      </w:tabs>
    </w:pPr>
  </w:style>
  <w:style w:type="character" w:customStyle="1" w:styleId="af">
    <w:name w:val="Верхний колонтитул Знак"/>
    <w:basedOn w:val="a0"/>
    <w:link w:val="ae"/>
    <w:uiPriority w:val="99"/>
    <w:rsid w:val="00292C9A"/>
    <w:rPr>
      <w:rFonts w:eastAsia="Calibri"/>
      <w:lang w:val="ru-RU"/>
    </w:rPr>
  </w:style>
  <w:style w:type="paragraph" w:styleId="af0">
    <w:name w:val="footer"/>
    <w:basedOn w:val="a"/>
    <w:link w:val="af1"/>
    <w:uiPriority w:val="99"/>
    <w:unhideWhenUsed/>
    <w:rsid w:val="00292C9A"/>
    <w:pPr>
      <w:tabs>
        <w:tab w:val="center" w:pos="4677"/>
        <w:tab w:val="right" w:pos="9355"/>
      </w:tabs>
    </w:pPr>
  </w:style>
  <w:style w:type="character" w:customStyle="1" w:styleId="af1">
    <w:name w:val="Нижний колонтитул Знак"/>
    <w:basedOn w:val="a0"/>
    <w:link w:val="af0"/>
    <w:uiPriority w:val="99"/>
    <w:rsid w:val="00292C9A"/>
    <w:rPr>
      <w:rFonts w:eastAsia="Calibri"/>
      <w:lang w:val="ru-RU"/>
    </w:rPr>
  </w:style>
  <w:style w:type="paragraph" w:styleId="af2">
    <w:name w:val="Balloon Text"/>
    <w:basedOn w:val="a"/>
    <w:link w:val="af3"/>
    <w:uiPriority w:val="99"/>
    <w:semiHidden/>
    <w:unhideWhenUsed/>
    <w:rsid w:val="008816BA"/>
    <w:rPr>
      <w:rFonts w:ascii="Tahoma" w:hAnsi="Tahoma" w:cs="Tahoma"/>
      <w:sz w:val="16"/>
      <w:szCs w:val="16"/>
    </w:rPr>
  </w:style>
  <w:style w:type="character" w:customStyle="1" w:styleId="af3">
    <w:name w:val="Текст выноски Знак"/>
    <w:basedOn w:val="a0"/>
    <w:link w:val="af2"/>
    <w:uiPriority w:val="99"/>
    <w:semiHidden/>
    <w:rsid w:val="008816BA"/>
    <w:rPr>
      <w:rFonts w:ascii="Tahoma" w:eastAsia="Calibri" w:hAnsi="Tahoma" w:cs="Tahoma"/>
      <w:sz w:val="16"/>
      <w:szCs w:val="16"/>
      <w:lang w:val="ru-RU"/>
    </w:rPr>
  </w:style>
  <w:style w:type="table" w:customStyle="1" w:styleId="af4">
    <w:basedOn w:val="TableNormal0"/>
    <w:tblPr>
      <w:tblStyleRowBandSize w:val="1"/>
      <w:tblStyleColBandSize w:val="1"/>
      <w:tblCellMar>
        <w:top w:w="0" w:type="dxa"/>
        <w:left w:w="115" w:type="dxa"/>
        <w:bottom w:w="0" w:type="dxa"/>
        <w:right w:w="115"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1l/3Dx72vBR3DPq6j/LLv6j74A==">CgMxLjAyCWguMzBqMHpsbDIIaC5namRneHMyCGguZ2pkZ3hzMghoLmdqZGd4czIIaC5namRneHMyCGguZ2pkZ3hzMghoLmdqZGd4czIIaC5namRneHMyCGguZ2pkZ3hzMghoLmdqZGd4czIIaC5namRneHMyCGguZ2pkZ3hzMghoLmdqZGd4czIIaC5namRneHMyCGguZ2pkZ3hzMghoLmdqZGd4czIIaC5namRneHMyCGguZ2pkZ3hzMghoLmdqZGd4czIIaC5namRneHMyCGguZ2pkZ3hzOAByITFwT0JvMHUtS245MS1wenRDV0NLLWVuUXJ2UzB6bV9P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1804</Words>
  <Characters>10287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Director</cp:lastModifiedBy>
  <cp:revision>2</cp:revision>
  <cp:lastPrinted>2024-10-22T12:45:00Z</cp:lastPrinted>
  <dcterms:created xsi:type="dcterms:W3CDTF">2024-10-18T12:02:00Z</dcterms:created>
  <dcterms:modified xsi:type="dcterms:W3CDTF">2024-10-22T12:45:00Z</dcterms:modified>
</cp:coreProperties>
</file>