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4D81D" w14:textId="77777777" w:rsidR="003E7A92" w:rsidRPr="003E7DDE" w:rsidRDefault="003E7A92" w:rsidP="003E7A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</w:pPr>
      <w:r w:rsidRPr="003E7DDE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КОМУНАЛЬНИЙ ЗАКЛАД</w:t>
      </w:r>
    </w:p>
    <w:p w14:paraId="62F39EE9" w14:textId="77777777" w:rsidR="003E7A92" w:rsidRPr="003E7DDE" w:rsidRDefault="003E7A92" w:rsidP="003E7A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</w:pPr>
      <w:r w:rsidRPr="003E7DDE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«ХАРКІВСЬКА СПЕЦІАЛЬНА ШКОЛА № 5»</w:t>
      </w:r>
    </w:p>
    <w:p w14:paraId="37242A56" w14:textId="77777777" w:rsidR="003E7A92" w:rsidRPr="003E7DDE" w:rsidRDefault="003E7A92" w:rsidP="003E7A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</w:pPr>
      <w:r w:rsidRPr="003E7DDE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ХАРКІВСЬКОЇ ОБЛАСНОЇ РАДИ</w:t>
      </w:r>
    </w:p>
    <w:p w14:paraId="0178E8FB" w14:textId="77777777" w:rsidR="003E7A92" w:rsidRPr="003E7DDE" w:rsidRDefault="003E7A92" w:rsidP="003E7A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168EA074" w14:textId="77777777" w:rsidR="003E7A92" w:rsidRPr="003E7DDE" w:rsidRDefault="003E7A92" w:rsidP="003E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</w:pPr>
      <w:r w:rsidRPr="003E7DDE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НАКАЗ</w:t>
      </w:r>
    </w:p>
    <w:p w14:paraId="78AE4F9D" w14:textId="77777777" w:rsidR="003E7A92" w:rsidRPr="003E7DDE" w:rsidRDefault="003E7A92" w:rsidP="003E7A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52313EB2" w14:textId="05458314" w:rsidR="003E7A92" w:rsidRPr="003E7DDE" w:rsidRDefault="003E7A92" w:rsidP="003E7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</w:pPr>
      <w:r w:rsidRPr="003E7DDE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29.11.2022</w:t>
      </w:r>
      <w:r w:rsidRPr="003E7DDE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ab/>
      </w:r>
      <w:r w:rsidRPr="003E7DDE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ab/>
      </w:r>
      <w:r w:rsidRPr="003E7DDE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ab/>
      </w:r>
      <w:r w:rsidRPr="003E7DDE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ab/>
      </w:r>
      <w:r w:rsidRPr="003E7DDE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ab/>
        <w:t xml:space="preserve">  Харків</w:t>
      </w:r>
      <w:r w:rsidRPr="003E7DDE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ab/>
      </w:r>
      <w:r w:rsidRPr="003E7DDE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ab/>
      </w:r>
      <w:r w:rsidRPr="003E7DDE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ab/>
      </w:r>
      <w:r w:rsidRPr="003E7DDE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ab/>
      </w:r>
      <w:r w:rsidRPr="003E7DDE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ab/>
        <w:t>№ 9</w:t>
      </w:r>
      <w:r w:rsidR="002A0C00" w:rsidRPr="003E7DDE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9</w:t>
      </w:r>
      <w:r w:rsidRPr="003E7DDE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-о</w:t>
      </w:r>
    </w:p>
    <w:p w14:paraId="463F1040" w14:textId="77777777" w:rsidR="003E7A92" w:rsidRPr="003E7DDE" w:rsidRDefault="003E7A92" w:rsidP="003E7A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</w:pPr>
    </w:p>
    <w:p w14:paraId="0BE25B6A" w14:textId="55F04101" w:rsidR="003E7A92" w:rsidRPr="003E7DDE" w:rsidRDefault="003E7A92" w:rsidP="003E7DDE">
      <w:pPr>
        <w:spacing w:after="0" w:line="360" w:lineRule="auto"/>
        <w:ind w:right="5335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uk-UA"/>
          <w14:ligatures w14:val="none"/>
        </w:rPr>
      </w:pPr>
      <w:r w:rsidRPr="003E7DD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Про</w:t>
      </w:r>
      <w:r w:rsidR="00D3654F" w:rsidRPr="003E7DD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результати </w:t>
      </w:r>
      <w:r w:rsidRPr="003E7DD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вивчення</w:t>
      </w:r>
      <w:r w:rsidR="003E7DDE" w:rsidRPr="003E7DD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3E7DD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стану викладання </w:t>
      </w:r>
      <w:r w:rsidRPr="003E7DD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та рівня навчальних</w:t>
      </w:r>
      <w:r w:rsidR="003E7DDE" w:rsidRPr="003E7DD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 xml:space="preserve"> </w:t>
      </w:r>
      <w:r w:rsidRPr="003E7DD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досягнень учнів з іноземної мови</w:t>
      </w:r>
      <w:r w:rsidR="003E7DDE" w:rsidRPr="003E7DD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 xml:space="preserve"> (англійської) у 2-4 </w:t>
      </w:r>
      <w:r w:rsidRPr="003E7DD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класах</w:t>
      </w:r>
    </w:p>
    <w:p w14:paraId="6EF8949C" w14:textId="01EAA6DD" w:rsidR="00DD0ECB" w:rsidRPr="003E7DDE" w:rsidRDefault="003E7A92" w:rsidP="002A0C00">
      <w:pPr>
        <w:pStyle w:val="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Згідно з планом роботи Комунального закладу «Харківська спеціальна школа № 5» Харківської обласної ради (далі – КЗ «ХСШ № 5» ХОР) на 2022/2023 навчальний рі</w:t>
      </w:r>
      <w:r w:rsidR="00E535ED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к, наказ</w:t>
      </w:r>
      <w:r w:rsidR="003E7DDE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ом</w:t>
      </w:r>
      <w:r w:rsidR="00E535ED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КЗ «ХСШ № 5» ХОР від 01.</w:t>
      </w:r>
      <w:r w:rsidR="003C064D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11</w:t>
      </w:r>
      <w:r w:rsidR="00E535ED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.2022 №</w:t>
      </w:r>
      <w:r w:rsidR="003C064D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95-</w:t>
      </w:r>
      <w:r w:rsidR="00E535ED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о</w:t>
      </w:r>
      <w:r w:rsidR="002A401E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та з метою змістовної та організованої перевірки</w:t>
      </w:r>
      <w:r w:rsidR="006D6A7C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</w:t>
      </w:r>
      <w:r w:rsidR="00354A59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стану викладання </w:t>
      </w:r>
      <w:r w:rsidR="0081648F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та рівня навчальних досягнень учнів з іноземної мови (англійської</w:t>
      </w:r>
      <w:r w:rsidR="00CD20BF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) у 2-4 класах </w:t>
      </w:r>
      <w:r w:rsidR="006D6A7C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було створено робочу групу</w:t>
      </w:r>
      <w:r w:rsidR="00D7558C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в</w:t>
      </w:r>
      <w:r w:rsidR="002A401E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такому складі: Мірошник О. В. – директора КЗ «ХСШ № 5» ХОР; </w:t>
      </w:r>
      <w:proofErr w:type="spellStart"/>
      <w:r w:rsidR="002A401E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Корсуна</w:t>
      </w:r>
      <w:proofErr w:type="spellEnd"/>
      <w:r w:rsidR="002A401E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С.О. – заступника директора з навчальної роботи КЗ «ХСШ № 5» ХОР; </w:t>
      </w:r>
      <w:proofErr w:type="spellStart"/>
      <w:r w:rsidR="002A401E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Терехової</w:t>
      </w:r>
      <w:proofErr w:type="spellEnd"/>
      <w:r w:rsidR="002A401E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І.Ю. – вчителя-дефектолога слухового кабінету КЗ «ХСШ № 5» ХОР; </w:t>
      </w:r>
      <w:r w:rsidR="00D7558C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Фролової Т. П.</w:t>
      </w:r>
      <w:r w:rsidR="002A401E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– </w:t>
      </w:r>
      <w:r w:rsidR="00D7558C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керівника методичного об’єднання</w:t>
      </w:r>
      <w:r w:rsidR="00F81512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вчителів початкових класів та вчителів</w:t>
      </w:r>
      <w:r w:rsidR="00CE2904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фізичної культури</w:t>
      </w:r>
      <w:r w:rsidR="00F81512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, вчителя початкових класів</w:t>
      </w:r>
      <w:r w:rsidR="002A401E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КЗ «ХСШ № 5» ХОР. </w:t>
      </w:r>
      <w:r w:rsidR="00F55AED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Вивчення стану викладання предмету </w:t>
      </w:r>
      <w:r w:rsidR="002A401E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проводився в термін </w:t>
      </w:r>
      <w:r w:rsidR="00DD0ECB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з 02.11.2022 по 25.11.2022 року</w:t>
      </w:r>
      <w:r w:rsidR="003E7DDE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в дистанційній формі</w:t>
      </w:r>
      <w:r w:rsidR="00DD0ECB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.</w:t>
      </w:r>
    </w:p>
    <w:p w14:paraId="76590E12" w14:textId="0840FF44" w:rsidR="00EE3A81" w:rsidRPr="003E7DDE" w:rsidRDefault="004E2109" w:rsidP="002A0C00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В</w:t>
      </w:r>
      <w:r w:rsidR="006F64F3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ивчено такі питання</w:t>
      </w:r>
      <w:r w:rsidR="00DD0ECB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:</w:t>
      </w:r>
      <w:r w:rsidR="006F64F3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</w:t>
      </w:r>
      <w:r w:rsidR="00DD0ECB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дотримання та виконання чинних нормативно-правових документів і науково-методичних </w:t>
      </w:r>
      <w:r w:rsidR="003E7DDE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рекомендацій щодо</w:t>
      </w:r>
      <w:r w:rsidR="00DD0ECB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викладання іноземної мови у спеціальних закладах освіти; дотримання вимог єдиного орфографічного режиму;</w:t>
      </w:r>
      <w:r w:rsidR="000E48A9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</w:t>
      </w:r>
      <w:r w:rsidR="003E7DDE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виконання вимог</w:t>
      </w:r>
      <w:r w:rsidR="00DD0ECB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навчальних програм</w:t>
      </w:r>
      <w:r w:rsidR="00A54032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; </w:t>
      </w:r>
      <w:r w:rsidR="00DD0ECB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кадрове забезпечення викладання предмета;</w:t>
      </w:r>
      <w:r w:rsidR="00A54032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</w:t>
      </w:r>
      <w:r w:rsidR="00DD0ECB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виконання вимог до сучасного уроку, впровадження інноваційних технологій навчання,</w:t>
      </w:r>
      <w:r w:rsidR="00C51701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</w:t>
      </w:r>
      <w:r w:rsidR="00DD0ECB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забезпеченість учнів підручниками; </w:t>
      </w:r>
      <w:r w:rsidR="00DD0ECB" w:rsidRPr="003E7DDE"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 xml:space="preserve">психологічна атмосфера на </w:t>
      </w:r>
      <w:r w:rsidR="00C51701" w:rsidRPr="003E7DDE"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>уроках.</w:t>
      </w:r>
      <w:r w:rsidR="00EE3A81" w:rsidRPr="003E7DDE">
        <w:rPr>
          <w:rFonts w:ascii="Times New Roman" w:eastAsia="Times New Roman" w:hAnsi="Times New Roman"/>
          <w:kern w:val="0"/>
          <w:sz w:val="28"/>
          <w:szCs w:val="28"/>
          <w:lang w:val="uk-UA" w:eastAsia="ru-RU"/>
          <w14:ligatures w14:val="none"/>
        </w:rPr>
        <w:t xml:space="preserve"> </w:t>
      </w:r>
    </w:p>
    <w:p w14:paraId="4EADA8EE" w14:textId="0448110D" w:rsidR="00DD0ECB" w:rsidRPr="003E7DDE" w:rsidRDefault="00EE3A81" w:rsidP="002A0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3E7DDE">
        <w:rPr>
          <w:rFonts w:ascii="Times New Roman" w:eastAsia="Times New Roman" w:hAnsi="Times New Roman"/>
          <w:kern w:val="0"/>
          <w:sz w:val="28"/>
          <w:szCs w:val="28"/>
          <w:lang w:val="uk-UA" w:eastAsia="ru-RU"/>
          <w14:ligatures w14:val="none"/>
        </w:rPr>
        <w:t xml:space="preserve">Підсумки вивчення </w:t>
      </w:r>
      <w:r w:rsidR="00A76E09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стану викладання та рівня навчальних досягнень учнів з іноземної мови (англійської) у 2-4 класах </w:t>
      </w:r>
      <w:r w:rsidRPr="003E7DDE">
        <w:rPr>
          <w:rFonts w:ascii="Times New Roman" w:eastAsia="Times New Roman" w:hAnsi="Times New Roman"/>
          <w:kern w:val="0"/>
          <w:sz w:val="28"/>
          <w:szCs w:val="28"/>
          <w:lang w:val="uk-UA" w:eastAsia="ru-RU"/>
          <w14:ligatures w14:val="none"/>
        </w:rPr>
        <w:t xml:space="preserve">висвітлено в довідці (довідка додається). Враховуючи результати </w:t>
      </w:r>
      <w:r w:rsidR="00A76E09" w:rsidRPr="003E7DDE">
        <w:rPr>
          <w:rFonts w:ascii="Times New Roman" w:eastAsia="Times New Roman" w:hAnsi="Times New Roman"/>
          <w:kern w:val="0"/>
          <w:sz w:val="28"/>
          <w:szCs w:val="28"/>
          <w:lang w:val="uk-UA" w:eastAsia="ru-RU"/>
          <w14:ligatures w14:val="none"/>
        </w:rPr>
        <w:t>вивчення</w:t>
      </w:r>
      <w:r w:rsidR="004D1F00" w:rsidRPr="003E7DDE">
        <w:rPr>
          <w:rFonts w:ascii="Times New Roman" w:eastAsia="Times New Roman" w:hAnsi="Times New Roman"/>
          <w:kern w:val="0"/>
          <w:sz w:val="28"/>
          <w:szCs w:val="28"/>
          <w:lang w:val="uk-UA" w:eastAsia="ru-RU"/>
          <w14:ligatures w14:val="none"/>
        </w:rPr>
        <w:t xml:space="preserve"> вищезазначених питань</w:t>
      </w:r>
    </w:p>
    <w:p w14:paraId="5A8FC5EC" w14:textId="77777777" w:rsidR="003E7A92" w:rsidRPr="003E7DDE" w:rsidRDefault="003E7A92" w:rsidP="003E7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0"/>
          <w:lang w:val="uk-UA" w:eastAsia="ru-RU"/>
          <w14:ligatures w14:val="none"/>
        </w:rPr>
      </w:pPr>
    </w:p>
    <w:p w14:paraId="58A8D1DD" w14:textId="44C89E62" w:rsidR="003E7A92" w:rsidRPr="003E7DDE" w:rsidRDefault="003E7DDE" w:rsidP="003E7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0"/>
          <w:lang w:val="uk-UA" w:eastAsia="ru-RU"/>
          <w14:ligatures w14:val="none"/>
        </w:rPr>
      </w:pPr>
      <w:r w:rsidRPr="003E7DDE">
        <w:rPr>
          <w:rFonts w:ascii="Times New Roman" w:eastAsia="Times New Roman" w:hAnsi="Times New Roman" w:cs="Times New Roman"/>
          <w:b/>
          <w:kern w:val="0"/>
          <w:sz w:val="28"/>
          <w:szCs w:val="20"/>
          <w:lang w:val="uk-UA" w:eastAsia="ru-RU"/>
          <w14:ligatures w14:val="none"/>
        </w:rPr>
        <w:t>Н А К А З У Ю</w:t>
      </w:r>
      <w:r w:rsidR="003E7A92" w:rsidRPr="003E7DDE">
        <w:rPr>
          <w:rFonts w:ascii="Times New Roman" w:eastAsia="Times New Roman" w:hAnsi="Times New Roman" w:cs="Times New Roman"/>
          <w:b/>
          <w:kern w:val="0"/>
          <w:sz w:val="28"/>
          <w:szCs w:val="20"/>
          <w:lang w:val="uk-UA" w:eastAsia="ru-RU"/>
          <w14:ligatures w14:val="none"/>
        </w:rPr>
        <w:t>:</w:t>
      </w:r>
    </w:p>
    <w:p w14:paraId="50734C30" w14:textId="5B030E64" w:rsidR="00404868" w:rsidRPr="003E7DDE" w:rsidRDefault="00404868" w:rsidP="003E7DDE">
      <w:pPr>
        <w:pStyle w:val="a7"/>
        <w:numPr>
          <w:ilvl w:val="0"/>
          <w:numId w:val="3"/>
        </w:numPr>
        <w:shd w:val="clear" w:color="auto" w:fill="FFFFFF"/>
        <w:spacing w:after="0" w:line="198" w:lineRule="atLeast"/>
        <w:ind w:left="0" w:firstLine="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uk-UA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Вчителю</w:t>
      </w:r>
      <w:r w:rsidR="003E7DDE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іноземної мови (англійської) КЗ «ХСШ № 5» ХОР</w:t>
      </w:r>
      <w:r w:rsidR="005C7AE9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</w:t>
      </w:r>
      <w:proofErr w:type="spellStart"/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Мірошніченко</w:t>
      </w:r>
      <w:proofErr w:type="spellEnd"/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</w:t>
      </w:r>
      <w:r w:rsidR="005C7AE9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О. Р.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:</w:t>
      </w:r>
    </w:p>
    <w:p w14:paraId="723EAA32" w14:textId="2A341F50" w:rsidR="00404868" w:rsidRPr="003E7DDE" w:rsidRDefault="00404868" w:rsidP="00404868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uk-UA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1.1. Продовжити роботу щодо виконання інструктивно-методичних рекомендацій Міністерства освіт</w:t>
      </w:r>
      <w:r w:rsidR="003E7DDE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и і науки України щодо вивчення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англійської мови у початковій </w:t>
      </w:r>
      <w:r w:rsidR="007A7979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школі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, поповнення навчально-методичної бази </w:t>
      </w:r>
      <w:r w:rsidR="003E7DDE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кабінету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щодо добору додаткової методичної літератури, рекомендованої Міністерством освіти і науки</w:t>
      </w:r>
      <w:r w:rsidR="00085ABF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України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, систематизаці</w:t>
      </w:r>
      <w:r w:rsidR="00D26708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ї 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методичних, дидактичних матеріалів, 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lastRenderedPageBreak/>
        <w:t>виконання вимог єдиного орфографічного режиму, вимог до сучасного уроку, впровадження інноваційних технологій навчання</w:t>
      </w:r>
      <w:r w:rsidR="00085ABF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.</w:t>
      </w:r>
    </w:p>
    <w:p w14:paraId="69143B6B" w14:textId="04A38E26" w:rsidR="00404868" w:rsidRPr="003E7DDE" w:rsidRDefault="00404868" w:rsidP="00404868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uk-UA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1.2. Працювати над підвищенням власного науково-методичного рівня шляхом підвищення кваліфікації та самоосвіти.</w:t>
      </w:r>
    </w:p>
    <w:p w14:paraId="4838706E" w14:textId="6ACFD8EB" w:rsidR="00404868" w:rsidRPr="003E7DDE" w:rsidRDefault="003E7DDE" w:rsidP="00404868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1.3. Проводити</w:t>
      </w:r>
      <w:r w:rsidR="00404868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роботу щодо розробки, систематизації методичних, дидактичних матеріалів до уроків.</w:t>
      </w:r>
    </w:p>
    <w:p w14:paraId="3FEFA9F2" w14:textId="6E4F4BF6" w:rsidR="00404868" w:rsidRPr="003E7DDE" w:rsidRDefault="00404868" w:rsidP="00404868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uk-UA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1.4. При організації </w:t>
      </w:r>
      <w:r w:rsid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освітньої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діяльності звертати увагу на мотивацію навчання, при зовнішній організації уроку на</w:t>
      </w:r>
      <w:r w:rsid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своєчасний його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початок і кінець.</w:t>
      </w:r>
    </w:p>
    <w:p w14:paraId="68577749" w14:textId="217963A2" w:rsidR="00404868" w:rsidRPr="003E7DDE" w:rsidRDefault="00404868" w:rsidP="00404868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uk-UA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1.</w:t>
      </w:r>
      <w:r w:rsidR="00A27444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5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. З метою поглибленого вивчення навчальної дисципліни залучати учнів до позакласної роботи</w:t>
      </w:r>
      <w:r w:rsidR="00A27444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.</w:t>
      </w:r>
    </w:p>
    <w:p w14:paraId="0C0D4750" w14:textId="3C5123EA" w:rsidR="006033D0" w:rsidRPr="003E7DDE" w:rsidRDefault="00404868" w:rsidP="00CE705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uk-UA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2. </w:t>
      </w:r>
      <w:r w:rsidR="006033D0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К</w:t>
      </w:r>
      <w:r w:rsid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ерівнику методичного об’єднання</w:t>
      </w:r>
      <w:r w:rsidR="006033D0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вчителів мови та літератури, індивідуальної слухової роботи </w:t>
      </w:r>
      <w:proofErr w:type="spellStart"/>
      <w:r w:rsidR="006033D0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Тереховій</w:t>
      </w:r>
      <w:proofErr w:type="spellEnd"/>
      <w:r w:rsidR="006033D0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І.Ю.:</w:t>
      </w:r>
    </w:p>
    <w:p w14:paraId="2BB9FD85" w14:textId="0FDBA42C" w:rsidR="00CE7054" w:rsidRPr="003E7DDE" w:rsidRDefault="006033D0" w:rsidP="00CE705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 xml:space="preserve">2.1. На засіданні методичного об’єднання опрацювати </w:t>
      </w:r>
      <w:r w:rsidR="00CE7054" w:rsidRPr="003E7DDE"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 xml:space="preserve">довідку про результати вивчення </w:t>
      </w:r>
      <w:r w:rsidR="00CE7054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стану викладання та рівня навчальних досягнень учнів з іноземної мови (англійської) у 2-4 класах</w:t>
      </w:r>
    </w:p>
    <w:p w14:paraId="5D58890A" w14:textId="22B330B1" w:rsidR="006033D0" w:rsidRPr="003E7DDE" w:rsidRDefault="0096502C" w:rsidP="003E7DD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>Січ</w:t>
      </w:r>
      <w:r w:rsidR="006033D0" w:rsidRPr="003E7DDE"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>ень 202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>3</w:t>
      </w:r>
    </w:p>
    <w:p w14:paraId="288E3673" w14:textId="4F5FBB62" w:rsidR="006033D0" w:rsidRPr="003E7DDE" w:rsidRDefault="006033D0" w:rsidP="006033D0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2.2 Продовжити роботу щодо правильного ведення відповідної документації </w:t>
      </w:r>
      <w:r w:rsidR="009B18FD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педагогом </w:t>
      </w:r>
      <w:proofErr w:type="spellStart"/>
      <w:r w:rsidR="009B18FD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Мірошніченко</w:t>
      </w:r>
      <w:proofErr w:type="spellEnd"/>
      <w:r w:rsidR="009B18FD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</w:t>
      </w:r>
      <w:r w:rsidR="00CF19F6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О. Р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.</w:t>
      </w:r>
    </w:p>
    <w:p w14:paraId="72CBB03E" w14:textId="1164F96E" w:rsidR="006033D0" w:rsidRPr="003E7DDE" w:rsidRDefault="006033D0" w:rsidP="003E7DDE">
      <w:pPr>
        <w:tabs>
          <w:tab w:val="left" w:pos="5520"/>
        </w:tabs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Постійно</w:t>
      </w:r>
    </w:p>
    <w:p w14:paraId="0B352BE5" w14:textId="77777777" w:rsidR="006033D0" w:rsidRPr="003E7DDE" w:rsidRDefault="006033D0" w:rsidP="006033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 xml:space="preserve">3. Контроль за виконанням наказу покласти на заступника директора з навчальної роботи КЗ «ХСШ № 5» ХОР С.О. </w:t>
      </w:r>
      <w:proofErr w:type="spellStart"/>
      <w:r w:rsidRPr="003E7DDE"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>Корсуна</w:t>
      </w:r>
      <w:proofErr w:type="spellEnd"/>
      <w:r w:rsidRPr="003E7DDE"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>.</w:t>
      </w:r>
    </w:p>
    <w:p w14:paraId="11E19CED" w14:textId="77777777" w:rsidR="006033D0" w:rsidRPr="003E7DDE" w:rsidRDefault="006033D0" w:rsidP="006033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</w:pPr>
    </w:p>
    <w:p w14:paraId="174DF46F" w14:textId="39637583" w:rsidR="006033D0" w:rsidRPr="003E7DDE" w:rsidRDefault="006033D0" w:rsidP="00603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</w:pPr>
      <w:r w:rsidRPr="003E7DDE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Директор закладу</w:t>
      </w:r>
      <w:r w:rsidR="003E7DDE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ab/>
      </w:r>
      <w:r w:rsidR="003E7DDE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ab/>
      </w:r>
      <w:r w:rsidR="003E7DDE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ab/>
      </w:r>
      <w:r w:rsidR="003E7DDE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ab/>
      </w:r>
      <w:r w:rsidR="003E7DDE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ab/>
      </w:r>
      <w:r w:rsidR="003E7DDE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ab/>
      </w:r>
      <w:r w:rsidR="003E7DDE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ab/>
        <w:t>О. МІРОШНИК</w:t>
      </w:r>
    </w:p>
    <w:p w14:paraId="054714E3" w14:textId="77777777" w:rsidR="00CF19F6" w:rsidRDefault="00CF19F6" w:rsidP="007A79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379FE667" w14:textId="77777777" w:rsidR="003E7DDE" w:rsidRDefault="003E7DDE" w:rsidP="007A79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0C56BFA8" w14:textId="77777777" w:rsidR="003E7DDE" w:rsidRDefault="003E7DDE" w:rsidP="007A79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77035962" w14:textId="77777777" w:rsidR="003E7DDE" w:rsidRDefault="003E7DDE" w:rsidP="007A79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5688FE22" w14:textId="77777777" w:rsidR="003E7DDE" w:rsidRDefault="003E7DDE" w:rsidP="007A79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608A5004" w14:textId="77777777" w:rsidR="003E7DDE" w:rsidRDefault="003E7DDE" w:rsidP="007A79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352C9859" w14:textId="77777777" w:rsidR="003E7DDE" w:rsidRDefault="003E7DDE" w:rsidP="007A79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0ADD6195" w14:textId="77777777" w:rsidR="003E7DDE" w:rsidRDefault="003E7DDE" w:rsidP="007A79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69F53D09" w14:textId="77777777" w:rsidR="003E7DDE" w:rsidRDefault="003E7DDE" w:rsidP="007A79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00336D0C" w14:textId="77777777" w:rsidR="003E7DDE" w:rsidRDefault="003E7DDE" w:rsidP="007A79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4FEB129E" w14:textId="77777777" w:rsidR="003E7DDE" w:rsidRDefault="003E7DDE" w:rsidP="007A79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08360627" w14:textId="77777777" w:rsidR="003E7DDE" w:rsidRDefault="003E7DDE" w:rsidP="007A79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1B96C45C" w14:textId="77777777" w:rsidR="003E7DDE" w:rsidRDefault="003E7DDE" w:rsidP="007A79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01F7CE20" w14:textId="77777777" w:rsidR="003E7DDE" w:rsidRDefault="003E7DDE" w:rsidP="007A79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1AAB46CB" w14:textId="77777777" w:rsidR="003E7DDE" w:rsidRDefault="003E7DDE" w:rsidP="007A79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37C790D2" w14:textId="77777777" w:rsidR="003E7DDE" w:rsidRDefault="003E7DDE" w:rsidP="007A79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7E0BA62C" w14:textId="77777777" w:rsidR="003E7DDE" w:rsidRDefault="003E7DDE" w:rsidP="007A79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2E944321" w14:textId="77777777" w:rsidR="003E7DDE" w:rsidRDefault="003E7DDE" w:rsidP="007A79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08E00E27" w14:textId="77777777" w:rsidR="003E7DDE" w:rsidRDefault="003E7DDE" w:rsidP="007A79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168B9462" w14:textId="77777777" w:rsidR="003E7DDE" w:rsidRDefault="003E7DDE" w:rsidP="007A79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03C83F82" w14:textId="77777777" w:rsidR="003E7DDE" w:rsidRDefault="003E7DDE" w:rsidP="007A79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1FF2D6AE" w14:textId="77777777" w:rsidR="003E7DDE" w:rsidRPr="003E7DDE" w:rsidRDefault="003E7DDE" w:rsidP="007A79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15ECB33D" w14:textId="342F0637" w:rsidR="007E1127" w:rsidRPr="003E7DDE" w:rsidRDefault="007E1127" w:rsidP="003E7DDE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lastRenderedPageBreak/>
        <w:t>Додаток до</w:t>
      </w:r>
      <w:r w:rsidRPr="003E7DDE">
        <w:rPr>
          <w:lang w:val="uk-UA" w:eastAsia="ru-RU"/>
        </w:rPr>
        <w:t xml:space="preserve"> 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наказу </w:t>
      </w:r>
      <w:r w:rsidR="00B53C1B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по 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Комунально</w:t>
      </w:r>
      <w:r w:rsidR="00B53C1B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му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закладу «Харківська спеціальна школа № 5» Харківської обласної ради</w:t>
      </w:r>
    </w:p>
    <w:p w14:paraId="34A4F424" w14:textId="73EDA704" w:rsidR="007E1127" w:rsidRPr="003E7DDE" w:rsidRDefault="007E1127" w:rsidP="003E7DDE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від 2</w:t>
      </w:r>
      <w:r w:rsidR="007563D2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9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.</w:t>
      </w:r>
      <w:r w:rsidR="007563D2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11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.2022 № </w:t>
      </w:r>
      <w:r w:rsidR="002A0C00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99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-о</w:t>
      </w:r>
    </w:p>
    <w:p w14:paraId="4F336879" w14:textId="77777777" w:rsidR="007E1127" w:rsidRPr="003E7DDE" w:rsidRDefault="007E1127" w:rsidP="00251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</w:pPr>
      <w:r w:rsidRPr="003E7DDE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Довідка</w:t>
      </w:r>
    </w:p>
    <w:p w14:paraId="49A879C7" w14:textId="627818A5" w:rsidR="00251367" w:rsidRPr="003E7DDE" w:rsidRDefault="00251367" w:rsidP="00251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3E7DD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про результати вивчення стану викладання </w:t>
      </w:r>
      <w:r w:rsidRPr="003E7DD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та рівня навчальних</w:t>
      </w:r>
    </w:p>
    <w:p w14:paraId="4CBC26C4" w14:textId="0C6BD7F0" w:rsidR="00251367" w:rsidRPr="003E7DDE" w:rsidRDefault="00251367" w:rsidP="00251367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val="uk-UA"/>
          <w14:ligatures w14:val="none"/>
        </w:rPr>
      </w:pPr>
      <w:r w:rsidRPr="003E7DD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досягнень учнів з іноземної мови</w:t>
      </w:r>
      <w:r w:rsidR="003E7DDE">
        <w:rPr>
          <w:rFonts w:ascii="Times New Roman" w:eastAsia="Times New Roman" w:hAnsi="Times New Roman" w:cs="Times New Roman"/>
          <w:kern w:val="0"/>
          <w:sz w:val="18"/>
          <w:szCs w:val="18"/>
          <w:lang w:val="uk-UA"/>
          <w14:ligatures w14:val="none"/>
        </w:rPr>
        <w:t xml:space="preserve"> </w:t>
      </w:r>
      <w:r w:rsidR="003E7DD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 xml:space="preserve">(англійської) у 2-4 </w:t>
      </w:r>
      <w:r w:rsidRPr="003E7DD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класах</w:t>
      </w:r>
    </w:p>
    <w:p w14:paraId="0DECC810" w14:textId="4614F574" w:rsidR="007E1127" w:rsidRPr="003E7DDE" w:rsidRDefault="007E1127" w:rsidP="007E1127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від 28 </w:t>
      </w:r>
      <w:r w:rsidR="00251367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листопада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2022 року</w:t>
      </w:r>
    </w:p>
    <w:p w14:paraId="41603ACA" w14:textId="09B119C1" w:rsidR="00353AC1" w:rsidRPr="003E7DDE" w:rsidRDefault="00353AC1" w:rsidP="003E7DDE">
      <w:pPr>
        <w:pStyle w:val="2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Згідно з планом роботи Комунального закладу «Харківська спеціальна школа № 5» Харківської обласної ради (далі – КЗ «ХСШ № 5» ХОР) на 2022/2023 навчальний рі</w:t>
      </w:r>
      <w:r w:rsid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к,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наказом по КЗ «ХСШ № 5» ХОР від 01.11.2022 </w:t>
      </w:r>
      <w:r w:rsid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    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№ 95-о та з метою змістовної та організованої перевірки стану викладання та рівня навчальних досягнень учнів з іноземної мови (англійської) у 2-4 класах було створено робочу групу в такому складі: Мірошник О. В. – директора КЗ «ХСШ № 5» ХОР; </w:t>
      </w:r>
      <w:proofErr w:type="spellStart"/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Корсуна</w:t>
      </w:r>
      <w:proofErr w:type="spellEnd"/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С.О. – заступника директора з навчальної роботи КЗ «ХСШ № 5» ХОР; </w:t>
      </w:r>
      <w:proofErr w:type="spellStart"/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Терехової</w:t>
      </w:r>
      <w:proofErr w:type="spellEnd"/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І.Ю. – вчителя-дефектолога слухового кабінету КЗ «ХСШ № 5» ХОР; Фролової Т. П.– керівника методичного об’єднання вчителів початкових класів та вчителів трудового навчання, вчителя початкових класів КЗ «ХСШ № 5» ХОР. Вивчення стану викладання предмету проводився в термін з 02.11.2022 по 25.11.2022 року</w:t>
      </w:r>
      <w:r w:rsid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в дистанційній формі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.</w:t>
      </w:r>
    </w:p>
    <w:p w14:paraId="23BC1F2B" w14:textId="6FD7066A" w:rsidR="00353AC1" w:rsidRPr="003E7DDE" w:rsidRDefault="00353AC1" w:rsidP="003E7DDE">
      <w:pPr>
        <w:spacing w:after="0" w:line="276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ru-RU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При перевірці було вивчено такі питання: 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дотримання та виконання чинних нормативно-правових документів і </w:t>
      </w:r>
      <w:r w:rsid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науково-методичних рекомендацій щодо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викладання іноземної мови у спеціальних закладах освіти; дотримання вимог єдиного орфографічного режиму;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</w:t>
      </w:r>
      <w:r w:rsid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виконання вимог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навчальних програм; кадрове забезпечення викладання предмета;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виконання вимог до сучасного уроку, впровадження інноваційних технологій навчання, забезпеченість учнів підручниками; 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>психологічна атмосфера на уроках.</w:t>
      </w:r>
      <w:r w:rsidRPr="003E7DDE">
        <w:rPr>
          <w:rFonts w:ascii="Times New Roman" w:eastAsia="Times New Roman" w:hAnsi="Times New Roman"/>
          <w:kern w:val="0"/>
          <w:sz w:val="28"/>
          <w:szCs w:val="28"/>
          <w:lang w:val="uk-UA" w:eastAsia="ru-RU"/>
          <w14:ligatures w14:val="none"/>
        </w:rPr>
        <w:t xml:space="preserve"> </w:t>
      </w:r>
    </w:p>
    <w:p w14:paraId="20938D4D" w14:textId="78243D41" w:rsidR="002C6AF0" w:rsidRPr="003E7DDE" w:rsidRDefault="002C6AF0" w:rsidP="003E7DD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Метою вивчення іноземної мови у початкових класах є формування в учнів </w:t>
      </w:r>
      <w:r w:rsidR="00ED0426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з особливими</w:t>
      </w:r>
      <w:r w:rsidR="000F542D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освітніми</w:t>
      </w:r>
      <w:r w:rsidR="00ED0426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потребами</w:t>
      </w:r>
      <w:r w:rsidR="000F542D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комунікативної компетентності з урахуванням комунікативних умінь, сформованих на основі мовних знань і навичок, оволодіння уміннями та навичками спілкуватися в усній і письмовій формі з урахуванням мотивів, цілей та соціальних норм мовленнєвої поведінки у типових сферах і ситуаціях.</w:t>
      </w:r>
    </w:p>
    <w:p w14:paraId="57A08941" w14:textId="77777777" w:rsidR="002C6AF0" w:rsidRPr="003E7DDE" w:rsidRDefault="002C6AF0" w:rsidP="003E7DDE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Для досягнення зазначеної мети передбачається виконання таких завдань:</w:t>
      </w:r>
    </w:p>
    <w:p w14:paraId="44BE6AFD" w14:textId="13519095" w:rsidR="002C6AF0" w:rsidRPr="003E7DDE" w:rsidRDefault="002C6AF0" w:rsidP="003E7DDE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правильна вимова і розрізнення на слух звуків, слів, словосполучень і речень;</w:t>
      </w:r>
    </w:p>
    <w:p w14:paraId="581B46B9" w14:textId="548E8FE0" w:rsidR="002C6AF0" w:rsidRPr="003E7DDE" w:rsidRDefault="002C6AF0" w:rsidP="003E7DDE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lastRenderedPageBreak/>
        <w:t>оволодіння найбільш уживаною лексикою у межах визначеної тематики і сфери спілкування;</w:t>
      </w:r>
    </w:p>
    <w:p w14:paraId="297506BE" w14:textId="6A3D8877" w:rsidR="002C6AF0" w:rsidRPr="003E7DDE" w:rsidRDefault="00A27444" w:rsidP="003E7DDE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д</w:t>
      </w:r>
      <w:r w:rsidR="002C6AF0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отримання уявлення про основні граматичні категорії мови, яка вивчається; розпізнавання відомого лексичного і граматичного матеріалу під час читання та аудіювання і використання його у процесі усного спілкування;</w:t>
      </w:r>
    </w:p>
    <w:p w14:paraId="09907135" w14:textId="0E24388B" w:rsidR="002C6AF0" w:rsidRPr="003E7DDE" w:rsidRDefault="002C6AF0" w:rsidP="003E7DDE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розуміння на слух мовлення вчителя, однокласників, основного змісту текстів з використанням наочності;</w:t>
      </w:r>
    </w:p>
    <w:p w14:paraId="75D3703E" w14:textId="27C943CD" w:rsidR="002C6AF0" w:rsidRPr="003E7DDE" w:rsidRDefault="002C6AF0" w:rsidP="003E7DDE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уміння коротко висловлюватися у межах тематики і сфери спілкування, що визначені для початкової школи</w:t>
      </w:r>
      <w:r w:rsidR="00D5698E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;</w:t>
      </w:r>
    </w:p>
    <w:p w14:paraId="4B85ED8A" w14:textId="36C1FB8E" w:rsidR="002C6AF0" w:rsidRPr="003E7DDE" w:rsidRDefault="002C6AF0" w:rsidP="003E7DDE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оволодіння технікою читання вголос, читання про себе навчальних та нескладних текстів, використання прийомів ознайомлювального та навчального читання;</w:t>
      </w:r>
    </w:p>
    <w:p w14:paraId="6BF69A13" w14:textId="6DB650F4" w:rsidR="002C6AF0" w:rsidRPr="003E7DDE" w:rsidRDefault="002C6AF0" w:rsidP="003E7DDE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правильне написання слів, словосполучень, речень і текстів;</w:t>
      </w:r>
    </w:p>
    <w:p w14:paraId="6E81CE06" w14:textId="06E04BBC" w:rsidR="002C6AF0" w:rsidRPr="003E7DDE" w:rsidRDefault="002C6AF0" w:rsidP="003E7DDE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засвоєння елементарних відомостей про країну, мова якої вивчається.</w:t>
      </w:r>
    </w:p>
    <w:p w14:paraId="04C9B797" w14:textId="7BC78451" w:rsidR="002C6AF0" w:rsidRPr="003E7DDE" w:rsidRDefault="002C6AF0" w:rsidP="003E7DD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З урахуванням мети і завдань вивч</w:t>
      </w:r>
      <w:r w:rsid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ення іноземної мови виділяються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такі змістові лінії: мовленнєва, мовна, соціокультурна і </w:t>
      </w:r>
      <w:proofErr w:type="spellStart"/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діяльнісна</w:t>
      </w:r>
      <w:proofErr w:type="spellEnd"/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.</w:t>
      </w:r>
    </w:p>
    <w:p w14:paraId="4994D5A0" w14:textId="4160C2FA" w:rsidR="002C6AF0" w:rsidRPr="003E7DDE" w:rsidRDefault="003E7DDE" w:rsidP="003E7DD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Мовленнєва лінія </w:t>
      </w:r>
      <w:r w:rsidR="002C6AF0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забезпечує формування мовленнєвої компетентності шляхом формування та удосконалення вмінь і навичок в усіх видах мовленнєвої діяльності (аудіюванні, читанні, говорінні, письмі), а також готовності розв’язувати проблеми особистісного і суспільного характеру.</w:t>
      </w:r>
    </w:p>
    <w:p w14:paraId="6DD436AF" w14:textId="1AF7EF8F" w:rsidR="002C6AF0" w:rsidRPr="003E7DDE" w:rsidRDefault="003E7DDE" w:rsidP="003E7DD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Мовна лінія </w:t>
      </w:r>
      <w:r w:rsidR="002C6AF0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передбачає формуванн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я мовної компетентності шляхом </w:t>
      </w:r>
      <w:r w:rsidR="002C6AF0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засвоєння системних знань про мову як засіб вираження думок і почуттів.</w:t>
      </w:r>
    </w:p>
    <w:p w14:paraId="0142D66F" w14:textId="223CF1CD" w:rsidR="002C6AF0" w:rsidRPr="003E7DDE" w:rsidRDefault="003E7DDE" w:rsidP="003E7DD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Соціокультурна лінія </w:t>
      </w:r>
      <w:r w:rsidR="002C6AF0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сприяє формуванню соціокультурної компетентності шляхом засвоєння культурних і духовних цінностей, норм, що регулюють соціально-комунікативні відносини між статями, поколіннями, націями, сприяють естетичному і морально-етичному розвиткові учнів.</w:t>
      </w:r>
    </w:p>
    <w:p w14:paraId="7C29015D" w14:textId="49D22157" w:rsidR="002C6AF0" w:rsidRPr="003E7DDE" w:rsidRDefault="003E7DDE" w:rsidP="003E7DD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Діяльнісна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(стратегічна) лінія </w:t>
      </w:r>
      <w:r w:rsidR="002C6AF0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сприяє формуванню </w:t>
      </w:r>
      <w:proofErr w:type="spellStart"/>
      <w:r w:rsidR="002C6AF0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діяльнісної</w:t>
      </w:r>
      <w:proofErr w:type="spellEnd"/>
      <w:r w:rsidR="002C6AF0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компетентності шляхом формування навчальних умінь і навичок, опанування стратегіями, що визначають мовленнєву діяльність, соціально-комунікативну поведінку учнів, спрямовані на виконання навчальних завдань і розв’язання життєвих проблем.</w:t>
      </w:r>
    </w:p>
    <w:p w14:paraId="1ECF60CF" w14:textId="4D63AF2E" w:rsidR="002C6AF0" w:rsidRPr="003E7DDE" w:rsidRDefault="002C6AF0" w:rsidP="003E7DD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Сучасна система навчання іноземної мови дає можливість застосовувати </w:t>
      </w:r>
      <w:proofErr w:type="spellStart"/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комунікативно-діяльнісний</w:t>
      </w:r>
      <w:proofErr w:type="spellEnd"/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підхід оволодіння мовою як важливим засобом міжкультурного спілкування, усвідомлення учнями особливостей культури народу, мова якого вивчається, власної національної культури.</w:t>
      </w:r>
      <w:r w:rsid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Науково-методичне забезпечення викладання англійської мови в почат</w:t>
      </w:r>
      <w:r w:rsid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кових класах відповідає вимогам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.</w:t>
      </w:r>
    </w:p>
    <w:p w14:paraId="36F6CB54" w14:textId="0166C9B6" w:rsidR="002C6AF0" w:rsidRPr="003E7DDE" w:rsidRDefault="002C6AF0" w:rsidP="003E7DD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Викладання здійснюється за </w:t>
      </w:r>
      <w:r w:rsidR="008D692C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Типовою навчальною програмою для закладів загальної середньої освіти за редакцією Савченко О. Я.</w:t>
      </w:r>
      <w:r w:rsidR="00E43203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(МОН, 2018 рік). </w:t>
      </w:r>
      <w:r w:rsidR="00354D52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lastRenderedPageBreak/>
        <w:t>Іноземну мову (англійську) викладає</w:t>
      </w:r>
      <w:r w:rsidR="00494A2F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</w:t>
      </w:r>
      <w:proofErr w:type="spellStart"/>
      <w:r w:rsidR="00494A2F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Мірошніченко</w:t>
      </w:r>
      <w:proofErr w:type="spellEnd"/>
      <w:r w:rsidR="00494A2F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</w:t>
      </w:r>
      <w:r w:rsidR="0012768E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О. Р., фахіве</w:t>
      </w:r>
      <w:r w:rsid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ць вищої категорії. Вона працює</w:t>
      </w:r>
      <w:r w:rsidR="0012768E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в закладі </w:t>
      </w:r>
      <w:r w:rsidR="00322D30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з </w:t>
      </w:r>
      <w:r w:rsidR="008C65E6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2019 року.</w:t>
      </w:r>
      <w:r w:rsid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</w:t>
      </w:r>
      <w:r w:rsidR="008C65E6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Ш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кола на 100 % забезпечена підручниками для викладання іноземної мови (англійської).</w:t>
      </w:r>
    </w:p>
    <w:p w14:paraId="34E32996" w14:textId="01BB7B7F" w:rsidR="002C6AF0" w:rsidRPr="003E7DDE" w:rsidRDefault="002C6AF0" w:rsidP="003E7DD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У школі для</w:t>
      </w:r>
      <w:bookmarkStart w:id="0" w:name="OLE_LINK12"/>
      <w:bookmarkStart w:id="1" w:name="OLE_LINK11"/>
      <w:bookmarkEnd w:id="0"/>
      <w:r w:rsid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вивчення іноземної мови (англійської)</w:t>
      </w:r>
      <w:bookmarkEnd w:id="1"/>
      <w:r w:rsid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відведено </w:t>
      </w:r>
      <w:r w:rsidR="00446EC1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окремий 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навчальний кабінет</w:t>
      </w:r>
      <w:r w:rsidR="00446EC1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з лінгафонним обладнанням</w:t>
      </w:r>
      <w:r w:rsid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.</w:t>
      </w:r>
    </w:p>
    <w:p w14:paraId="06E210BF" w14:textId="7DC31CBC" w:rsidR="002C6AF0" w:rsidRPr="003E7DDE" w:rsidRDefault="002C6AF0" w:rsidP="003E7DD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У початковій школі учитель </w:t>
      </w:r>
      <w:proofErr w:type="spellStart"/>
      <w:r w:rsid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Мірошніченко</w:t>
      </w:r>
      <w:proofErr w:type="spellEnd"/>
      <w:r w:rsid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О.</w:t>
      </w:r>
      <w:r w:rsidR="00054106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Р.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здійснює закладання психолінгвістичних основ іншомовної ком</w:t>
      </w:r>
      <w:r w:rsid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унікативної компетенції, тренує органи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чуття (слуху і</w:t>
      </w:r>
      <w:r w:rsidR="00E41E8F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зору) молодшого школяра для успішного сприйняття акустичних і графічних сигналів, тренує його артикуляційний апарат, формує </w:t>
      </w:r>
      <w:proofErr w:type="spellStart"/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кінестетичні</w:t>
      </w:r>
      <w:proofErr w:type="spellEnd"/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образи зв</w:t>
      </w:r>
      <w:r w:rsid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уків, букв, слів, коротких фраз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за допомогою різноманітних видів навчальної діяльності: заучування напам`ять </w:t>
      </w:r>
      <w:r w:rsidR="00054106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маленьких </w:t>
      </w:r>
      <w:r w:rsid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віршів, пісень, виконуючи які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, учні імітують правильну вимову та інтонаційний малюнок. Учителька добирає таку систему вправ і завдань, яка допомагає учням переносити мовленнєві зразки у реальні ситуації спілкування в класі.</w:t>
      </w:r>
      <w:r w:rsid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Слід зазначити, що Олена </w:t>
      </w:r>
      <w:r w:rsidR="00054106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Ростиславівна</w:t>
      </w:r>
      <w:r w:rsid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використовує </w:t>
      </w:r>
      <w:proofErr w:type="spellStart"/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роздатковий</w:t>
      </w:r>
      <w:proofErr w:type="spellEnd"/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, демонстраційний матеріал, а це дає можливість їй проводити змістовні</w:t>
      </w:r>
      <w:r w:rsidR="00054106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, яскраві 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уроки.</w:t>
      </w:r>
    </w:p>
    <w:p w14:paraId="29A920C4" w14:textId="4C1EFC8A" w:rsidR="002C6AF0" w:rsidRPr="003E7DDE" w:rsidRDefault="002C6AF0" w:rsidP="003E7DD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Учитель ставить перед собою завдання при вивченні англійської мови </w:t>
      </w:r>
      <w:r w:rsid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формувати в учнів комунікативну компетенцію шляхом здійснення 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усного мовленнєвого спілкування, розуміння змісту тексту, вміння читати й розуміти невеличкі тексти.</w:t>
      </w:r>
    </w:p>
    <w:p w14:paraId="585ACD94" w14:textId="37A33A24" w:rsidR="002C6AF0" w:rsidRPr="003E7DDE" w:rsidRDefault="002C6AF0" w:rsidP="00E9237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Аналіз відвіданих уроків продемонстрував наступне: вчителька </w:t>
      </w:r>
      <w:proofErr w:type="spellStart"/>
      <w:r w:rsidR="00054106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Мірошніченко</w:t>
      </w:r>
      <w:proofErr w:type="spellEnd"/>
      <w:r w:rsidR="00054106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О.Р.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проводить уроки відповідно до навчальних програм і календарно-тематичного планування. Продумана структура уроків, логічна їх послідовність, різноманітність форм і методі</w:t>
      </w:r>
      <w:r w:rsidR="00E9237B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в – все це говорить про значну 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професійну майстерність. Вчителька вчить дітей </w:t>
      </w:r>
      <w:r w:rsidR="00E9237B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розуміти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іноземн</w:t>
      </w:r>
      <w:r w:rsidR="00054106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у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мов</w:t>
      </w:r>
      <w:r w:rsidR="00054106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у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, намагається будувати навчання шляхом створення різноманітних ситуацій так, щоб воно було схоже на процес природної комунікації. В організації пізнавальної діяльності </w:t>
      </w:r>
      <w:proofErr w:type="spellStart"/>
      <w:r w:rsidR="00054106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нечуючих</w:t>
      </w:r>
      <w:proofErr w:type="spellEnd"/>
      <w:r w:rsidR="00054106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учнів на уроці переважає </w:t>
      </w:r>
      <w:proofErr w:type="spellStart"/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особистісно</w:t>
      </w:r>
      <w:proofErr w:type="spellEnd"/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зорієнтована спрямованість, </w:t>
      </w:r>
      <w:proofErr w:type="spellStart"/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гуманістичність</w:t>
      </w:r>
      <w:proofErr w:type="spellEnd"/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, активність і новизна. Формує в учнів навички навчальної праці, гот</w:t>
      </w:r>
      <w:r w:rsidR="00E9237B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ує їх до самоосвітньої роботи. 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Ш</w:t>
      </w:r>
      <w:r w:rsidR="00E9237B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ироко використовує гру як засіб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тренування мовленнєвих компонентів та структур. Важливо те, що гру вчитель спрямовує не в змагальне русло, а на те, щоб дати учням змогу практикувати мовлення та набути відчуття досягнення якогось результату, а не відчуття переваги над кимось.</w:t>
      </w:r>
      <w:r w:rsidR="00054106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</w:t>
      </w:r>
      <w:r w:rsidR="00E9237B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Поширеним є використання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автентичного матеріалу: листівок, оголошень, реклами, журнальних і газетних публікацій, коміксів.</w:t>
      </w:r>
    </w:p>
    <w:p w14:paraId="2E8D8075" w14:textId="11E20C99" w:rsidR="002C6AF0" w:rsidRPr="003E7DDE" w:rsidRDefault="002C6AF0" w:rsidP="00E9237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Учителька формує в учнів початкової ланки освіти первинні навички письма. Це відбувається на основі відтворення зразків, заповнення пропусків у 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lastRenderedPageBreak/>
        <w:t>словах та реченнях, підписі малюнків, заповненні таблиць та схем словами, складанні і записі речень за аналогією, написанні елементарних повідомлень за зразком. Цьому сприяють виконання вправ з підручника та робочого зошита</w:t>
      </w:r>
      <w:r w:rsidR="00054106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. 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Олена </w:t>
      </w:r>
      <w:r w:rsidR="00054106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Ростиславівна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добре розуміє особливості оцінювання учнів у іншомовному навчанні на початковому етапі. Тому вміло застосовує формувальне оцінювання, що має на меті оцінювання не результату, а процесу навчання. Це допомагає їй мотивувати учнів до вивчення іноземної мови, формувати в учнів упевненість у собі, здатність усвідомлювати відповідальність за власне учіння. Вона спостерігає за поступом учнів у набутті первинних мовленнєвих навичок, звертає увагу на учнів, які потребують особливої підтримки і уваги. Вон</w:t>
      </w:r>
      <w:r w:rsidR="00E9237B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а порівнює попередні результати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учня з його н</w:t>
      </w:r>
      <w:r w:rsidR="00E9237B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аступними досягненнями, помічає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і надає позитивний відгук навіть за маленький поступ уперед, хвалить за зусилля, зосереджується не на помилках, а на досягненнях, формуючи таким чином позитивне ставлення молодшого школяра</w:t>
      </w:r>
      <w:r w:rsidR="006046FD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з п</w:t>
      </w:r>
      <w:r w:rsidR="00FA3EE6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о</w:t>
      </w:r>
      <w:r w:rsidR="006046FD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рушеннями слух</w:t>
      </w:r>
      <w:r w:rsidR="00FA3EE6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у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до самого себе. Учителька віта</w:t>
      </w:r>
      <w:r w:rsidR="00FA3EE6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є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намагання та зусилля</w:t>
      </w:r>
      <w:r w:rsidR="00287141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учнів до вивчення іноземної мови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, адаптує своє мовлення до рівня розуміння дитиною.</w:t>
      </w:r>
    </w:p>
    <w:p w14:paraId="78F921CA" w14:textId="338BBA98" w:rsidR="002C6AF0" w:rsidRPr="003E7DDE" w:rsidRDefault="002C6AF0" w:rsidP="00E9237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Проте, вчителю слід звернути увагу на зовнішню організацію уроків, тобто своєчасний початок і кінець уроку, мотивацію навчання, а також використання </w:t>
      </w:r>
      <w:proofErr w:type="spellStart"/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щоуроку</w:t>
      </w:r>
      <w:proofErr w:type="spellEnd"/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мовної артикуляційної зарядки – комунікативного методу організаційного моменту, що створює відповідну мовленнєву атмосферу.</w:t>
      </w:r>
      <w:r w:rsidR="00E9237B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А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ктивно використову</w:t>
      </w:r>
      <w:r w:rsidR="00E9237B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ються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мовленнєві ситуації, достатню кількість часу уроку відводить для пояснення граматичних форм, різних типів речень. Наполегливо, постійно </w:t>
      </w:r>
      <w:r w:rsidR="00E9237B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від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прац</w:t>
      </w:r>
      <w:r w:rsidR="00E9237B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ьовується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вивчення нової лексики і повтор</w:t>
      </w:r>
      <w:r w:rsidR="00E9237B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ення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лексичн</w:t>
      </w:r>
      <w:r w:rsidR="00E9237B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их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одиниц</w:t>
      </w:r>
      <w:r w:rsidR="00E9237B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ь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раніше вивчених тем. З </w:t>
      </w:r>
      <w:proofErr w:type="spellStart"/>
      <w:r w:rsidR="00287141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нечуючими</w:t>
      </w:r>
      <w:proofErr w:type="spellEnd"/>
      <w:r w:rsidR="00287141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учнями початкових класів вдалим є підведення підсумків після кожного виду роботи,</w:t>
      </w:r>
      <w:r w:rsidR="00E9237B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доречно використовує наочність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для проведення навчальних занять. Її уроки змістовні, матеріал викладається логічно і послідовно, раціонально використовуються методи, принципи і засоби навчання. Гарний темп уроку </w:t>
      </w:r>
      <w:r w:rsidR="00E9237B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спонукає учнів бути активними. </w:t>
      </w:r>
      <w:r w:rsidR="00287141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Педагог 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широко застосовує комп’ютерні та демонстраційні методи навчання, демонструє мультики учн</w:t>
      </w:r>
      <w:r w:rsidR="00E9237B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ям, проводить </w:t>
      </w:r>
      <w:proofErr w:type="spellStart"/>
      <w:r w:rsidR="00E9237B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фізкультхвилинки</w:t>
      </w:r>
      <w:proofErr w:type="spellEnd"/>
      <w:r w:rsidR="00E9237B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під музику англійською мовою. Але, разом з тим, вчительці слід звернути увагу на використання індивідуальної роботи з учнями, домагатися того, щоб учні змістовно і поширено відповідали на поставлене запитання</w:t>
      </w:r>
      <w:r w:rsidR="00287141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, с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воєчасно робити підсумок уроку</w:t>
      </w:r>
      <w:r w:rsidR="00287141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.</w:t>
      </w:r>
    </w:p>
    <w:p w14:paraId="0D9524F2" w14:textId="128232C3" w:rsidR="00E74473" w:rsidRPr="003E7DDE" w:rsidRDefault="00E74473" w:rsidP="003E7DD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  <w14:ligatures w14:val="none"/>
        </w:rPr>
      </w:pPr>
      <w:r w:rsidRPr="003E7DD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  <w14:ligatures w14:val="none"/>
        </w:rPr>
        <w:t xml:space="preserve">На всіх уроках з англійської мови панувала дружня атмосфера, </w:t>
      </w:r>
      <w:r w:rsidRPr="003E7DDE">
        <w:rPr>
          <w:rFonts w:ascii="Times New Roman" w:eastAsia="Calibri" w:hAnsi="Times New Roman" w:cs="Times New Roman"/>
          <w:color w:val="000000"/>
          <w:kern w:val="0"/>
          <w:sz w:val="28"/>
          <w:szCs w:val="24"/>
          <w:lang w:val="uk-UA"/>
          <w14:ligatures w14:val="none"/>
        </w:rPr>
        <w:t>спостерігався позитивний вплив на психологічний стан дітей з боку педагога, діти були активними, уважними, розкутими, добре розуміли всі інструкції як в усній, так і в письмовій формі.</w:t>
      </w:r>
    </w:p>
    <w:p w14:paraId="40293308" w14:textId="4A8BD7B8" w:rsidR="00E84CE0" w:rsidRPr="003E7DDE" w:rsidRDefault="00E84CE0" w:rsidP="003E7D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</w:pPr>
      <w:r w:rsidRPr="003E7DDE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lastRenderedPageBreak/>
        <w:t>РЕКОМЕНДАЦІЇ:</w:t>
      </w:r>
    </w:p>
    <w:p w14:paraId="65A2E073" w14:textId="2E1C2D7F" w:rsidR="00E74473" w:rsidRPr="003E7DDE" w:rsidRDefault="00E74473" w:rsidP="00E923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uk-UA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1.</w:t>
      </w:r>
      <w:r w:rsidR="00E9237B">
        <w:rPr>
          <w:rFonts w:ascii="Times New Roman" w:eastAsia="Times New Roman" w:hAnsi="Times New Roman" w:cs="Times New Roman"/>
          <w:kern w:val="0"/>
          <w:sz w:val="14"/>
          <w:szCs w:val="14"/>
          <w:lang w:val="uk-UA"/>
          <w14:ligatures w14:val="none"/>
        </w:rPr>
        <w:t xml:space="preserve"> 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Вчителю</w:t>
      </w:r>
      <w:r w:rsidR="00E9237B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іноземної мови (англійської) КЗ «ХСШ № 5» ХОР </w:t>
      </w:r>
      <w:proofErr w:type="spellStart"/>
      <w:r w:rsidR="00E9237B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Мірошніченко</w:t>
      </w:r>
      <w:proofErr w:type="spellEnd"/>
      <w:r w:rsidR="00E9237B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О.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Р.:</w:t>
      </w:r>
    </w:p>
    <w:p w14:paraId="34899097" w14:textId="3223CCFD" w:rsidR="00E74473" w:rsidRPr="003E7DDE" w:rsidRDefault="00E74473" w:rsidP="003E7D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uk-UA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1.1. Продовжити роботу щодо виконання інструктивно-методичних рекомендацій Міністерства освіт</w:t>
      </w:r>
      <w:r w:rsidR="00E9237B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и і науки України щодо вивчення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англійської мови у початковій школі, поповнення нав</w:t>
      </w:r>
      <w:r w:rsidR="00E9237B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чально-методичної бази кабінету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щодо добору додаткової методичної літератури, рекомендованої Міністерством освіти і науки, систематизації методичних, дидактичних матеріалів, виконання вимог єдиного орфографічного режиму, вимог до сучасного уроку, впровадження інноваційних технологій навчання</w:t>
      </w:r>
    </w:p>
    <w:p w14:paraId="1C7CD184" w14:textId="071A6F6C" w:rsidR="00E74473" w:rsidRPr="003E7DDE" w:rsidRDefault="00E74473" w:rsidP="003E7D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uk-UA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1.2. Працювати над підвищенням власного науково-методичного рівня шляхом підвищення кваліфікації та самоосвіти.</w:t>
      </w:r>
    </w:p>
    <w:p w14:paraId="7B7E7490" w14:textId="1770EB3D" w:rsidR="00E74473" w:rsidRPr="003E7DDE" w:rsidRDefault="00E9237B" w:rsidP="003E7D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1.3. Проводити</w:t>
      </w:r>
      <w:r w:rsidR="00E74473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роботу щодо розробки, систематизації методичних, дидактичних матеріалів до уроків.</w:t>
      </w:r>
    </w:p>
    <w:p w14:paraId="3D4AC0AF" w14:textId="4AE55DEB" w:rsidR="00E74473" w:rsidRPr="003E7DDE" w:rsidRDefault="00E74473" w:rsidP="003E7D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uk-UA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1.4. При організації навчальної діяльності звертати увагу на мотивацію навчання, при зовнішній </w:t>
      </w:r>
      <w:r w:rsidR="00E9237B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організації уроку на своєчасний його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початок і кінець.</w:t>
      </w:r>
    </w:p>
    <w:p w14:paraId="77CEC386" w14:textId="268FFCE4" w:rsidR="00E74473" w:rsidRPr="003E7DDE" w:rsidRDefault="00E9237B" w:rsidP="003E7D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1.5. </w:t>
      </w:r>
      <w:r w:rsidR="00E74473"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Ширше застосовувати в процесі навчання іноземної мови методи проектів.</w:t>
      </w:r>
    </w:p>
    <w:p w14:paraId="522FF699" w14:textId="5FF9E9BC" w:rsidR="00E74473" w:rsidRPr="003E7DDE" w:rsidRDefault="00E74473" w:rsidP="003E7D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uk-UA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1.6. З метою поглибленого вивчення навчальної ди</w:t>
      </w:r>
      <w:r w:rsidR="00E9237B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сципліни залучати учнів до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позакласної роботи</w:t>
      </w:r>
    </w:p>
    <w:p w14:paraId="15141C6F" w14:textId="47DA18AF" w:rsidR="00E74473" w:rsidRPr="003E7DDE" w:rsidRDefault="00E74473" w:rsidP="003E7D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uk-UA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2. 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К</w:t>
      </w:r>
      <w:r w:rsidR="00E9237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ерівнику методичного об’єднання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вчителів мови та літератури, індивідуальної слухової роботи </w:t>
      </w:r>
      <w:proofErr w:type="spellStart"/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Тереховій</w:t>
      </w:r>
      <w:proofErr w:type="spellEnd"/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І.Ю.:</w:t>
      </w:r>
    </w:p>
    <w:p w14:paraId="3F93816D" w14:textId="14F1BA1C" w:rsidR="00E74473" w:rsidRPr="003E7DDE" w:rsidRDefault="00E74473" w:rsidP="003E7DD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 xml:space="preserve">2.1. На засіданні методичного об’єднання опрацювати довідку про результати вивчення 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стану викладання та рівня навчальних досягнень учнів з іноземної мови (англійської) у 2-4 класах</w:t>
      </w:r>
    </w:p>
    <w:p w14:paraId="18D907CB" w14:textId="6D34468F" w:rsidR="00E74473" w:rsidRPr="003E7DDE" w:rsidRDefault="00E74473" w:rsidP="00E9237B">
      <w:pPr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>Січень 2023</w:t>
      </w:r>
    </w:p>
    <w:p w14:paraId="590CBE60" w14:textId="77777777" w:rsidR="00E74473" w:rsidRPr="003E7DDE" w:rsidRDefault="00E74473" w:rsidP="003E7DD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2.2 Продовжити роботу щодо правильного ведення відповідної документації педагогом </w:t>
      </w:r>
      <w:proofErr w:type="spellStart"/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Мірошніченко</w:t>
      </w:r>
      <w:proofErr w:type="spellEnd"/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О. Р..</w:t>
      </w:r>
    </w:p>
    <w:p w14:paraId="5FED5962" w14:textId="7AD4A88D" w:rsidR="00E41E8F" w:rsidRPr="003E7DDE" w:rsidRDefault="00E74473" w:rsidP="00E9237B">
      <w:pPr>
        <w:shd w:val="clear" w:color="auto" w:fill="FFFFFF"/>
        <w:spacing w:after="0" w:line="276" w:lineRule="auto"/>
        <w:jc w:val="right"/>
        <w:rPr>
          <w:rFonts w:ascii="Trebuchet MS" w:eastAsia="Times New Roman" w:hAnsi="Trebuchet MS" w:cs="Times New Roman"/>
          <w:color w:val="555555"/>
          <w:kern w:val="0"/>
          <w:sz w:val="18"/>
          <w:szCs w:val="18"/>
          <w:lang w:val="uk-UA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Постійно</w:t>
      </w:r>
    </w:p>
    <w:p w14:paraId="4B532980" w14:textId="77777777" w:rsidR="00E9237B" w:rsidRDefault="008356FB" w:rsidP="003E7D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  <w:r w:rsidRPr="003E7DD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Заступник директора</w:t>
      </w:r>
    </w:p>
    <w:p w14:paraId="70B592F7" w14:textId="37BFD602" w:rsidR="00727337" w:rsidRDefault="008356FB" w:rsidP="003E7D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  <w:r w:rsidRPr="003E7DD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з навчальної роботи</w:t>
      </w:r>
      <w:r w:rsidR="00E9237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ab/>
      </w:r>
      <w:r w:rsidR="00E9237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ab/>
      </w:r>
      <w:r w:rsidR="00E9237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ab/>
      </w:r>
      <w:r w:rsidR="00E9237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ab/>
      </w:r>
      <w:r w:rsidR="00E9237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ab/>
      </w:r>
      <w:r w:rsidR="00E9237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ab/>
      </w:r>
      <w:r w:rsidR="00E9237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ab/>
      </w:r>
      <w:r w:rsidR="00E9237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ab/>
      </w:r>
      <w:r w:rsidRPr="003E7DD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С. КОРСУН</w:t>
      </w:r>
    </w:p>
    <w:p w14:paraId="736C61CF" w14:textId="77777777" w:rsidR="004E2109" w:rsidRDefault="004E2109" w:rsidP="003E7D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</w:p>
    <w:p w14:paraId="1FF14939" w14:textId="77777777" w:rsidR="004E2109" w:rsidRDefault="004E2109" w:rsidP="003E7D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</w:p>
    <w:p w14:paraId="0692CF53" w14:textId="77777777" w:rsidR="004E2109" w:rsidRDefault="004E2109" w:rsidP="003E7D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</w:p>
    <w:p w14:paraId="49285ECC" w14:textId="77777777" w:rsidR="004E2109" w:rsidRDefault="004E2109" w:rsidP="003E7D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</w:p>
    <w:p w14:paraId="2CC98211" w14:textId="77777777" w:rsidR="004E2109" w:rsidRDefault="004E2109" w:rsidP="003E7D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</w:p>
    <w:p w14:paraId="498F845E" w14:textId="77777777" w:rsidR="004E2109" w:rsidRDefault="004E2109" w:rsidP="003E7D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</w:p>
    <w:p w14:paraId="21D5DAD9" w14:textId="77777777" w:rsidR="004E2109" w:rsidRDefault="004E2109" w:rsidP="003E7D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</w:p>
    <w:p w14:paraId="2439825D" w14:textId="77777777" w:rsidR="004E2109" w:rsidRDefault="004E2109" w:rsidP="003E7D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</w:p>
    <w:p w14:paraId="4D4AE0DB" w14:textId="77777777" w:rsidR="004E2109" w:rsidRDefault="004E2109" w:rsidP="003E7D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</w:p>
    <w:p w14:paraId="7607EFA3" w14:textId="77777777" w:rsidR="004E2109" w:rsidRPr="003E7DDE" w:rsidRDefault="004E2109" w:rsidP="004E210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bookmarkStart w:id="2" w:name="_GoBack"/>
      <w:bookmarkEnd w:id="2"/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lastRenderedPageBreak/>
        <w:t>Візи:</w:t>
      </w:r>
    </w:p>
    <w:p w14:paraId="2981491C" w14:textId="77777777" w:rsidR="004E2109" w:rsidRPr="003E7DDE" w:rsidRDefault="004E2109" w:rsidP="004E210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4E2109" w:rsidRPr="003E7DDE" w14:paraId="7E66E6B1" w14:textId="77777777" w:rsidTr="00290D75">
        <w:tc>
          <w:tcPr>
            <w:tcW w:w="5637" w:type="dxa"/>
            <w:hideMark/>
          </w:tcPr>
          <w:p w14:paraId="5FDE8B9D" w14:textId="77777777" w:rsidR="004E2109" w:rsidRPr="003E7DDE" w:rsidRDefault="004E2109" w:rsidP="00290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3E7D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779EFB12" w14:textId="77777777" w:rsidR="004E2109" w:rsidRPr="003E7DDE" w:rsidRDefault="004E2109" w:rsidP="00290D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</w:p>
        </w:tc>
        <w:tc>
          <w:tcPr>
            <w:tcW w:w="2410" w:type="dxa"/>
          </w:tcPr>
          <w:p w14:paraId="2912D71A" w14:textId="77777777" w:rsidR="004E2109" w:rsidRPr="003E7DDE" w:rsidRDefault="004E2109" w:rsidP="00290D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</w:p>
          <w:p w14:paraId="52D2DA22" w14:textId="77777777" w:rsidR="004E2109" w:rsidRDefault="004E2109" w:rsidP="00290D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</w:p>
          <w:p w14:paraId="7E073472" w14:textId="77777777" w:rsidR="004E2109" w:rsidRPr="003E7DDE" w:rsidRDefault="004E2109" w:rsidP="00290D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</w:p>
          <w:p w14:paraId="75740168" w14:textId="77777777" w:rsidR="004E2109" w:rsidRPr="003E7DDE" w:rsidRDefault="004E2109" w:rsidP="00290D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3E7D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С. </w:t>
            </w:r>
            <w:proofErr w:type="spellStart"/>
            <w:r w:rsidRPr="003E7D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Корсун</w:t>
            </w:r>
            <w:proofErr w:type="spellEnd"/>
          </w:p>
        </w:tc>
      </w:tr>
      <w:tr w:rsidR="004E2109" w:rsidRPr="003E7DDE" w14:paraId="6E2CD402" w14:textId="77777777" w:rsidTr="00290D75">
        <w:trPr>
          <w:trHeight w:val="177"/>
        </w:trPr>
        <w:tc>
          <w:tcPr>
            <w:tcW w:w="5637" w:type="dxa"/>
          </w:tcPr>
          <w:p w14:paraId="4CAD1481" w14:textId="77777777" w:rsidR="004E2109" w:rsidRPr="003E7DDE" w:rsidRDefault="004E2109" w:rsidP="00290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1984" w:type="dxa"/>
          </w:tcPr>
          <w:p w14:paraId="26F86A9D" w14:textId="77777777" w:rsidR="004E2109" w:rsidRPr="003E7DDE" w:rsidRDefault="004E2109" w:rsidP="00290D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2410" w:type="dxa"/>
          </w:tcPr>
          <w:p w14:paraId="231EC308" w14:textId="77777777" w:rsidR="004E2109" w:rsidRPr="003E7DDE" w:rsidRDefault="004E2109" w:rsidP="00290D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</w:tr>
      <w:tr w:rsidR="004E2109" w:rsidRPr="003E7DDE" w14:paraId="218AF339" w14:textId="77777777" w:rsidTr="00290D75">
        <w:tc>
          <w:tcPr>
            <w:tcW w:w="5637" w:type="dxa"/>
            <w:hideMark/>
          </w:tcPr>
          <w:p w14:paraId="48CE4337" w14:textId="77777777" w:rsidR="004E2109" w:rsidRPr="003E7DDE" w:rsidRDefault="004E2109" w:rsidP="00290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3E7D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BF583CD" w14:textId="77777777" w:rsidR="004E2109" w:rsidRPr="003E7DDE" w:rsidRDefault="004E2109" w:rsidP="00290D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</w:p>
        </w:tc>
        <w:tc>
          <w:tcPr>
            <w:tcW w:w="2410" w:type="dxa"/>
          </w:tcPr>
          <w:p w14:paraId="04CE1BC1" w14:textId="77777777" w:rsidR="004E2109" w:rsidRPr="003E7DDE" w:rsidRDefault="004E2109" w:rsidP="00290D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</w:p>
          <w:p w14:paraId="720B6B24" w14:textId="77777777" w:rsidR="004E2109" w:rsidRDefault="004E2109" w:rsidP="00290D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</w:p>
          <w:p w14:paraId="3B1A2E7A" w14:textId="77777777" w:rsidR="004E2109" w:rsidRPr="003E7DDE" w:rsidRDefault="004E2109" w:rsidP="00290D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</w:p>
          <w:p w14:paraId="7675D575" w14:textId="77777777" w:rsidR="004E2109" w:rsidRPr="003E7DDE" w:rsidRDefault="004E2109" w:rsidP="00290D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3E7D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Ю. </w:t>
            </w:r>
            <w:proofErr w:type="spellStart"/>
            <w:r w:rsidRPr="003E7D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Лаврикова</w:t>
            </w:r>
            <w:proofErr w:type="spellEnd"/>
          </w:p>
        </w:tc>
      </w:tr>
      <w:tr w:rsidR="004E2109" w:rsidRPr="003E7DDE" w14:paraId="39AFC655" w14:textId="77777777" w:rsidTr="00290D75">
        <w:tc>
          <w:tcPr>
            <w:tcW w:w="5637" w:type="dxa"/>
          </w:tcPr>
          <w:p w14:paraId="6AA1A600" w14:textId="77777777" w:rsidR="004E2109" w:rsidRPr="003E7DDE" w:rsidRDefault="004E2109" w:rsidP="00290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1984" w:type="dxa"/>
          </w:tcPr>
          <w:p w14:paraId="566A351A" w14:textId="77777777" w:rsidR="004E2109" w:rsidRPr="003E7DDE" w:rsidRDefault="004E2109" w:rsidP="00290D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2410" w:type="dxa"/>
          </w:tcPr>
          <w:p w14:paraId="4383FDE3" w14:textId="77777777" w:rsidR="004E2109" w:rsidRPr="003E7DDE" w:rsidRDefault="004E2109" w:rsidP="00290D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</w:tr>
      <w:tr w:rsidR="004E2109" w:rsidRPr="003E7DDE" w14:paraId="13651CEF" w14:textId="77777777" w:rsidTr="00290D75">
        <w:tc>
          <w:tcPr>
            <w:tcW w:w="5637" w:type="dxa"/>
          </w:tcPr>
          <w:p w14:paraId="27586EB1" w14:textId="77777777" w:rsidR="004E2109" w:rsidRPr="003E7DDE" w:rsidRDefault="004E2109" w:rsidP="00290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Секретар </w:t>
            </w:r>
            <w:r w:rsidRPr="003E7D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69B3E8B" w14:textId="77777777" w:rsidR="004E2109" w:rsidRPr="003E7DDE" w:rsidRDefault="004E2109" w:rsidP="00290D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</w:p>
        </w:tc>
        <w:tc>
          <w:tcPr>
            <w:tcW w:w="2410" w:type="dxa"/>
          </w:tcPr>
          <w:p w14:paraId="0CBAFD7E" w14:textId="77777777" w:rsidR="004E2109" w:rsidRPr="003E7DDE" w:rsidRDefault="004E2109" w:rsidP="00290D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</w:p>
          <w:p w14:paraId="7C9B7794" w14:textId="77777777" w:rsidR="004E2109" w:rsidRPr="003E7DDE" w:rsidRDefault="004E2109" w:rsidP="00290D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</w:p>
          <w:p w14:paraId="73475A6E" w14:textId="77777777" w:rsidR="004E2109" w:rsidRPr="003E7DDE" w:rsidRDefault="004E2109" w:rsidP="00290D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3E7D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К. </w:t>
            </w:r>
            <w:proofErr w:type="spellStart"/>
            <w:r w:rsidRPr="003E7D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Таубе</w:t>
            </w:r>
            <w:proofErr w:type="spellEnd"/>
          </w:p>
        </w:tc>
      </w:tr>
      <w:tr w:rsidR="004E2109" w:rsidRPr="003E7DDE" w14:paraId="048CB666" w14:textId="77777777" w:rsidTr="00290D75">
        <w:tc>
          <w:tcPr>
            <w:tcW w:w="5637" w:type="dxa"/>
          </w:tcPr>
          <w:p w14:paraId="2913B0C0" w14:textId="77777777" w:rsidR="004E2109" w:rsidRPr="003E7DDE" w:rsidRDefault="004E2109" w:rsidP="00290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1984" w:type="dxa"/>
          </w:tcPr>
          <w:p w14:paraId="73708ADE" w14:textId="77777777" w:rsidR="004E2109" w:rsidRPr="003E7DDE" w:rsidRDefault="004E2109" w:rsidP="00290D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  <w:tc>
          <w:tcPr>
            <w:tcW w:w="2410" w:type="dxa"/>
          </w:tcPr>
          <w:p w14:paraId="3F8C4DAD" w14:textId="77777777" w:rsidR="004E2109" w:rsidRPr="003E7DDE" w:rsidRDefault="004E2109" w:rsidP="00290D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</w:p>
        </w:tc>
      </w:tr>
      <w:tr w:rsidR="004E2109" w:rsidRPr="003E7DDE" w14:paraId="337C832F" w14:textId="77777777" w:rsidTr="00290D75">
        <w:tc>
          <w:tcPr>
            <w:tcW w:w="5637" w:type="dxa"/>
          </w:tcPr>
          <w:p w14:paraId="253E24A6" w14:textId="77777777" w:rsidR="004E2109" w:rsidRPr="003E7DDE" w:rsidRDefault="004E2109" w:rsidP="00290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3E7D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5C10B39E" w14:textId="77777777" w:rsidR="004E2109" w:rsidRPr="003E7DDE" w:rsidRDefault="004E2109" w:rsidP="00290D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</w:p>
        </w:tc>
        <w:tc>
          <w:tcPr>
            <w:tcW w:w="2410" w:type="dxa"/>
          </w:tcPr>
          <w:p w14:paraId="07C7A0E6" w14:textId="77777777" w:rsidR="004E2109" w:rsidRPr="003E7DDE" w:rsidRDefault="004E2109" w:rsidP="00290D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</w:p>
          <w:p w14:paraId="10744BA2" w14:textId="77777777" w:rsidR="004E2109" w:rsidRPr="003E7DDE" w:rsidRDefault="004E2109" w:rsidP="00290D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</w:p>
          <w:p w14:paraId="5886428B" w14:textId="77777777" w:rsidR="004E2109" w:rsidRPr="003E7DDE" w:rsidRDefault="004E2109" w:rsidP="00290D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</w:p>
          <w:p w14:paraId="31B3AD48" w14:textId="77777777" w:rsidR="004E2109" w:rsidRPr="003E7DDE" w:rsidRDefault="004E2109" w:rsidP="00290D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</w:p>
          <w:p w14:paraId="550B7461" w14:textId="77777777" w:rsidR="004E2109" w:rsidRPr="003E7DDE" w:rsidRDefault="004E2109" w:rsidP="00290D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3E7D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О. </w:t>
            </w:r>
            <w:proofErr w:type="spellStart"/>
            <w:r w:rsidRPr="003E7D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  <w14:ligatures w14:val="none"/>
              </w:rPr>
              <w:t>Рябокінь</w:t>
            </w:r>
            <w:proofErr w:type="spellEnd"/>
          </w:p>
        </w:tc>
      </w:tr>
    </w:tbl>
    <w:p w14:paraId="4AC162A9" w14:textId="77777777" w:rsidR="004E2109" w:rsidRPr="003E7DDE" w:rsidRDefault="004E2109" w:rsidP="004E210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</w:pPr>
    </w:p>
    <w:p w14:paraId="77F2DD42" w14:textId="77777777" w:rsidR="004E2109" w:rsidRPr="003E7DDE" w:rsidRDefault="004E2109" w:rsidP="004E210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З наказом ознайомлені:</w:t>
      </w:r>
    </w:p>
    <w:p w14:paraId="3B1F3473" w14:textId="77777777" w:rsidR="004E2109" w:rsidRPr="003E7DDE" w:rsidRDefault="004E2109" w:rsidP="004E210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372BE2D7" w14:textId="77777777" w:rsidR="004E2109" w:rsidRPr="003E7DDE" w:rsidRDefault="004E2109" w:rsidP="004E2109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proofErr w:type="spellStart"/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Терехова</w:t>
      </w:r>
      <w:proofErr w:type="spellEnd"/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І.Ю.</w:t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ab/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__________</w:t>
      </w:r>
    </w:p>
    <w:p w14:paraId="29AA1B63" w14:textId="77777777" w:rsidR="004E2109" w:rsidRPr="003E7DDE" w:rsidRDefault="004E2109" w:rsidP="004E2109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Фролова Т. П.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ab/>
        <w:t>__________</w:t>
      </w:r>
    </w:p>
    <w:p w14:paraId="5C27983B" w14:textId="64349B32" w:rsidR="004E2109" w:rsidRPr="004E2109" w:rsidRDefault="004E2109" w:rsidP="004E21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0"/>
          <w:lang w:val="uk-UA"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Мірошніченко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О.Р.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ab/>
      </w:r>
      <w:r w:rsidRPr="003E7DD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_________</w:t>
      </w:r>
    </w:p>
    <w:sectPr w:rsidR="004E2109" w:rsidRPr="004E2109" w:rsidSect="003E7DDE">
      <w:headerReference w:type="default" r:id="rId9"/>
      <w:pgSz w:w="11907" w:h="16840" w:code="9"/>
      <w:pgMar w:top="1134" w:right="618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FFB9C" w14:textId="77777777" w:rsidR="00453647" w:rsidRDefault="00453647" w:rsidP="003E1589">
      <w:pPr>
        <w:spacing w:after="0" w:line="240" w:lineRule="auto"/>
      </w:pPr>
      <w:r>
        <w:separator/>
      </w:r>
    </w:p>
  </w:endnote>
  <w:endnote w:type="continuationSeparator" w:id="0">
    <w:p w14:paraId="38C8FBD0" w14:textId="77777777" w:rsidR="00453647" w:rsidRDefault="00453647" w:rsidP="003E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96FA9" w14:textId="77777777" w:rsidR="00453647" w:rsidRDefault="00453647" w:rsidP="003E1589">
      <w:pPr>
        <w:spacing w:after="0" w:line="240" w:lineRule="auto"/>
      </w:pPr>
      <w:r>
        <w:separator/>
      </w:r>
    </w:p>
  </w:footnote>
  <w:footnote w:type="continuationSeparator" w:id="0">
    <w:p w14:paraId="30455199" w14:textId="77777777" w:rsidR="00453647" w:rsidRDefault="00453647" w:rsidP="003E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2253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5E3C90" w14:textId="6591D0AF" w:rsidR="00660B57" w:rsidRPr="003E7DDE" w:rsidRDefault="00660B57" w:rsidP="003E7DD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10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4C82"/>
    <w:multiLevelType w:val="multilevel"/>
    <w:tmpl w:val="79E4990C"/>
    <w:lvl w:ilvl="0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72" w:hanging="2160"/>
      </w:pPr>
      <w:rPr>
        <w:rFonts w:hint="default"/>
      </w:rPr>
    </w:lvl>
  </w:abstractNum>
  <w:abstractNum w:abstractNumId="1">
    <w:nsid w:val="1F4B3FF7"/>
    <w:multiLevelType w:val="hybridMultilevel"/>
    <w:tmpl w:val="5F687D0C"/>
    <w:lvl w:ilvl="0" w:tplc="9FA88B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630D4"/>
    <w:multiLevelType w:val="hybridMultilevel"/>
    <w:tmpl w:val="7DDCF4D8"/>
    <w:lvl w:ilvl="0" w:tplc="67A45D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57"/>
    <w:rsid w:val="00054106"/>
    <w:rsid w:val="00085ABF"/>
    <w:rsid w:val="000E2040"/>
    <w:rsid w:val="000E48A9"/>
    <w:rsid w:val="000F542D"/>
    <w:rsid w:val="0012768E"/>
    <w:rsid w:val="00251367"/>
    <w:rsid w:val="00287141"/>
    <w:rsid w:val="002A0C00"/>
    <w:rsid w:val="002A401E"/>
    <w:rsid w:val="002C6AF0"/>
    <w:rsid w:val="00322D30"/>
    <w:rsid w:val="00353AC1"/>
    <w:rsid w:val="00354A59"/>
    <w:rsid w:val="00354D52"/>
    <w:rsid w:val="003C064D"/>
    <w:rsid w:val="003E1589"/>
    <w:rsid w:val="003E7A92"/>
    <w:rsid w:val="003E7DDE"/>
    <w:rsid w:val="00404868"/>
    <w:rsid w:val="004456B8"/>
    <w:rsid w:val="00446EC1"/>
    <w:rsid w:val="0045327F"/>
    <w:rsid w:val="00453647"/>
    <w:rsid w:val="00494A2F"/>
    <w:rsid w:val="004D1F00"/>
    <w:rsid w:val="004E2109"/>
    <w:rsid w:val="005C7AE9"/>
    <w:rsid w:val="006033D0"/>
    <w:rsid w:val="006046FD"/>
    <w:rsid w:val="00660B57"/>
    <w:rsid w:val="006D6A7C"/>
    <w:rsid w:val="006F64F3"/>
    <w:rsid w:val="007013E8"/>
    <w:rsid w:val="00727337"/>
    <w:rsid w:val="007563D2"/>
    <w:rsid w:val="007A7979"/>
    <w:rsid w:val="007E1127"/>
    <w:rsid w:val="0081648F"/>
    <w:rsid w:val="00823B9E"/>
    <w:rsid w:val="008356FB"/>
    <w:rsid w:val="00881D20"/>
    <w:rsid w:val="008C65E6"/>
    <w:rsid w:val="008D692C"/>
    <w:rsid w:val="0096502C"/>
    <w:rsid w:val="009B18FD"/>
    <w:rsid w:val="00A05B68"/>
    <w:rsid w:val="00A27444"/>
    <w:rsid w:val="00A54032"/>
    <w:rsid w:val="00A5654D"/>
    <w:rsid w:val="00A76E09"/>
    <w:rsid w:val="00AF126B"/>
    <w:rsid w:val="00B53C1B"/>
    <w:rsid w:val="00C51701"/>
    <w:rsid w:val="00CD20BF"/>
    <w:rsid w:val="00CE2904"/>
    <w:rsid w:val="00CE7054"/>
    <w:rsid w:val="00CF19F6"/>
    <w:rsid w:val="00D26708"/>
    <w:rsid w:val="00D35F57"/>
    <w:rsid w:val="00D3654F"/>
    <w:rsid w:val="00D5698E"/>
    <w:rsid w:val="00D7558C"/>
    <w:rsid w:val="00DD0ECB"/>
    <w:rsid w:val="00E41E8F"/>
    <w:rsid w:val="00E43203"/>
    <w:rsid w:val="00E535ED"/>
    <w:rsid w:val="00E74473"/>
    <w:rsid w:val="00E84CE0"/>
    <w:rsid w:val="00E9237B"/>
    <w:rsid w:val="00ED0426"/>
    <w:rsid w:val="00EE3A81"/>
    <w:rsid w:val="00F55AED"/>
    <w:rsid w:val="00F81512"/>
    <w:rsid w:val="00FA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A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6D6A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D6A7C"/>
  </w:style>
  <w:style w:type="paragraph" w:styleId="a3">
    <w:name w:val="header"/>
    <w:basedOn w:val="a"/>
    <w:link w:val="a4"/>
    <w:uiPriority w:val="99"/>
    <w:unhideWhenUsed/>
    <w:rsid w:val="003E1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589"/>
  </w:style>
  <w:style w:type="paragraph" w:styleId="a5">
    <w:name w:val="footer"/>
    <w:basedOn w:val="a"/>
    <w:link w:val="a6"/>
    <w:uiPriority w:val="99"/>
    <w:unhideWhenUsed/>
    <w:rsid w:val="003E1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589"/>
  </w:style>
  <w:style w:type="paragraph" w:styleId="a7">
    <w:name w:val="List Paragraph"/>
    <w:basedOn w:val="a"/>
    <w:uiPriority w:val="34"/>
    <w:qFormat/>
    <w:rsid w:val="00A27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6D6A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D6A7C"/>
  </w:style>
  <w:style w:type="paragraph" w:styleId="a3">
    <w:name w:val="header"/>
    <w:basedOn w:val="a"/>
    <w:link w:val="a4"/>
    <w:uiPriority w:val="99"/>
    <w:unhideWhenUsed/>
    <w:rsid w:val="003E1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589"/>
  </w:style>
  <w:style w:type="paragraph" w:styleId="a5">
    <w:name w:val="footer"/>
    <w:basedOn w:val="a"/>
    <w:link w:val="a6"/>
    <w:uiPriority w:val="99"/>
    <w:unhideWhenUsed/>
    <w:rsid w:val="003E1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589"/>
  </w:style>
  <w:style w:type="paragraph" w:styleId="a7">
    <w:name w:val="List Paragraph"/>
    <w:basedOn w:val="a"/>
    <w:uiPriority w:val="34"/>
    <w:qFormat/>
    <w:rsid w:val="00A27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DD741-A1C3-4174-85C8-482523DB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Terekhova</dc:creator>
  <cp:keywords/>
  <dc:description/>
  <cp:lastModifiedBy>Director</cp:lastModifiedBy>
  <cp:revision>70</cp:revision>
  <dcterms:created xsi:type="dcterms:W3CDTF">2023-06-08T07:07:00Z</dcterms:created>
  <dcterms:modified xsi:type="dcterms:W3CDTF">2023-11-30T15:47:00Z</dcterms:modified>
</cp:coreProperties>
</file>