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61" w:rsidRPr="006F7761" w:rsidRDefault="006F7761" w:rsidP="00C847CB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6F7761">
        <w:rPr>
          <w:rStyle w:val="a4"/>
          <w:sz w:val="32"/>
          <w:szCs w:val="32"/>
        </w:rPr>
        <w:t>ХАРКІВСЬКА ОБЛАСНА РАДА</w:t>
      </w:r>
    </w:p>
    <w:p w:rsidR="006F7761" w:rsidRPr="006F7761" w:rsidRDefault="006F7761" w:rsidP="00C847CB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6F7761" w:rsidRDefault="006F7761" w:rsidP="00C847CB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КОМУНАЛЬНИЙ ЗАКЛАД</w:t>
      </w:r>
    </w:p>
    <w:p w:rsidR="006F7761" w:rsidRDefault="006F7761" w:rsidP="00C847CB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6F7761">
        <w:rPr>
          <w:rStyle w:val="a4"/>
          <w:sz w:val="32"/>
          <w:szCs w:val="32"/>
        </w:rPr>
        <w:t>«ХАРКІВСЬКА СПЕЦІАЛЬНА ШКОЛА № 5»</w:t>
      </w:r>
    </w:p>
    <w:p w:rsidR="006F7761" w:rsidRPr="006F7761" w:rsidRDefault="006F7761" w:rsidP="00C847CB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6F7761">
        <w:rPr>
          <w:rStyle w:val="a4"/>
          <w:sz w:val="32"/>
          <w:szCs w:val="32"/>
        </w:rPr>
        <w:t>ХАРКІВСЬКОЇ ОБЛАСНОЇ РАДИ</w:t>
      </w:r>
    </w:p>
    <w:p w:rsidR="006F7761" w:rsidRDefault="006F7761" w:rsidP="00C847CB">
      <w:pPr>
        <w:pStyle w:val="a3"/>
        <w:spacing w:before="0" w:beforeAutospacing="0" w:after="0" w:afterAutospacing="0"/>
        <w:jc w:val="center"/>
        <w:rPr>
          <w:rStyle w:val="a4"/>
          <w:sz w:val="40"/>
          <w:szCs w:val="40"/>
        </w:rPr>
      </w:pPr>
    </w:p>
    <w:p w:rsidR="006F7761" w:rsidRDefault="006F7761" w:rsidP="00C847CB">
      <w:pPr>
        <w:pStyle w:val="a3"/>
        <w:spacing w:before="0" w:beforeAutospacing="0" w:after="0" w:afterAutospacing="0"/>
        <w:jc w:val="center"/>
        <w:rPr>
          <w:rStyle w:val="a4"/>
          <w:sz w:val="40"/>
          <w:szCs w:val="40"/>
        </w:rPr>
      </w:pPr>
    </w:p>
    <w:p w:rsidR="006F7761" w:rsidRDefault="006F7761" w:rsidP="00C847CB">
      <w:pPr>
        <w:pStyle w:val="a3"/>
        <w:spacing w:before="0" w:beforeAutospacing="0" w:after="0" w:afterAutospacing="0"/>
        <w:jc w:val="center"/>
        <w:rPr>
          <w:rStyle w:val="a4"/>
          <w:sz w:val="40"/>
          <w:szCs w:val="40"/>
        </w:rPr>
      </w:pPr>
    </w:p>
    <w:p w:rsidR="006F7761" w:rsidRPr="006F7761" w:rsidRDefault="006F7761" w:rsidP="00C847CB">
      <w:pPr>
        <w:pStyle w:val="a3"/>
        <w:spacing w:before="0" w:beforeAutospacing="0" w:after="0" w:afterAutospacing="0"/>
        <w:jc w:val="center"/>
        <w:rPr>
          <w:rStyle w:val="a4"/>
          <w:sz w:val="36"/>
          <w:szCs w:val="36"/>
        </w:rPr>
      </w:pPr>
    </w:p>
    <w:p w:rsidR="00C2675A" w:rsidRPr="006F7761" w:rsidRDefault="00C2675A" w:rsidP="00C847CB">
      <w:pPr>
        <w:pStyle w:val="a3"/>
        <w:spacing w:before="0" w:beforeAutospacing="0" w:after="0" w:afterAutospacing="0"/>
        <w:jc w:val="center"/>
        <w:rPr>
          <w:rStyle w:val="a4"/>
          <w:sz w:val="36"/>
          <w:szCs w:val="36"/>
        </w:rPr>
      </w:pPr>
      <w:r w:rsidRPr="006F7761">
        <w:rPr>
          <w:rStyle w:val="a4"/>
          <w:sz w:val="36"/>
          <w:szCs w:val="36"/>
        </w:rPr>
        <w:t>ЗВІТ</w:t>
      </w:r>
    </w:p>
    <w:p w:rsidR="00C2675A" w:rsidRPr="006F7761" w:rsidRDefault="006F7761" w:rsidP="00C847CB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6F7761">
        <w:rPr>
          <w:rStyle w:val="a4"/>
          <w:sz w:val="36"/>
          <w:szCs w:val="36"/>
        </w:rPr>
        <w:t>д</w:t>
      </w:r>
      <w:r w:rsidR="00C2675A" w:rsidRPr="006F7761">
        <w:rPr>
          <w:rStyle w:val="a4"/>
          <w:sz w:val="36"/>
          <w:szCs w:val="36"/>
        </w:rPr>
        <w:t>иректора</w:t>
      </w:r>
      <w:r w:rsidRPr="006F7761">
        <w:rPr>
          <w:rStyle w:val="a4"/>
          <w:sz w:val="36"/>
          <w:szCs w:val="36"/>
        </w:rPr>
        <w:t xml:space="preserve"> </w:t>
      </w:r>
      <w:r w:rsidR="00C2675A" w:rsidRPr="006F7761">
        <w:rPr>
          <w:rStyle w:val="a4"/>
          <w:sz w:val="36"/>
          <w:szCs w:val="36"/>
        </w:rPr>
        <w:t>Комунального закладу</w:t>
      </w:r>
    </w:p>
    <w:p w:rsidR="006F7761" w:rsidRPr="006F7761" w:rsidRDefault="00C2675A" w:rsidP="00C847CB">
      <w:pPr>
        <w:pStyle w:val="a3"/>
        <w:spacing w:before="0" w:beforeAutospacing="0" w:after="0" w:afterAutospacing="0"/>
        <w:jc w:val="center"/>
        <w:rPr>
          <w:rStyle w:val="a4"/>
          <w:sz w:val="36"/>
          <w:szCs w:val="36"/>
        </w:rPr>
      </w:pPr>
      <w:r w:rsidRPr="006F7761">
        <w:rPr>
          <w:rStyle w:val="a4"/>
          <w:sz w:val="36"/>
          <w:szCs w:val="36"/>
        </w:rPr>
        <w:t>«Харківськ</w:t>
      </w:r>
      <w:r w:rsidR="00561D8E" w:rsidRPr="006F7761">
        <w:rPr>
          <w:rStyle w:val="a4"/>
          <w:sz w:val="36"/>
          <w:szCs w:val="36"/>
        </w:rPr>
        <w:t>а</w:t>
      </w:r>
      <w:r w:rsidRPr="006F7761">
        <w:rPr>
          <w:rStyle w:val="a4"/>
          <w:sz w:val="36"/>
          <w:szCs w:val="36"/>
        </w:rPr>
        <w:t xml:space="preserve"> спеціальн</w:t>
      </w:r>
      <w:r w:rsidR="00561D8E" w:rsidRPr="006F7761">
        <w:rPr>
          <w:rStyle w:val="a4"/>
          <w:sz w:val="36"/>
          <w:szCs w:val="36"/>
        </w:rPr>
        <w:t>а</w:t>
      </w:r>
      <w:r w:rsidR="006F7761" w:rsidRPr="006F7761">
        <w:rPr>
          <w:rStyle w:val="a4"/>
          <w:sz w:val="36"/>
          <w:szCs w:val="36"/>
        </w:rPr>
        <w:t xml:space="preserve"> </w:t>
      </w:r>
      <w:r w:rsidR="00561D8E" w:rsidRPr="006F7761">
        <w:rPr>
          <w:rStyle w:val="a4"/>
          <w:sz w:val="36"/>
          <w:szCs w:val="36"/>
        </w:rPr>
        <w:t>школа № 5</w:t>
      </w:r>
      <w:r w:rsidRPr="006F7761">
        <w:rPr>
          <w:rStyle w:val="a4"/>
          <w:sz w:val="36"/>
          <w:szCs w:val="36"/>
        </w:rPr>
        <w:t>»</w:t>
      </w:r>
    </w:p>
    <w:p w:rsidR="006F7761" w:rsidRPr="006F7761" w:rsidRDefault="00C2675A" w:rsidP="00C847CB">
      <w:pPr>
        <w:pStyle w:val="a3"/>
        <w:spacing w:before="0" w:beforeAutospacing="0" w:after="0" w:afterAutospacing="0"/>
        <w:jc w:val="center"/>
        <w:rPr>
          <w:rStyle w:val="a4"/>
          <w:sz w:val="36"/>
          <w:szCs w:val="36"/>
        </w:rPr>
      </w:pPr>
      <w:r w:rsidRPr="006F7761">
        <w:rPr>
          <w:rStyle w:val="a4"/>
          <w:sz w:val="36"/>
          <w:szCs w:val="36"/>
        </w:rPr>
        <w:t>Харківської обласної ради</w:t>
      </w:r>
    </w:p>
    <w:p w:rsidR="006F7761" w:rsidRPr="006F7761" w:rsidRDefault="006F7761" w:rsidP="006F7761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6F7761">
        <w:rPr>
          <w:rStyle w:val="a4"/>
          <w:sz w:val="36"/>
          <w:szCs w:val="36"/>
        </w:rPr>
        <w:t xml:space="preserve">Мірошник Олени </w:t>
      </w:r>
      <w:proofErr w:type="spellStart"/>
      <w:r w:rsidRPr="006F7761">
        <w:rPr>
          <w:rStyle w:val="a4"/>
          <w:sz w:val="36"/>
          <w:szCs w:val="36"/>
        </w:rPr>
        <w:t>Вячеславівни</w:t>
      </w:r>
      <w:proofErr w:type="spellEnd"/>
    </w:p>
    <w:p w:rsidR="00C2675A" w:rsidRPr="006F7761" w:rsidRDefault="00561D8E" w:rsidP="00C847CB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6F7761">
        <w:rPr>
          <w:rStyle w:val="a4"/>
          <w:sz w:val="36"/>
          <w:szCs w:val="36"/>
        </w:rPr>
        <w:t>з</w:t>
      </w:r>
      <w:r w:rsidR="00867C72" w:rsidRPr="006F7761">
        <w:rPr>
          <w:rStyle w:val="a4"/>
          <w:sz w:val="36"/>
          <w:szCs w:val="36"/>
        </w:rPr>
        <w:t xml:space="preserve">а </w:t>
      </w:r>
      <w:r w:rsidR="00C2675A" w:rsidRPr="006F7761">
        <w:rPr>
          <w:rStyle w:val="a4"/>
          <w:sz w:val="36"/>
          <w:szCs w:val="36"/>
        </w:rPr>
        <w:t>20</w:t>
      </w:r>
      <w:r w:rsidR="00ED44A5">
        <w:rPr>
          <w:rStyle w:val="a4"/>
          <w:sz w:val="36"/>
          <w:szCs w:val="36"/>
        </w:rPr>
        <w:t>20</w:t>
      </w:r>
      <w:r w:rsidR="00155DFE">
        <w:rPr>
          <w:rStyle w:val="a4"/>
          <w:sz w:val="36"/>
          <w:szCs w:val="36"/>
        </w:rPr>
        <w:t xml:space="preserve"> рік</w:t>
      </w:r>
      <w:bookmarkStart w:id="0" w:name="_GoBack"/>
      <w:bookmarkEnd w:id="0"/>
    </w:p>
    <w:p w:rsidR="00C2675A" w:rsidRPr="006F7761" w:rsidRDefault="00C2675A" w:rsidP="00C847CB">
      <w:pPr>
        <w:pStyle w:val="a3"/>
        <w:spacing w:before="0" w:beforeAutospacing="0" w:after="0" w:afterAutospacing="0" w:line="276" w:lineRule="auto"/>
        <w:jc w:val="both"/>
        <w:rPr>
          <w:sz w:val="36"/>
          <w:szCs w:val="36"/>
        </w:rPr>
      </w:pPr>
    </w:p>
    <w:p w:rsidR="00C2675A" w:rsidRPr="00FA5BCE" w:rsidRDefault="00C2675A" w:rsidP="00C847CB">
      <w:pPr>
        <w:spacing w:line="276" w:lineRule="auto"/>
        <w:jc w:val="both"/>
        <w:rPr>
          <w:sz w:val="28"/>
          <w:szCs w:val="28"/>
        </w:rPr>
      </w:pPr>
    </w:p>
    <w:p w:rsidR="00C2675A" w:rsidRPr="00FA5BCE" w:rsidRDefault="00C2675A" w:rsidP="00C847CB">
      <w:pPr>
        <w:spacing w:line="276" w:lineRule="auto"/>
        <w:jc w:val="both"/>
        <w:rPr>
          <w:sz w:val="28"/>
          <w:szCs w:val="28"/>
        </w:rPr>
      </w:pPr>
    </w:p>
    <w:p w:rsidR="00C2675A" w:rsidRPr="00FA5BCE" w:rsidRDefault="00C2675A" w:rsidP="00C847CB">
      <w:pPr>
        <w:spacing w:line="276" w:lineRule="auto"/>
        <w:jc w:val="both"/>
        <w:rPr>
          <w:sz w:val="28"/>
          <w:szCs w:val="28"/>
        </w:rPr>
      </w:pPr>
    </w:p>
    <w:p w:rsidR="00C2675A" w:rsidRPr="00FA5BCE" w:rsidRDefault="00C2675A" w:rsidP="00C847CB">
      <w:pPr>
        <w:spacing w:line="276" w:lineRule="auto"/>
        <w:jc w:val="both"/>
        <w:rPr>
          <w:sz w:val="28"/>
          <w:szCs w:val="28"/>
        </w:rPr>
      </w:pPr>
    </w:p>
    <w:p w:rsidR="00C2675A" w:rsidRPr="00FA5BCE" w:rsidRDefault="00C2675A" w:rsidP="00C847CB">
      <w:pPr>
        <w:spacing w:line="276" w:lineRule="auto"/>
        <w:jc w:val="both"/>
        <w:rPr>
          <w:sz w:val="28"/>
          <w:szCs w:val="28"/>
        </w:rPr>
      </w:pPr>
    </w:p>
    <w:p w:rsidR="00C2675A" w:rsidRPr="00FA5BCE" w:rsidRDefault="00C2675A" w:rsidP="00C847CB">
      <w:pPr>
        <w:spacing w:line="276" w:lineRule="auto"/>
        <w:jc w:val="both"/>
        <w:rPr>
          <w:sz w:val="28"/>
          <w:szCs w:val="28"/>
        </w:rPr>
      </w:pPr>
    </w:p>
    <w:p w:rsidR="00C2675A" w:rsidRPr="00FA5BCE" w:rsidRDefault="00C2675A" w:rsidP="00C847CB">
      <w:pPr>
        <w:spacing w:line="276" w:lineRule="auto"/>
        <w:jc w:val="both"/>
        <w:rPr>
          <w:sz w:val="28"/>
          <w:szCs w:val="28"/>
        </w:rPr>
      </w:pPr>
    </w:p>
    <w:p w:rsidR="00C2675A" w:rsidRPr="00FA5BCE" w:rsidRDefault="00C2675A" w:rsidP="00C847CB">
      <w:pPr>
        <w:spacing w:line="276" w:lineRule="auto"/>
        <w:jc w:val="both"/>
        <w:rPr>
          <w:sz w:val="28"/>
          <w:szCs w:val="28"/>
        </w:rPr>
      </w:pPr>
    </w:p>
    <w:p w:rsidR="006F7761" w:rsidRPr="006F7761" w:rsidRDefault="006F7761" w:rsidP="006F7761">
      <w:pPr>
        <w:spacing w:line="276" w:lineRule="auto"/>
        <w:ind w:left="5670"/>
        <w:jc w:val="both"/>
        <w:rPr>
          <w:b/>
          <w:sz w:val="28"/>
          <w:szCs w:val="28"/>
        </w:rPr>
      </w:pPr>
      <w:r w:rsidRPr="006F7761">
        <w:rPr>
          <w:b/>
          <w:sz w:val="28"/>
          <w:szCs w:val="28"/>
        </w:rPr>
        <w:t>УХВАЛЕНО</w:t>
      </w:r>
    </w:p>
    <w:p w:rsidR="00C2675A" w:rsidRPr="006F7761" w:rsidRDefault="006F7761" w:rsidP="006F7761">
      <w:pPr>
        <w:spacing w:line="276" w:lineRule="auto"/>
        <w:ind w:left="5670"/>
        <w:jc w:val="both"/>
        <w:rPr>
          <w:b/>
          <w:sz w:val="28"/>
          <w:szCs w:val="28"/>
        </w:rPr>
      </w:pPr>
      <w:r w:rsidRPr="006F7761">
        <w:rPr>
          <w:b/>
          <w:sz w:val="28"/>
          <w:szCs w:val="28"/>
        </w:rPr>
        <w:t xml:space="preserve">на загальних зборах колективу Комунального закладу «Харківська спеціальна школа № 5» Харківської обласної ради протокол від </w:t>
      </w:r>
      <w:r w:rsidR="00ED44A5">
        <w:rPr>
          <w:b/>
          <w:sz w:val="28"/>
          <w:szCs w:val="28"/>
        </w:rPr>
        <w:t>1</w:t>
      </w:r>
      <w:r w:rsidR="00AC3657">
        <w:rPr>
          <w:b/>
          <w:sz w:val="28"/>
          <w:szCs w:val="28"/>
        </w:rPr>
        <w:t>2</w:t>
      </w:r>
      <w:r w:rsidRPr="006F7761">
        <w:rPr>
          <w:b/>
          <w:sz w:val="28"/>
          <w:szCs w:val="28"/>
        </w:rPr>
        <w:t>.1</w:t>
      </w:r>
      <w:r w:rsidR="00ED44A5">
        <w:rPr>
          <w:b/>
          <w:sz w:val="28"/>
          <w:szCs w:val="28"/>
        </w:rPr>
        <w:t>1</w:t>
      </w:r>
      <w:r w:rsidRPr="006F7761">
        <w:rPr>
          <w:b/>
          <w:sz w:val="28"/>
          <w:szCs w:val="28"/>
        </w:rPr>
        <w:t>.20</w:t>
      </w:r>
      <w:r w:rsidR="00ED44A5">
        <w:rPr>
          <w:b/>
          <w:sz w:val="28"/>
          <w:szCs w:val="28"/>
        </w:rPr>
        <w:t>20</w:t>
      </w:r>
      <w:r w:rsidRPr="006F7761">
        <w:rPr>
          <w:b/>
          <w:sz w:val="28"/>
          <w:szCs w:val="28"/>
        </w:rPr>
        <w:t xml:space="preserve"> № 4</w:t>
      </w:r>
    </w:p>
    <w:p w:rsidR="00C2675A" w:rsidRPr="00FA5BCE" w:rsidRDefault="00C2675A" w:rsidP="00C847CB">
      <w:pPr>
        <w:spacing w:line="276" w:lineRule="auto"/>
        <w:jc w:val="both"/>
        <w:rPr>
          <w:sz w:val="28"/>
          <w:szCs w:val="28"/>
        </w:rPr>
      </w:pPr>
    </w:p>
    <w:p w:rsidR="00C2675A" w:rsidRPr="00FA5BCE" w:rsidRDefault="00C2675A" w:rsidP="00C847CB">
      <w:pPr>
        <w:spacing w:line="276" w:lineRule="auto"/>
        <w:jc w:val="both"/>
        <w:rPr>
          <w:sz w:val="28"/>
          <w:szCs w:val="28"/>
        </w:rPr>
      </w:pPr>
    </w:p>
    <w:p w:rsidR="00C2675A" w:rsidRPr="00FA5BCE" w:rsidRDefault="00C2675A" w:rsidP="00C847CB">
      <w:pPr>
        <w:spacing w:line="276" w:lineRule="auto"/>
        <w:jc w:val="both"/>
        <w:rPr>
          <w:sz w:val="28"/>
          <w:szCs w:val="28"/>
        </w:rPr>
      </w:pPr>
    </w:p>
    <w:p w:rsidR="00C2675A" w:rsidRPr="00FA5BCE" w:rsidRDefault="00C2675A" w:rsidP="00C847CB">
      <w:pPr>
        <w:spacing w:line="276" w:lineRule="auto"/>
        <w:jc w:val="both"/>
        <w:rPr>
          <w:sz w:val="28"/>
          <w:szCs w:val="28"/>
        </w:rPr>
      </w:pPr>
    </w:p>
    <w:p w:rsidR="00C2675A" w:rsidRPr="00FA5BCE" w:rsidRDefault="00C2675A" w:rsidP="00C847CB">
      <w:pPr>
        <w:spacing w:line="276" w:lineRule="auto"/>
        <w:jc w:val="both"/>
        <w:rPr>
          <w:sz w:val="28"/>
          <w:szCs w:val="28"/>
        </w:rPr>
      </w:pPr>
    </w:p>
    <w:p w:rsidR="00C2675A" w:rsidRPr="00FA5BCE" w:rsidRDefault="006F7761" w:rsidP="00497D9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867C72" w:rsidRPr="00FA5BCE">
        <w:rPr>
          <w:sz w:val="28"/>
          <w:szCs w:val="28"/>
        </w:rPr>
        <w:t>ротягом звітного періоду у</w:t>
      </w:r>
      <w:r w:rsidR="00C2675A" w:rsidRPr="00FA5BCE">
        <w:rPr>
          <w:sz w:val="28"/>
          <w:szCs w:val="28"/>
        </w:rPr>
        <w:t xml:space="preserve">правління </w:t>
      </w:r>
      <w:r w:rsidR="00867C72" w:rsidRPr="00FA5BCE">
        <w:rPr>
          <w:sz w:val="28"/>
          <w:szCs w:val="28"/>
        </w:rPr>
        <w:t>Комунальним закладо</w:t>
      </w:r>
      <w:r w:rsidR="00647608" w:rsidRPr="00FA5BCE">
        <w:rPr>
          <w:sz w:val="28"/>
          <w:szCs w:val="28"/>
        </w:rPr>
        <w:t>м</w:t>
      </w:r>
      <w:r w:rsidR="00867C72" w:rsidRPr="00FA5BCE">
        <w:rPr>
          <w:sz w:val="28"/>
          <w:szCs w:val="28"/>
        </w:rPr>
        <w:t xml:space="preserve"> «Харківськ</w:t>
      </w:r>
      <w:r w:rsidR="001E22DE">
        <w:rPr>
          <w:sz w:val="28"/>
          <w:szCs w:val="28"/>
        </w:rPr>
        <w:t>а</w:t>
      </w:r>
      <w:r w:rsidR="00867C72" w:rsidRPr="00FA5BCE">
        <w:rPr>
          <w:sz w:val="28"/>
          <w:szCs w:val="28"/>
        </w:rPr>
        <w:t xml:space="preserve"> спеціальн</w:t>
      </w:r>
      <w:r w:rsidR="001E22DE">
        <w:rPr>
          <w:sz w:val="28"/>
          <w:szCs w:val="28"/>
        </w:rPr>
        <w:t>а</w:t>
      </w:r>
      <w:r w:rsidR="00867C72" w:rsidRPr="00FA5BCE">
        <w:rPr>
          <w:sz w:val="28"/>
          <w:szCs w:val="28"/>
        </w:rPr>
        <w:t xml:space="preserve"> </w:t>
      </w:r>
      <w:r w:rsidR="001E22DE">
        <w:rPr>
          <w:sz w:val="28"/>
          <w:szCs w:val="28"/>
        </w:rPr>
        <w:t>школа № 5</w:t>
      </w:r>
      <w:r w:rsidR="00867C72" w:rsidRPr="00FA5BCE">
        <w:rPr>
          <w:sz w:val="28"/>
          <w:szCs w:val="28"/>
        </w:rPr>
        <w:t xml:space="preserve">» Харківської обласної ради </w:t>
      </w:r>
      <w:r w:rsidR="00C2675A" w:rsidRPr="00FA5BCE">
        <w:rPr>
          <w:sz w:val="28"/>
          <w:szCs w:val="28"/>
        </w:rPr>
        <w:t xml:space="preserve">ґрунтувалось на орієнтирах вітчизняної системи освіти, визначених Конституцією України, </w:t>
      </w:r>
      <w:r w:rsidR="00C2675A" w:rsidRPr="00FA5BCE">
        <w:rPr>
          <w:rStyle w:val="FontStyle11"/>
          <w:sz w:val="28"/>
          <w:szCs w:val="28"/>
        </w:rPr>
        <w:t>законами України «Про освіту», «Про</w:t>
      </w:r>
      <w:r w:rsidR="00ED44A5">
        <w:rPr>
          <w:rStyle w:val="FontStyle11"/>
          <w:sz w:val="28"/>
          <w:szCs w:val="28"/>
        </w:rPr>
        <w:t xml:space="preserve"> повну</w:t>
      </w:r>
      <w:r w:rsidR="00C2675A" w:rsidRPr="00FA5BCE">
        <w:rPr>
          <w:rStyle w:val="FontStyle11"/>
          <w:sz w:val="28"/>
          <w:szCs w:val="28"/>
        </w:rPr>
        <w:t xml:space="preserve"> загальну середню освіту»</w:t>
      </w:r>
      <w:r w:rsidR="00867C72" w:rsidRPr="00FA5BCE">
        <w:rPr>
          <w:rStyle w:val="FontStyle11"/>
          <w:sz w:val="28"/>
          <w:szCs w:val="28"/>
        </w:rPr>
        <w:t xml:space="preserve"> </w:t>
      </w:r>
      <w:r w:rsidR="00C2675A" w:rsidRPr="00FA5BCE">
        <w:rPr>
          <w:rStyle w:val="FontStyle11"/>
          <w:sz w:val="28"/>
          <w:szCs w:val="28"/>
        </w:rPr>
        <w:t xml:space="preserve">(зі змінами), «Про дошкільну освіту», «Про охорону дитинства», </w:t>
      </w:r>
      <w:r w:rsidR="00C2675A" w:rsidRPr="00FA5BCE">
        <w:rPr>
          <w:sz w:val="28"/>
          <w:szCs w:val="28"/>
        </w:rPr>
        <w:t>«Про забезпечення санітарного та епідемічного благополуччя населення», Державною цільовою програмою «Національний план дій з реалізації Конвенції про права інвалідів на період до 2020 року», затвердженої постановою Кабінету Міністрів України від 01.08.2012 №</w:t>
      </w:r>
      <w:r w:rsidR="00867C72" w:rsidRPr="00FA5BCE">
        <w:rPr>
          <w:sz w:val="28"/>
          <w:szCs w:val="28"/>
        </w:rPr>
        <w:t xml:space="preserve"> </w:t>
      </w:r>
      <w:r w:rsidR="00C2675A" w:rsidRPr="00FA5BCE">
        <w:rPr>
          <w:sz w:val="28"/>
          <w:szCs w:val="28"/>
        </w:rPr>
        <w:t>706,</w:t>
      </w:r>
      <w:r w:rsidR="00867C72" w:rsidRPr="00FA5BCE">
        <w:rPr>
          <w:rStyle w:val="FontStyle11"/>
          <w:sz w:val="28"/>
          <w:szCs w:val="28"/>
        </w:rPr>
        <w:t xml:space="preserve"> Положенням про спеціальну школу, затвердженого постановою Кабінету Міністрів України від 06 березня 2019 року № 221,</w:t>
      </w:r>
      <w:r w:rsidR="00C2675A" w:rsidRPr="00FA5BCE">
        <w:rPr>
          <w:rStyle w:val="FontStyle11"/>
          <w:sz w:val="28"/>
          <w:szCs w:val="28"/>
        </w:rPr>
        <w:t xml:space="preserve"> </w:t>
      </w:r>
      <w:r w:rsidR="00867C72" w:rsidRPr="00FA5BCE">
        <w:rPr>
          <w:sz w:val="28"/>
          <w:szCs w:val="28"/>
        </w:rPr>
        <w:t>наказом</w:t>
      </w:r>
      <w:r w:rsidR="00C2675A" w:rsidRPr="00FA5BCE">
        <w:rPr>
          <w:sz w:val="28"/>
          <w:szCs w:val="28"/>
        </w:rPr>
        <w:t xml:space="preserve"> </w:t>
      </w:r>
      <w:r w:rsidR="00C2675A" w:rsidRPr="00FA5BCE">
        <w:rPr>
          <w:bCs/>
          <w:sz w:val="28"/>
          <w:szCs w:val="28"/>
        </w:rPr>
        <w:t>Міністерства охорони здоров'я України</w:t>
      </w:r>
      <w:r w:rsidR="00C2675A" w:rsidRPr="00FA5BCE">
        <w:rPr>
          <w:sz w:val="28"/>
          <w:szCs w:val="28"/>
        </w:rPr>
        <w:t xml:space="preserve"> від 20.02.2013 № 144 «Про затвердження Державних санітарних норм та правил «Гігієнічні вимоги до улаштування, утримання і режиму спеціальних загальноосвітніх шкіл (шкіл-інтернатів) для дітей, які потребують корекції фізичного та (або) розумового розвитку, та навчально-реабілітаційних центрів» </w:t>
      </w:r>
      <w:r w:rsidR="00C2675A" w:rsidRPr="00FA5BCE">
        <w:rPr>
          <w:rStyle w:val="FontStyle11"/>
          <w:sz w:val="28"/>
          <w:szCs w:val="28"/>
        </w:rPr>
        <w:t>(</w:t>
      </w:r>
      <w:proofErr w:type="spellStart"/>
      <w:r w:rsidR="00C2675A" w:rsidRPr="00FA5BCE">
        <w:rPr>
          <w:rStyle w:val="FontStyle11"/>
          <w:sz w:val="28"/>
          <w:szCs w:val="28"/>
        </w:rPr>
        <w:t>ДСанПіН</w:t>
      </w:r>
      <w:proofErr w:type="spellEnd"/>
      <w:r w:rsidR="00C2675A" w:rsidRPr="00FA5BCE">
        <w:rPr>
          <w:rStyle w:val="FontStyle11"/>
          <w:sz w:val="28"/>
          <w:szCs w:val="28"/>
        </w:rPr>
        <w:t xml:space="preserve"> </w:t>
      </w:r>
      <w:r w:rsidR="00C2675A" w:rsidRPr="00FA5BCE">
        <w:rPr>
          <w:sz w:val="28"/>
          <w:szCs w:val="28"/>
        </w:rPr>
        <w:t>5.2.008-01</w:t>
      </w:r>
      <w:r w:rsidR="00C2675A" w:rsidRPr="00FA5BCE">
        <w:rPr>
          <w:rStyle w:val="FontStyle11"/>
          <w:sz w:val="28"/>
          <w:szCs w:val="28"/>
        </w:rPr>
        <w:t xml:space="preserve">); </w:t>
      </w:r>
      <w:r w:rsidR="00C2675A" w:rsidRPr="00FA5BCE">
        <w:rPr>
          <w:sz w:val="28"/>
          <w:szCs w:val="28"/>
        </w:rPr>
        <w:t xml:space="preserve">наказом </w:t>
      </w:r>
      <w:r w:rsidR="00C2675A" w:rsidRPr="00FA5BCE">
        <w:rPr>
          <w:bCs/>
          <w:sz w:val="28"/>
          <w:szCs w:val="28"/>
        </w:rPr>
        <w:t>Міністерства охорони здоров'я України</w:t>
      </w:r>
      <w:r w:rsidR="00C2675A" w:rsidRPr="00FA5BCE">
        <w:rPr>
          <w:sz w:val="28"/>
          <w:szCs w:val="28"/>
        </w:rPr>
        <w:t xml:space="preserve"> від 24.03.2016 № 234 «</w:t>
      </w:r>
      <w:r w:rsidR="00C2675A" w:rsidRPr="00FA5BCE">
        <w:rPr>
          <w:rStyle w:val="FontStyle11"/>
          <w:sz w:val="28"/>
          <w:szCs w:val="28"/>
        </w:rPr>
        <w:t>Про затвердження санітарного регламенту для дошкільних навчальних закладів», наказом Міністерства науки і освіти України від 20.</w:t>
      </w:r>
      <w:r w:rsidR="00867C72" w:rsidRPr="00FA5BCE">
        <w:rPr>
          <w:rStyle w:val="FontStyle11"/>
          <w:sz w:val="28"/>
          <w:szCs w:val="28"/>
        </w:rPr>
        <w:t>02.2002 № 128 «Про затвердження</w:t>
      </w:r>
      <w:r w:rsidR="00C2675A" w:rsidRPr="00FA5BCE">
        <w:rPr>
          <w:rStyle w:val="FontStyle11"/>
          <w:sz w:val="28"/>
          <w:szCs w:val="28"/>
        </w:rPr>
        <w:t xml:space="preserve"> Нормативів наповнюваності груп дошкільних навчальних закладів (ясел-садків) </w:t>
      </w:r>
      <w:proofErr w:type="spellStart"/>
      <w:r w:rsidR="00C2675A" w:rsidRPr="00FA5BCE">
        <w:rPr>
          <w:rStyle w:val="FontStyle11"/>
          <w:sz w:val="28"/>
          <w:szCs w:val="28"/>
        </w:rPr>
        <w:t>компенсуючого</w:t>
      </w:r>
      <w:proofErr w:type="spellEnd"/>
      <w:r w:rsidR="00C2675A" w:rsidRPr="00FA5BCE">
        <w:rPr>
          <w:rStyle w:val="FontStyle11"/>
          <w:sz w:val="28"/>
          <w:szCs w:val="28"/>
        </w:rPr>
        <w:t xml:space="preserve"> типу, класів спеціальних загальноосвітніх шкіл (</w:t>
      </w:r>
      <w:proofErr w:type="spellStart"/>
      <w:r w:rsidR="00C2675A" w:rsidRPr="00FA5BCE">
        <w:rPr>
          <w:rStyle w:val="FontStyle11"/>
          <w:sz w:val="28"/>
          <w:szCs w:val="28"/>
        </w:rPr>
        <w:t>шкіл-</w:t>
      </w:r>
      <w:proofErr w:type="spellEnd"/>
      <w:r w:rsidR="00C2675A" w:rsidRPr="00FA5BCE">
        <w:rPr>
          <w:rStyle w:val="FontStyle11"/>
          <w:sz w:val="28"/>
          <w:szCs w:val="28"/>
        </w:rPr>
        <w:t xml:space="preserve"> інтернатів),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</w:t>
      </w:r>
      <w:r w:rsidR="00867C72" w:rsidRPr="00FA5BCE">
        <w:rPr>
          <w:rStyle w:val="FontStyle11"/>
          <w:sz w:val="28"/>
          <w:szCs w:val="28"/>
        </w:rPr>
        <w:t>оосвітніх навчальних закладах»,</w:t>
      </w:r>
      <w:r w:rsidR="00C2675A" w:rsidRPr="00FA5BCE">
        <w:rPr>
          <w:rStyle w:val="FontStyle11"/>
          <w:sz w:val="28"/>
          <w:szCs w:val="28"/>
        </w:rPr>
        <w:t xml:space="preserve"> зареєстрованого в Міністерстві юстиції України 06.03.2002 за </w:t>
      </w:r>
      <w:r w:rsidR="001E22DE">
        <w:rPr>
          <w:rStyle w:val="FontStyle11"/>
          <w:sz w:val="28"/>
          <w:szCs w:val="28"/>
        </w:rPr>
        <w:t xml:space="preserve">         </w:t>
      </w:r>
      <w:r w:rsidR="00C2675A" w:rsidRPr="00FA5BCE">
        <w:rPr>
          <w:rStyle w:val="FontStyle11"/>
          <w:sz w:val="28"/>
          <w:szCs w:val="28"/>
        </w:rPr>
        <w:t>№ 229/6514; наказу Міністерства освіти і науки, молоді та спорту України від 17.08.2012 № 921 «Про внесення зміни до наказу Міністерства науки і освіти України від 20.02.2002 №</w:t>
      </w:r>
      <w:r w:rsidR="00647608" w:rsidRPr="00FA5BCE">
        <w:rPr>
          <w:rStyle w:val="FontStyle11"/>
          <w:sz w:val="28"/>
          <w:szCs w:val="28"/>
        </w:rPr>
        <w:t xml:space="preserve"> </w:t>
      </w:r>
      <w:r w:rsidR="00C2675A" w:rsidRPr="00FA5BCE">
        <w:rPr>
          <w:rStyle w:val="FontStyle11"/>
          <w:sz w:val="28"/>
          <w:szCs w:val="28"/>
        </w:rPr>
        <w:t>128», зареєстрованого в Міністерстві юстиції України 03.09.2012 за №1482/21794;</w:t>
      </w:r>
      <w:r w:rsidR="00C2675A" w:rsidRPr="00FA5BCE">
        <w:rPr>
          <w:sz w:val="28"/>
          <w:szCs w:val="28"/>
        </w:rPr>
        <w:t xml:space="preserve"> наказом Міністерства освіти і науки України від 20.04.2015 № 446 «Про затвердження </w:t>
      </w:r>
      <w:r w:rsidR="00867C72" w:rsidRPr="00FA5BCE">
        <w:rPr>
          <w:sz w:val="28"/>
          <w:szCs w:val="28"/>
        </w:rPr>
        <w:t>гранично</w:t>
      </w:r>
      <w:r w:rsidR="00C2675A" w:rsidRPr="00FA5BCE">
        <w:rPr>
          <w:sz w:val="28"/>
          <w:szCs w:val="28"/>
        </w:rPr>
        <w:t xml:space="preserve"> допустимого навантажен</w:t>
      </w:r>
      <w:r w:rsidR="00867C72" w:rsidRPr="00FA5BCE">
        <w:rPr>
          <w:sz w:val="28"/>
          <w:szCs w:val="28"/>
        </w:rPr>
        <w:t xml:space="preserve">ня на </w:t>
      </w:r>
      <w:r w:rsidR="00867C72" w:rsidRPr="00FA5BCE">
        <w:rPr>
          <w:sz w:val="28"/>
          <w:szCs w:val="28"/>
        </w:rPr>
        <w:lastRenderedPageBreak/>
        <w:t xml:space="preserve">дитину у дошкільних навчальних закладах різних </w:t>
      </w:r>
      <w:r w:rsidR="00C2675A" w:rsidRPr="00FA5BCE">
        <w:rPr>
          <w:sz w:val="28"/>
          <w:szCs w:val="28"/>
        </w:rPr>
        <w:t>типів та форми власності»</w:t>
      </w:r>
      <w:r w:rsidR="001E22DE">
        <w:rPr>
          <w:sz w:val="28"/>
          <w:szCs w:val="28"/>
        </w:rPr>
        <w:t xml:space="preserve"> тощо</w:t>
      </w:r>
      <w:r w:rsidR="00C2675A" w:rsidRPr="00FA5BCE">
        <w:rPr>
          <w:sz w:val="28"/>
          <w:szCs w:val="28"/>
        </w:rPr>
        <w:t>.</w:t>
      </w:r>
    </w:p>
    <w:p w:rsidR="00C2675A" w:rsidRPr="00C1254B" w:rsidRDefault="00C2675A" w:rsidP="00497D94">
      <w:pPr>
        <w:spacing w:line="360" w:lineRule="auto"/>
        <w:ind w:firstLine="567"/>
        <w:jc w:val="both"/>
        <w:rPr>
          <w:sz w:val="28"/>
          <w:szCs w:val="28"/>
        </w:rPr>
      </w:pPr>
      <w:r w:rsidRPr="00FA5BCE">
        <w:rPr>
          <w:sz w:val="28"/>
          <w:szCs w:val="28"/>
        </w:rPr>
        <w:t>Роботу було спрямовано на виконання</w:t>
      </w:r>
      <w:r w:rsidRPr="00FA5BCE">
        <w:rPr>
          <w:kern w:val="36"/>
          <w:sz w:val="28"/>
          <w:szCs w:val="28"/>
        </w:rPr>
        <w:t xml:space="preserve"> Закону України «Про освіту»</w:t>
      </w:r>
      <w:r w:rsidR="00ED44A5">
        <w:rPr>
          <w:kern w:val="36"/>
          <w:sz w:val="28"/>
          <w:szCs w:val="28"/>
        </w:rPr>
        <w:t xml:space="preserve"> та нового Закону України «Про повну загальну середню освіту»</w:t>
      </w:r>
      <w:r w:rsidRPr="00FA5BCE">
        <w:rPr>
          <w:sz w:val="28"/>
          <w:szCs w:val="28"/>
        </w:rPr>
        <w:t>, метою як</w:t>
      </w:r>
      <w:r w:rsidR="00ED44A5">
        <w:rPr>
          <w:sz w:val="28"/>
          <w:szCs w:val="28"/>
        </w:rPr>
        <w:t>их</w:t>
      </w:r>
      <w:r w:rsidRPr="00FA5BCE">
        <w:rPr>
          <w:sz w:val="28"/>
          <w:szCs w:val="28"/>
        </w:rPr>
        <w:t xml:space="preserve"> є: </w:t>
      </w:r>
      <w:r w:rsidRPr="00FA5BCE">
        <w:rPr>
          <w:color w:val="000000"/>
          <w:sz w:val="28"/>
          <w:szCs w:val="28"/>
          <w:shd w:val="clear" w:color="auto" w:fill="FFFFFF"/>
        </w:rPr>
        <w:t xml:space="preserve">всебічний розвиток людини як особистості та найвищої цінності суспільства, її талантів, інтелектуальних, творчих і фізичних здібностей, формування цінностей і необхідних для успішної самореалізації </w:t>
      </w:r>
      <w:proofErr w:type="spellStart"/>
      <w:r w:rsidRPr="00FA5BCE">
        <w:rPr>
          <w:color w:val="000000"/>
          <w:sz w:val="28"/>
          <w:szCs w:val="28"/>
          <w:shd w:val="clear" w:color="auto" w:fill="FFFFFF"/>
        </w:rPr>
        <w:t>компетентностей</w:t>
      </w:r>
      <w:proofErr w:type="spellEnd"/>
      <w:r w:rsidRPr="00FA5BCE">
        <w:rPr>
          <w:color w:val="000000"/>
          <w:sz w:val="28"/>
          <w:szCs w:val="28"/>
          <w:shd w:val="clear" w:color="auto" w:fill="FFFFFF"/>
        </w:rPr>
        <w:t>, виховання відповідальних громадян, які здатні до свідомого суспільного вибору та спрямування своєї діяльності на користь іншим людям і суспільству, збагачення на цій основі інтелектуального, економічного, творчого, культурного потенціалу Українського народу, підвищення освітнього рівня громадян задля забезпечення сталого розвитку України та її європейського вибору.</w:t>
      </w:r>
      <w:r w:rsidRPr="00FA5BCE">
        <w:rPr>
          <w:sz w:val="28"/>
          <w:szCs w:val="28"/>
        </w:rPr>
        <w:t xml:space="preserve"> Здійснювалася наполеглива робота з нарощування інноваційного потенціалу закладу відповідно до обласної програми розвитку освіти «Новий освітній простір Харківщини» на 201</w:t>
      </w:r>
      <w:r w:rsidR="008F060E" w:rsidRPr="00FA5BCE">
        <w:rPr>
          <w:sz w:val="28"/>
          <w:szCs w:val="28"/>
        </w:rPr>
        <w:t>9</w:t>
      </w:r>
      <w:r w:rsidRPr="00FA5BCE">
        <w:rPr>
          <w:sz w:val="28"/>
          <w:szCs w:val="28"/>
        </w:rPr>
        <w:t>-20</w:t>
      </w:r>
      <w:r w:rsidR="008F060E" w:rsidRPr="00FA5BCE">
        <w:rPr>
          <w:sz w:val="28"/>
          <w:szCs w:val="28"/>
        </w:rPr>
        <w:t xml:space="preserve">23 </w:t>
      </w:r>
      <w:r w:rsidRPr="00FA5BCE">
        <w:rPr>
          <w:sz w:val="28"/>
          <w:szCs w:val="28"/>
        </w:rPr>
        <w:t xml:space="preserve">роки, затвердженої рішенням Харківської обласної ради від </w:t>
      </w:r>
      <w:r w:rsidR="008F060E" w:rsidRPr="00FA5BCE">
        <w:rPr>
          <w:sz w:val="28"/>
          <w:szCs w:val="28"/>
        </w:rPr>
        <w:t>06</w:t>
      </w:r>
      <w:r w:rsidRPr="00FA5BCE">
        <w:rPr>
          <w:sz w:val="28"/>
          <w:szCs w:val="28"/>
        </w:rPr>
        <w:t xml:space="preserve"> грудня 201</w:t>
      </w:r>
      <w:r w:rsidR="008F060E" w:rsidRPr="00FA5BCE">
        <w:rPr>
          <w:sz w:val="28"/>
          <w:szCs w:val="28"/>
        </w:rPr>
        <w:t>8</w:t>
      </w:r>
      <w:r w:rsidRPr="00FA5BCE">
        <w:rPr>
          <w:sz w:val="28"/>
          <w:szCs w:val="28"/>
        </w:rPr>
        <w:t xml:space="preserve"> року № 8</w:t>
      </w:r>
      <w:r w:rsidR="008F060E" w:rsidRPr="00FA5BCE">
        <w:rPr>
          <w:sz w:val="28"/>
          <w:szCs w:val="28"/>
        </w:rPr>
        <w:t>17</w:t>
      </w:r>
      <w:r w:rsidRPr="00FA5BCE">
        <w:rPr>
          <w:sz w:val="28"/>
          <w:szCs w:val="28"/>
        </w:rPr>
        <w:t>-V</w:t>
      </w:r>
      <w:r w:rsidR="008F060E" w:rsidRPr="00FA5BCE">
        <w:rPr>
          <w:sz w:val="28"/>
          <w:szCs w:val="28"/>
        </w:rPr>
        <w:t>ІІ</w:t>
      </w:r>
      <w:r w:rsidRPr="00FA5BCE">
        <w:rPr>
          <w:sz w:val="28"/>
          <w:szCs w:val="28"/>
        </w:rPr>
        <w:t>, законодавчих та нормативно-інс</w:t>
      </w:r>
      <w:r w:rsidR="00647608" w:rsidRPr="00FA5BCE">
        <w:rPr>
          <w:sz w:val="28"/>
          <w:szCs w:val="28"/>
        </w:rPr>
        <w:t>труктивних документів Верховної</w:t>
      </w:r>
      <w:r w:rsidRPr="00FA5BCE">
        <w:rPr>
          <w:sz w:val="28"/>
          <w:szCs w:val="28"/>
        </w:rPr>
        <w:t xml:space="preserve"> Ради України, Кабінету Міністрів України, Міністерства освіти і науки України, розпоряджень Харківської обласної ради, Харківської обласної державної адміністрації, </w:t>
      </w:r>
      <w:r w:rsidR="00647608" w:rsidRPr="00FA5BCE">
        <w:rPr>
          <w:sz w:val="28"/>
          <w:szCs w:val="28"/>
        </w:rPr>
        <w:t xml:space="preserve">наказів </w:t>
      </w:r>
      <w:r w:rsidRPr="00FA5BCE">
        <w:rPr>
          <w:sz w:val="28"/>
          <w:szCs w:val="28"/>
        </w:rPr>
        <w:t xml:space="preserve">Департаменту науки і освіти Харківської обласної </w:t>
      </w:r>
      <w:r w:rsidRPr="00C1254B">
        <w:rPr>
          <w:sz w:val="28"/>
          <w:szCs w:val="28"/>
        </w:rPr>
        <w:t>державної адміністрації.</w:t>
      </w:r>
    </w:p>
    <w:p w:rsidR="00C1254B" w:rsidRPr="00C1254B" w:rsidRDefault="00C1254B" w:rsidP="00497D94">
      <w:pPr>
        <w:widowControl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C1254B">
        <w:rPr>
          <w:color w:val="000000" w:themeColor="text1"/>
          <w:sz w:val="28"/>
          <w:szCs w:val="28"/>
        </w:rPr>
        <w:t xml:space="preserve">У закладі освіти створені належні умови для </w:t>
      </w:r>
      <w:proofErr w:type="spellStart"/>
      <w:r w:rsidRPr="00C1254B">
        <w:rPr>
          <w:color w:val="000000" w:themeColor="text1"/>
          <w:sz w:val="28"/>
          <w:szCs w:val="28"/>
        </w:rPr>
        <w:t>компенсаторно-корекційного</w:t>
      </w:r>
      <w:proofErr w:type="spellEnd"/>
      <w:r w:rsidRPr="00C1254B">
        <w:rPr>
          <w:color w:val="000000" w:themeColor="text1"/>
          <w:sz w:val="28"/>
          <w:szCs w:val="28"/>
        </w:rPr>
        <w:t>, лікувально-реабілітаційного та освітнього процесу.</w:t>
      </w:r>
    </w:p>
    <w:p w:rsidR="00C1254B" w:rsidRPr="00C1254B" w:rsidRDefault="00C1254B" w:rsidP="00497D94">
      <w:pPr>
        <w:widowControl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C1254B">
        <w:rPr>
          <w:color w:val="000000" w:themeColor="text1"/>
          <w:sz w:val="28"/>
          <w:szCs w:val="28"/>
        </w:rPr>
        <w:t>У закладі освіти створено інтегровану вертикаль взаємодії від дошкільного підрозділу через початкову, середню та старшу школу до закладів вищої освіти.</w:t>
      </w:r>
    </w:p>
    <w:p w:rsidR="00C1254B" w:rsidRPr="00C1254B" w:rsidRDefault="00C1254B" w:rsidP="00497D94">
      <w:pPr>
        <w:widowControl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C1254B">
        <w:rPr>
          <w:color w:val="000000" w:themeColor="text1"/>
          <w:sz w:val="28"/>
          <w:szCs w:val="28"/>
        </w:rPr>
        <w:t>Виходячи із мети та специфіки діяльності закладу здійснювалися наступні функції:</w:t>
      </w:r>
    </w:p>
    <w:p w:rsidR="00C1254B" w:rsidRPr="00C1254B" w:rsidRDefault="00C1254B" w:rsidP="00497D94">
      <w:pPr>
        <w:widowControl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C1254B">
        <w:rPr>
          <w:color w:val="000000" w:themeColor="text1"/>
          <w:sz w:val="28"/>
          <w:szCs w:val="28"/>
        </w:rPr>
        <w:t xml:space="preserve">- </w:t>
      </w:r>
      <w:r w:rsidRPr="00C1254B">
        <w:rPr>
          <w:b/>
          <w:i/>
          <w:color w:val="000000" w:themeColor="text1"/>
          <w:sz w:val="28"/>
          <w:szCs w:val="28"/>
        </w:rPr>
        <w:t>управлінські</w:t>
      </w:r>
      <w:r w:rsidRPr="00C1254B">
        <w:rPr>
          <w:color w:val="000000" w:themeColor="text1"/>
          <w:sz w:val="28"/>
          <w:szCs w:val="28"/>
        </w:rPr>
        <w:t xml:space="preserve"> (публічне управління закладом освіти, якістю освітніх та медичних послуг на основі педагогічного менеджменту й нових інформаційних технологій, розробка структурно-функціональних моделей діяльності кожної </w:t>
      </w:r>
      <w:r w:rsidRPr="00C1254B">
        <w:rPr>
          <w:color w:val="000000" w:themeColor="text1"/>
          <w:sz w:val="28"/>
          <w:szCs w:val="28"/>
        </w:rPr>
        <w:lastRenderedPageBreak/>
        <w:t>підсистеми, впровадження власної системи діагностики й оцінювання діяльності кожного підрозділу);</w:t>
      </w:r>
    </w:p>
    <w:p w:rsidR="00C1254B" w:rsidRPr="00C1254B" w:rsidRDefault="00C1254B" w:rsidP="00497D94">
      <w:pPr>
        <w:widowControl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C1254B">
        <w:rPr>
          <w:color w:val="000000" w:themeColor="text1"/>
          <w:sz w:val="28"/>
          <w:szCs w:val="28"/>
        </w:rPr>
        <w:t xml:space="preserve">- </w:t>
      </w:r>
      <w:r w:rsidRPr="00C1254B">
        <w:rPr>
          <w:b/>
          <w:i/>
          <w:color w:val="000000" w:themeColor="text1"/>
          <w:sz w:val="28"/>
          <w:szCs w:val="28"/>
        </w:rPr>
        <w:t>освітні</w:t>
      </w:r>
      <w:r w:rsidRPr="00C1254B">
        <w:rPr>
          <w:color w:val="000000" w:themeColor="text1"/>
          <w:sz w:val="28"/>
          <w:szCs w:val="28"/>
        </w:rPr>
        <w:t xml:space="preserve"> (</w:t>
      </w:r>
      <w:proofErr w:type="spellStart"/>
      <w:r w:rsidRPr="00C1254B">
        <w:rPr>
          <w:color w:val="000000" w:themeColor="text1"/>
          <w:sz w:val="28"/>
          <w:szCs w:val="28"/>
        </w:rPr>
        <w:t>особистісно-діяльнісний</w:t>
      </w:r>
      <w:proofErr w:type="spellEnd"/>
      <w:r w:rsidRPr="00C1254B">
        <w:rPr>
          <w:color w:val="000000" w:themeColor="text1"/>
          <w:sz w:val="28"/>
          <w:szCs w:val="28"/>
        </w:rPr>
        <w:t xml:space="preserve"> розвиток здобувачів освіти на засадах індивідуального проектування, критичного мислення та командної роботи, залучення більшої кількості здобувачів освіти до проектно-експериментальної діяльності);</w:t>
      </w:r>
    </w:p>
    <w:p w:rsidR="00C1254B" w:rsidRPr="00C1254B" w:rsidRDefault="00C1254B" w:rsidP="00497D94">
      <w:pPr>
        <w:widowControl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C1254B">
        <w:rPr>
          <w:color w:val="000000" w:themeColor="text1"/>
          <w:sz w:val="28"/>
          <w:szCs w:val="28"/>
        </w:rPr>
        <w:t xml:space="preserve">- </w:t>
      </w:r>
      <w:r w:rsidRPr="00C1254B">
        <w:rPr>
          <w:b/>
          <w:i/>
          <w:color w:val="000000" w:themeColor="text1"/>
          <w:sz w:val="28"/>
          <w:szCs w:val="28"/>
        </w:rPr>
        <w:t>виховні</w:t>
      </w:r>
      <w:r w:rsidRPr="00C1254B">
        <w:rPr>
          <w:color w:val="000000" w:themeColor="text1"/>
          <w:sz w:val="28"/>
          <w:szCs w:val="28"/>
        </w:rPr>
        <w:t xml:space="preserve"> (виховання патріотів України, відданих демократичним цінностям, формування особистої громадянської позиції, лідерських якостей, забезпечення самореалізації особистості в різних видах діяльності);</w:t>
      </w:r>
    </w:p>
    <w:p w:rsidR="00C1254B" w:rsidRPr="00C1254B" w:rsidRDefault="00C1254B" w:rsidP="00497D94">
      <w:pPr>
        <w:widowControl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C1254B">
        <w:rPr>
          <w:color w:val="000000" w:themeColor="text1"/>
          <w:sz w:val="28"/>
          <w:szCs w:val="28"/>
        </w:rPr>
        <w:t xml:space="preserve">- </w:t>
      </w:r>
      <w:r w:rsidRPr="00C1254B">
        <w:rPr>
          <w:b/>
          <w:i/>
          <w:color w:val="000000" w:themeColor="text1"/>
          <w:sz w:val="28"/>
          <w:szCs w:val="28"/>
        </w:rPr>
        <w:t>здоров’я формуючі</w:t>
      </w:r>
      <w:r w:rsidRPr="00C1254B">
        <w:rPr>
          <w:color w:val="000000" w:themeColor="text1"/>
          <w:sz w:val="28"/>
          <w:szCs w:val="28"/>
        </w:rPr>
        <w:t xml:space="preserve"> (удосконалення фізичного, психічного та духовного розвитку особистості, формування відповідального ставлення до власного життя і здоров’я, </w:t>
      </w:r>
      <w:proofErr w:type="spellStart"/>
      <w:r w:rsidRPr="00C1254B">
        <w:rPr>
          <w:color w:val="000000" w:themeColor="text1"/>
          <w:sz w:val="28"/>
          <w:szCs w:val="28"/>
        </w:rPr>
        <w:t>здоров’я</w:t>
      </w:r>
      <w:proofErr w:type="spellEnd"/>
      <w:r w:rsidRPr="00C1254B">
        <w:rPr>
          <w:color w:val="000000" w:themeColor="text1"/>
          <w:sz w:val="28"/>
          <w:szCs w:val="28"/>
        </w:rPr>
        <w:t xml:space="preserve"> оточуючих, мотивації до здорового способу життя та оволодіння навичками з його дотримання, створення оздоровчого освітнього середовища; формування </w:t>
      </w:r>
      <w:proofErr w:type="spellStart"/>
      <w:r w:rsidRPr="00C1254B">
        <w:rPr>
          <w:color w:val="000000" w:themeColor="text1"/>
          <w:sz w:val="28"/>
          <w:szCs w:val="28"/>
        </w:rPr>
        <w:t>валеологічної</w:t>
      </w:r>
      <w:proofErr w:type="spellEnd"/>
      <w:r w:rsidRPr="00C1254B">
        <w:rPr>
          <w:color w:val="000000" w:themeColor="text1"/>
          <w:sz w:val="28"/>
          <w:szCs w:val="28"/>
        </w:rPr>
        <w:t xml:space="preserve"> свідомості та екологічного мислення);</w:t>
      </w:r>
    </w:p>
    <w:p w:rsidR="00C1254B" w:rsidRPr="00C1254B" w:rsidRDefault="00C1254B" w:rsidP="00497D94">
      <w:pPr>
        <w:widowControl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C1254B">
        <w:rPr>
          <w:color w:val="000000" w:themeColor="text1"/>
          <w:sz w:val="28"/>
          <w:szCs w:val="28"/>
        </w:rPr>
        <w:t xml:space="preserve">- </w:t>
      </w:r>
      <w:r w:rsidRPr="00C1254B">
        <w:rPr>
          <w:b/>
          <w:i/>
          <w:color w:val="000000" w:themeColor="text1"/>
          <w:sz w:val="28"/>
          <w:szCs w:val="28"/>
        </w:rPr>
        <w:t>методично-кадрові</w:t>
      </w:r>
      <w:r w:rsidRPr="00C1254B">
        <w:rPr>
          <w:color w:val="000000" w:themeColor="text1"/>
          <w:sz w:val="28"/>
          <w:szCs w:val="28"/>
        </w:rPr>
        <w:t xml:space="preserve"> (формування творчого педагога з високим рівнем інтелектуального розвитку, креативних можливостей, здатного до саморозвитку та самоосвіти, до створення та засвоєння інновацій, готового до постійного оновлення знань і творчого пошуку).</w:t>
      </w:r>
    </w:p>
    <w:p w:rsidR="00C2675A" w:rsidRPr="00FA5BCE" w:rsidRDefault="00C2675A" w:rsidP="00497D9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A5BCE">
        <w:rPr>
          <w:color w:val="000000"/>
          <w:sz w:val="28"/>
          <w:szCs w:val="28"/>
        </w:rPr>
        <w:t xml:space="preserve">У закладі </w:t>
      </w:r>
      <w:r w:rsidR="00647608" w:rsidRPr="00FA5BCE">
        <w:rPr>
          <w:color w:val="000000"/>
          <w:sz w:val="28"/>
          <w:szCs w:val="28"/>
        </w:rPr>
        <w:t xml:space="preserve">освіти </w:t>
      </w:r>
      <w:r w:rsidRPr="00FA5BCE">
        <w:rPr>
          <w:color w:val="000000"/>
          <w:sz w:val="28"/>
          <w:szCs w:val="28"/>
        </w:rPr>
        <w:t>створ</w:t>
      </w:r>
      <w:r w:rsidR="00647608" w:rsidRPr="00FA5BCE">
        <w:rPr>
          <w:color w:val="000000"/>
          <w:sz w:val="28"/>
          <w:szCs w:val="28"/>
        </w:rPr>
        <w:t>ювались</w:t>
      </w:r>
      <w:r w:rsidRPr="00FA5BCE">
        <w:rPr>
          <w:color w:val="000000"/>
          <w:sz w:val="28"/>
          <w:szCs w:val="28"/>
        </w:rPr>
        <w:t xml:space="preserve"> належні умови</w:t>
      </w:r>
      <w:r w:rsidR="00647608" w:rsidRPr="00FA5BCE">
        <w:rPr>
          <w:color w:val="000000"/>
          <w:sz w:val="28"/>
          <w:szCs w:val="28"/>
        </w:rPr>
        <w:t>:</w:t>
      </w:r>
    </w:p>
    <w:p w:rsidR="00647608" w:rsidRPr="00FA5BCE" w:rsidRDefault="00647608" w:rsidP="00497D9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A5BCE">
        <w:rPr>
          <w:color w:val="000000"/>
          <w:sz w:val="28"/>
          <w:szCs w:val="28"/>
        </w:rPr>
        <w:t xml:space="preserve">1) забезпечення права дітей з особливими освітніми потребами, зумовленими порушеннями слухової функції на здобуття дошкільної та загальної середньої освіти з урахуванням індивідуальної програми розвитку шляхом спеціально організованого освітнього процесу в комплексі з </w:t>
      </w:r>
      <w:proofErr w:type="spellStart"/>
      <w:r w:rsidRPr="00FA5BCE">
        <w:rPr>
          <w:color w:val="000000"/>
          <w:sz w:val="28"/>
          <w:szCs w:val="28"/>
        </w:rPr>
        <w:t>корекційно-розвитковою</w:t>
      </w:r>
      <w:proofErr w:type="spellEnd"/>
      <w:r w:rsidRPr="00FA5BCE">
        <w:rPr>
          <w:color w:val="000000"/>
          <w:sz w:val="28"/>
          <w:szCs w:val="28"/>
        </w:rPr>
        <w:t xml:space="preserve"> роботою;</w:t>
      </w:r>
    </w:p>
    <w:p w:rsidR="00647608" w:rsidRPr="00FA5BCE" w:rsidRDefault="00647608" w:rsidP="00497D9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A5BCE">
        <w:rPr>
          <w:color w:val="000000"/>
          <w:sz w:val="28"/>
          <w:szCs w:val="28"/>
        </w:rPr>
        <w:t>2) забезпечення у процесі освіти системного кваліфікованого психолого-педагогічного супроводу з урахуванням стану здоров’я, особливостей психофізичного розвитку учнів (вихованців);</w:t>
      </w:r>
    </w:p>
    <w:p w:rsidR="00647608" w:rsidRPr="00FA5BCE" w:rsidRDefault="00647608" w:rsidP="00497D9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A5BCE">
        <w:rPr>
          <w:color w:val="000000"/>
          <w:sz w:val="28"/>
          <w:szCs w:val="28"/>
        </w:rPr>
        <w:t>3) розвитку природних здібностей і обдарувань, творчого та критичного мислення учнів (вихованців), здійснення їх допрофесійної підготовки, формування соціальн</w:t>
      </w:r>
      <w:r w:rsidR="00EA2413" w:rsidRPr="00FA5BCE">
        <w:rPr>
          <w:color w:val="000000"/>
          <w:sz w:val="28"/>
          <w:szCs w:val="28"/>
        </w:rPr>
        <w:t>о адаптованої особистості;</w:t>
      </w:r>
    </w:p>
    <w:p w:rsidR="00EA2413" w:rsidRPr="00FA5BCE" w:rsidRDefault="00EA2413" w:rsidP="00497D9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A5BCE">
        <w:rPr>
          <w:color w:val="000000"/>
          <w:sz w:val="28"/>
          <w:szCs w:val="28"/>
        </w:rPr>
        <w:lastRenderedPageBreak/>
        <w:t>4) сприяння засвоєнню учнями (вихованцями) норм громадянської етики та загальнолюдської моралі, міжособистісного спілкування, основ гігієни та здорового способу життя, початкових трудових умінь і навичок;</w:t>
      </w:r>
    </w:p>
    <w:p w:rsidR="00EA2413" w:rsidRPr="00FA5BCE" w:rsidRDefault="00EA2413" w:rsidP="00497D9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A5BCE">
        <w:rPr>
          <w:color w:val="000000"/>
          <w:sz w:val="28"/>
          <w:szCs w:val="28"/>
        </w:rPr>
        <w:t>5) сприяння всебічному розвитку дітей;</w:t>
      </w:r>
    </w:p>
    <w:p w:rsidR="00EA2413" w:rsidRPr="00FA5BCE" w:rsidRDefault="00EA2413" w:rsidP="00497D9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A5BCE">
        <w:rPr>
          <w:color w:val="000000"/>
          <w:sz w:val="28"/>
          <w:szCs w:val="28"/>
        </w:rPr>
        <w:t xml:space="preserve">6) запровадження педагогіки партнерства, надання консультативно-методичної допомоги батькам (іншим законним представникам) з метою забезпечення їх активної участі в освітньому процесі, </w:t>
      </w:r>
      <w:proofErr w:type="spellStart"/>
      <w:r w:rsidRPr="00FA5BCE">
        <w:rPr>
          <w:color w:val="000000"/>
          <w:sz w:val="28"/>
          <w:szCs w:val="28"/>
        </w:rPr>
        <w:t>корекційно-розвитковій</w:t>
      </w:r>
      <w:proofErr w:type="spellEnd"/>
      <w:r w:rsidRPr="00FA5BCE">
        <w:rPr>
          <w:color w:val="000000"/>
          <w:sz w:val="28"/>
          <w:szCs w:val="28"/>
        </w:rPr>
        <w:t xml:space="preserve"> роботі.</w:t>
      </w:r>
    </w:p>
    <w:p w:rsidR="00C2675A" w:rsidRPr="00FA5BCE" w:rsidRDefault="00C2675A" w:rsidP="00497D9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A5BCE">
        <w:rPr>
          <w:sz w:val="28"/>
          <w:szCs w:val="28"/>
        </w:rPr>
        <w:t>Шкільна мережа станови</w:t>
      </w:r>
      <w:r w:rsidR="003A5F6F" w:rsidRPr="00FA5BCE">
        <w:rPr>
          <w:sz w:val="28"/>
          <w:szCs w:val="28"/>
        </w:rPr>
        <w:t>ть</w:t>
      </w:r>
      <w:r w:rsidRPr="00FA5BCE">
        <w:rPr>
          <w:sz w:val="28"/>
          <w:szCs w:val="28"/>
        </w:rPr>
        <w:t>: 6 дошкільних груп з них (2 логопедичні групи, 4 групи для дітей з порушеннями слуху), 1</w:t>
      </w:r>
      <w:r w:rsidR="00BE79B8">
        <w:rPr>
          <w:sz w:val="28"/>
          <w:szCs w:val="28"/>
        </w:rPr>
        <w:t>3</w:t>
      </w:r>
      <w:r w:rsidRPr="00FA5BCE">
        <w:rPr>
          <w:sz w:val="28"/>
          <w:szCs w:val="28"/>
        </w:rPr>
        <w:t xml:space="preserve"> класів, в яких навчаються, виховуються, проходять реабілітацію </w:t>
      </w:r>
      <w:r w:rsidRPr="00FA5BCE">
        <w:rPr>
          <w:color w:val="000000"/>
          <w:sz w:val="28"/>
          <w:szCs w:val="28"/>
        </w:rPr>
        <w:t>1</w:t>
      </w:r>
      <w:r w:rsidR="00BE79B8">
        <w:rPr>
          <w:color w:val="000000"/>
          <w:sz w:val="28"/>
          <w:szCs w:val="28"/>
        </w:rPr>
        <w:t>47</w:t>
      </w:r>
      <w:r w:rsidRPr="00FA5BCE">
        <w:rPr>
          <w:color w:val="000000"/>
          <w:sz w:val="28"/>
          <w:szCs w:val="28"/>
        </w:rPr>
        <w:t xml:space="preserve"> </w:t>
      </w:r>
      <w:r w:rsidR="00AA787F">
        <w:rPr>
          <w:color w:val="000000"/>
          <w:sz w:val="28"/>
          <w:szCs w:val="28"/>
        </w:rPr>
        <w:t>здобувачів освіти</w:t>
      </w:r>
      <w:r w:rsidR="00BE79B8">
        <w:rPr>
          <w:color w:val="000000"/>
          <w:sz w:val="28"/>
          <w:szCs w:val="28"/>
        </w:rPr>
        <w:t>.</w:t>
      </w:r>
      <w:r w:rsidRPr="00FA5BCE">
        <w:rPr>
          <w:color w:val="000000"/>
          <w:sz w:val="28"/>
          <w:szCs w:val="28"/>
        </w:rPr>
        <w:t xml:space="preserve"> </w:t>
      </w:r>
      <w:r w:rsidR="00BE79B8">
        <w:rPr>
          <w:color w:val="000000"/>
          <w:sz w:val="28"/>
          <w:szCs w:val="28"/>
        </w:rPr>
        <w:t>У</w:t>
      </w:r>
      <w:r w:rsidRPr="00FA5BCE">
        <w:rPr>
          <w:color w:val="000000"/>
          <w:sz w:val="28"/>
          <w:szCs w:val="28"/>
        </w:rPr>
        <w:t xml:space="preserve"> 1</w:t>
      </w:r>
      <w:r w:rsidR="00BE79B8">
        <w:rPr>
          <w:color w:val="000000"/>
          <w:sz w:val="28"/>
          <w:szCs w:val="28"/>
        </w:rPr>
        <w:t>3</w:t>
      </w:r>
      <w:r w:rsidRPr="00FA5BCE">
        <w:rPr>
          <w:color w:val="000000"/>
          <w:sz w:val="28"/>
          <w:szCs w:val="28"/>
        </w:rPr>
        <w:t xml:space="preserve"> класах (</w:t>
      </w:r>
      <w:r w:rsidR="00BE79B8">
        <w:rPr>
          <w:color w:val="000000"/>
          <w:sz w:val="28"/>
          <w:szCs w:val="28"/>
        </w:rPr>
        <w:t>99</w:t>
      </w:r>
      <w:r w:rsidR="00AA787F">
        <w:rPr>
          <w:color w:val="000000"/>
          <w:sz w:val="28"/>
          <w:szCs w:val="28"/>
        </w:rPr>
        <w:t xml:space="preserve"> </w:t>
      </w:r>
      <w:r w:rsidRPr="00FA5BCE">
        <w:rPr>
          <w:color w:val="000000"/>
          <w:sz w:val="28"/>
          <w:szCs w:val="28"/>
        </w:rPr>
        <w:t>учнів) та у 6 дошкільних групах дитячого садка (</w:t>
      </w:r>
      <w:r w:rsidR="00BE79B8">
        <w:rPr>
          <w:color w:val="000000"/>
          <w:sz w:val="28"/>
          <w:szCs w:val="28"/>
        </w:rPr>
        <w:t>48</w:t>
      </w:r>
      <w:r w:rsidRPr="00FA5BCE">
        <w:rPr>
          <w:color w:val="000000"/>
          <w:sz w:val="28"/>
          <w:szCs w:val="28"/>
        </w:rPr>
        <w:t xml:space="preserve"> вихованц</w:t>
      </w:r>
      <w:r w:rsidR="00BE79B8">
        <w:rPr>
          <w:color w:val="000000"/>
          <w:sz w:val="28"/>
          <w:szCs w:val="28"/>
        </w:rPr>
        <w:t>ів</w:t>
      </w:r>
      <w:r w:rsidRPr="00FA5BCE">
        <w:rPr>
          <w:color w:val="000000"/>
          <w:sz w:val="28"/>
          <w:szCs w:val="28"/>
        </w:rPr>
        <w:t>).</w:t>
      </w:r>
    </w:p>
    <w:p w:rsidR="00C2675A" w:rsidRPr="00FA5BCE" w:rsidRDefault="00EA2413" w:rsidP="00497D94">
      <w:pPr>
        <w:spacing w:line="360" w:lineRule="auto"/>
        <w:ind w:firstLine="567"/>
        <w:jc w:val="both"/>
        <w:rPr>
          <w:sz w:val="28"/>
          <w:szCs w:val="28"/>
        </w:rPr>
      </w:pPr>
      <w:r w:rsidRPr="00FA5BCE">
        <w:rPr>
          <w:sz w:val="28"/>
          <w:szCs w:val="28"/>
        </w:rPr>
        <w:t>У 20</w:t>
      </w:r>
      <w:r w:rsidR="00BE79B8">
        <w:rPr>
          <w:sz w:val="28"/>
          <w:szCs w:val="28"/>
        </w:rPr>
        <w:t>20</w:t>
      </w:r>
      <w:r w:rsidRPr="00FA5BCE">
        <w:rPr>
          <w:sz w:val="28"/>
          <w:szCs w:val="28"/>
        </w:rPr>
        <w:t xml:space="preserve"> році з</w:t>
      </w:r>
      <w:r w:rsidR="0063768F" w:rsidRPr="00FA5BCE">
        <w:rPr>
          <w:sz w:val="28"/>
          <w:szCs w:val="28"/>
        </w:rPr>
        <w:t>акінч</w:t>
      </w:r>
      <w:r w:rsidRPr="00FA5BCE">
        <w:rPr>
          <w:sz w:val="28"/>
          <w:szCs w:val="28"/>
        </w:rPr>
        <w:t>или</w:t>
      </w:r>
      <w:r w:rsidR="00C2675A" w:rsidRPr="00FA5BCE">
        <w:rPr>
          <w:sz w:val="28"/>
          <w:szCs w:val="28"/>
        </w:rPr>
        <w:t xml:space="preserve"> навчання </w:t>
      </w:r>
      <w:r w:rsidRPr="00FA5BCE">
        <w:rPr>
          <w:sz w:val="28"/>
          <w:szCs w:val="28"/>
        </w:rPr>
        <w:t>6</w:t>
      </w:r>
      <w:r w:rsidR="00C2675A" w:rsidRPr="00FA5BCE">
        <w:rPr>
          <w:sz w:val="28"/>
          <w:szCs w:val="28"/>
        </w:rPr>
        <w:t xml:space="preserve"> учнів 1</w:t>
      </w:r>
      <w:r w:rsidR="00BE79B8">
        <w:rPr>
          <w:sz w:val="28"/>
          <w:szCs w:val="28"/>
        </w:rPr>
        <w:t>0</w:t>
      </w:r>
      <w:r w:rsidR="00C2675A" w:rsidRPr="00FA5BCE">
        <w:rPr>
          <w:sz w:val="28"/>
          <w:szCs w:val="28"/>
        </w:rPr>
        <w:t>-го класу, які отрим</w:t>
      </w:r>
      <w:r w:rsidR="0063768F" w:rsidRPr="00FA5BCE">
        <w:rPr>
          <w:sz w:val="28"/>
          <w:szCs w:val="28"/>
        </w:rPr>
        <w:t>а</w:t>
      </w:r>
      <w:r w:rsidRPr="00FA5BCE">
        <w:rPr>
          <w:sz w:val="28"/>
          <w:szCs w:val="28"/>
        </w:rPr>
        <w:t>ли</w:t>
      </w:r>
      <w:r w:rsidR="00C2675A" w:rsidRPr="00FA5BCE">
        <w:rPr>
          <w:sz w:val="28"/>
          <w:szCs w:val="28"/>
        </w:rPr>
        <w:t xml:space="preserve"> </w:t>
      </w:r>
      <w:r w:rsidRPr="00FA5BCE">
        <w:rPr>
          <w:sz w:val="28"/>
          <w:szCs w:val="28"/>
        </w:rPr>
        <w:t>свідоцтва</w:t>
      </w:r>
      <w:r w:rsidR="00C2675A" w:rsidRPr="00FA5BCE">
        <w:rPr>
          <w:sz w:val="28"/>
          <w:szCs w:val="28"/>
        </w:rPr>
        <w:t xml:space="preserve"> про</w:t>
      </w:r>
      <w:r w:rsidRPr="00FA5BCE">
        <w:rPr>
          <w:sz w:val="28"/>
          <w:szCs w:val="28"/>
        </w:rPr>
        <w:t xml:space="preserve"> </w:t>
      </w:r>
      <w:r w:rsidR="00BE79B8">
        <w:rPr>
          <w:sz w:val="28"/>
          <w:szCs w:val="28"/>
        </w:rPr>
        <w:t>базову</w:t>
      </w:r>
      <w:r w:rsidRPr="00FA5BCE">
        <w:rPr>
          <w:sz w:val="28"/>
          <w:szCs w:val="28"/>
        </w:rPr>
        <w:t xml:space="preserve"> середню освіту.</w:t>
      </w:r>
    </w:p>
    <w:p w:rsidR="00EA2413" w:rsidRPr="00FA5BCE" w:rsidRDefault="00C2675A" w:rsidP="00497D94">
      <w:pPr>
        <w:spacing w:line="360" w:lineRule="auto"/>
        <w:ind w:firstLine="567"/>
        <w:jc w:val="both"/>
        <w:rPr>
          <w:sz w:val="28"/>
          <w:szCs w:val="28"/>
        </w:rPr>
      </w:pPr>
      <w:r w:rsidRPr="00FA5BCE">
        <w:rPr>
          <w:sz w:val="28"/>
          <w:szCs w:val="28"/>
        </w:rPr>
        <w:t xml:space="preserve">Організація </w:t>
      </w:r>
      <w:r w:rsidR="00EA2413" w:rsidRPr="00FA5BCE">
        <w:rPr>
          <w:sz w:val="28"/>
          <w:szCs w:val="28"/>
        </w:rPr>
        <w:t>освітнього</w:t>
      </w:r>
      <w:r w:rsidRPr="00FA5BCE">
        <w:rPr>
          <w:sz w:val="28"/>
          <w:szCs w:val="28"/>
        </w:rPr>
        <w:t xml:space="preserve"> процесу в закладі </w:t>
      </w:r>
      <w:r w:rsidR="00EA2413" w:rsidRPr="00FA5BCE">
        <w:rPr>
          <w:sz w:val="28"/>
          <w:szCs w:val="28"/>
        </w:rPr>
        <w:t xml:space="preserve">освіти </w:t>
      </w:r>
      <w:r w:rsidRPr="00FA5BCE">
        <w:rPr>
          <w:sz w:val="28"/>
          <w:szCs w:val="28"/>
        </w:rPr>
        <w:t>здійсню</w:t>
      </w:r>
      <w:r w:rsidR="00AA787F">
        <w:rPr>
          <w:sz w:val="28"/>
          <w:szCs w:val="28"/>
        </w:rPr>
        <w:t>ється</w:t>
      </w:r>
      <w:r w:rsidRPr="00FA5BCE">
        <w:rPr>
          <w:sz w:val="28"/>
          <w:szCs w:val="28"/>
        </w:rPr>
        <w:t xml:space="preserve"> відповідно до робочого навчального плану</w:t>
      </w:r>
      <w:r w:rsidR="00BE79B8">
        <w:rPr>
          <w:sz w:val="28"/>
          <w:szCs w:val="28"/>
        </w:rPr>
        <w:t xml:space="preserve"> на 2020</w:t>
      </w:r>
      <w:r w:rsidR="00EA2413" w:rsidRPr="00FA5BCE">
        <w:rPr>
          <w:sz w:val="28"/>
          <w:szCs w:val="28"/>
        </w:rPr>
        <w:t>/20</w:t>
      </w:r>
      <w:r w:rsidR="00AA787F">
        <w:rPr>
          <w:sz w:val="28"/>
          <w:szCs w:val="28"/>
        </w:rPr>
        <w:t>2</w:t>
      </w:r>
      <w:r w:rsidR="00BE79B8">
        <w:rPr>
          <w:sz w:val="28"/>
          <w:szCs w:val="28"/>
        </w:rPr>
        <w:t>1</w:t>
      </w:r>
      <w:r w:rsidR="00EA2413" w:rsidRPr="00FA5BCE">
        <w:rPr>
          <w:sz w:val="28"/>
          <w:szCs w:val="28"/>
        </w:rPr>
        <w:t xml:space="preserve"> навчальний рік та освітніх програм, які побудовано із врахуванням таких принципів:</w:t>
      </w:r>
    </w:p>
    <w:p w:rsidR="00EA2413" w:rsidRPr="00FA5BCE" w:rsidRDefault="00EA2413" w:rsidP="00497D94">
      <w:pPr>
        <w:pStyle w:val="a5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A5BCE">
        <w:rPr>
          <w:rFonts w:ascii="Times New Roman" w:hAnsi="Times New Roman"/>
          <w:sz w:val="28"/>
          <w:szCs w:val="28"/>
          <w:lang w:val="uk-UA"/>
        </w:rPr>
        <w:t>Дитиноцентрованості</w:t>
      </w:r>
      <w:proofErr w:type="spellEnd"/>
      <w:r w:rsidRPr="00FA5BCE">
        <w:rPr>
          <w:rFonts w:ascii="Times New Roman" w:hAnsi="Times New Roman"/>
          <w:sz w:val="28"/>
          <w:szCs w:val="28"/>
          <w:lang w:val="uk-UA"/>
        </w:rPr>
        <w:t xml:space="preserve"> і природо відповідальності;</w:t>
      </w:r>
    </w:p>
    <w:p w:rsidR="00EA2413" w:rsidRPr="00FA5BCE" w:rsidRDefault="00EA2413" w:rsidP="00497D94">
      <w:pPr>
        <w:pStyle w:val="a5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A5BCE">
        <w:rPr>
          <w:rFonts w:ascii="Times New Roman" w:hAnsi="Times New Roman"/>
          <w:sz w:val="28"/>
          <w:szCs w:val="28"/>
          <w:lang w:val="uk-UA"/>
        </w:rPr>
        <w:t>Узгодження цілей, змісту і очікуваних результатів навчання;</w:t>
      </w:r>
    </w:p>
    <w:p w:rsidR="00EA2413" w:rsidRPr="00FA5BCE" w:rsidRDefault="00EA2413" w:rsidP="00497D94">
      <w:pPr>
        <w:pStyle w:val="a5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A5BCE">
        <w:rPr>
          <w:rFonts w:ascii="Times New Roman" w:hAnsi="Times New Roman"/>
          <w:sz w:val="28"/>
          <w:szCs w:val="28"/>
          <w:lang w:val="uk-UA"/>
        </w:rPr>
        <w:t>Науковості, доступності і практичної спрямованості змісту;</w:t>
      </w:r>
    </w:p>
    <w:p w:rsidR="00EA2413" w:rsidRPr="00FA5BCE" w:rsidRDefault="00EA2413" w:rsidP="00497D94">
      <w:pPr>
        <w:pStyle w:val="a5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A5BCE">
        <w:rPr>
          <w:rFonts w:ascii="Times New Roman" w:hAnsi="Times New Roman"/>
          <w:sz w:val="28"/>
          <w:szCs w:val="28"/>
          <w:lang w:val="uk-UA"/>
        </w:rPr>
        <w:t>Наступності і перспективності навчання;</w:t>
      </w:r>
    </w:p>
    <w:p w:rsidR="00EA2413" w:rsidRPr="00FA5BCE" w:rsidRDefault="00EA2413" w:rsidP="00497D94">
      <w:pPr>
        <w:pStyle w:val="a5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A5BCE">
        <w:rPr>
          <w:rFonts w:ascii="Times New Roman" w:hAnsi="Times New Roman"/>
          <w:sz w:val="28"/>
          <w:szCs w:val="28"/>
          <w:lang w:val="uk-UA"/>
        </w:rPr>
        <w:t>Взаємозв’язного</w:t>
      </w:r>
      <w:proofErr w:type="spellEnd"/>
      <w:r w:rsidRPr="00FA5BCE">
        <w:rPr>
          <w:rFonts w:ascii="Times New Roman" w:hAnsi="Times New Roman"/>
          <w:sz w:val="28"/>
          <w:szCs w:val="28"/>
          <w:lang w:val="uk-UA"/>
        </w:rPr>
        <w:t xml:space="preserve"> формування ключових і предметних </w:t>
      </w:r>
      <w:proofErr w:type="spellStart"/>
      <w:r w:rsidRPr="00FA5BCE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FA5BCE">
        <w:rPr>
          <w:rFonts w:ascii="Times New Roman" w:hAnsi="Times New Roman"/>
          <w:sz w:val="28"/>
          <w:szCs w:val="28"/>
          <w:lang w:val="uk-UA"/>
        </w:rPr>
        <w:t>;</w:t>
      </w:r>
    </w:p>
    <w:p w:rsidR="00EA2413" w:rsidRPr="00FA5BCE" w:rsidRDefault="00EA2413" w:rsidP="00497D94">
      <w:pPr>
        <w:pStyle w:val="a5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A5BCE">
        <w:rPr>
          <w:rFonts w:ascii="Times New Roman" w:hAnsi="Times New Roman"/>
          <w:sz w:val="28"/>
          <w:szCs w:val="28"/>
          <w:lang w:val="uk-UA"/>
        </w:rPr>
        <w:t xml:space="preserve">Логічної послідовності і достатності засвоєння учнями предметних </w:t>
      </w:r>
      <w:proofErr w:type="spellStart"/>
      <w:r w:rsidRPr="00FA5BCE">
        <w:rPr>
          <w:rFonts w:ascii="Times New Roman" w:hAnsi="Times New Roman"/>
          <w:sz w:val="28"/>
          <w:szCs w:val="28"/>
          <w:lang w:val="uk-UA"/>
        </w:rPr>
        <w:t>компетеностей</w:t>
      </w:r>
      <w:proofErr w:type="spellEnd"/>
      <w:r w:rsidRPr="00FA5BCE">
        <w:rPr>
          <w:rFonts w:ascii="Times New Roman" w:hAnsi="Times New Roman"/>
          <w:sz w:val="28"/>
          <w:szCs w:val="28"/>
          <w:lang w:val="uk-UA"/>
        </w:rPr>
        <w:t>;</w:t>
      </w:r>
    </w:p>
    <w:p w:rsidR="00EA2413" w:rsidRPr="00FA5BCE" w:rsidRDefault="00EA2413" w:rsidP="00497D94">
      <w:pPr>
        <w:pStyle w:val="a5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A5BCE">
        <w:rPr>
          <w:rFonts w:ascii="Times New Roman" w:hAnsi="Times New Roman"/>
          <w:sz w:val="28"/>
          <w:szCs w:val="28"/>
          <w:lang w:val="uk-UA"/>
        </w:rPr>
        <w:t>Можливостей реалізації змісту освіти через предмети або інтегровані курси;</w:t>
      </w:r>
    </w:p>
    <w:p w:rsidR="00EA2413" w:rsidRPr="00FA5BCE" w:rsidRDefault="00C847CB" w:rsidP="00497D94">
      <w:pPr>
        <w:pStyle w:val="a5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A5BCE">
        <w:rPr>
          <w:rFonts w:ascii="Times New Roman" w:hAnsi="Times New Roman"/>
          <w:sz w:val="28"/>
          <w:szCs w:val="28"/>
          <w:lang w:val="uk-UA"/>
        </w:rPr>
        <w:t>Творчого використання вчителем програми залежно від умов навчання;</w:t>
      </w:r>
    </w:p>
    <w:p w:rsidR="00C847CB" w:rsidRPr="00FA5BCE" w:rsidRDefault="00C847CB" w:rsidP="00497D94">
      <w:pPr>
        <w:pStyle w:val="a5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A5BCE">
        <w:rPr>
          <w:rFonts w:ascii="Times New Roman" w:hAnsi="Times New Roman"/>
          <w:sz w:val="28"/>
          <w:szCs w:val="28"/>
          <w:lang w:val="uk-UA"/>
        </w:rPr>
        <w:t>Адаптації до індивідуальних особливостей, інтелектуальних і фізичних можливостей, потреб та інтересів дітей;</w:t>
      </w:r>
    </w:p>
    <w:p w:rsidR="00C847CB" w:rsidRPr="00FA5BCE" w:rsidRDefault="00C847CB" w:rsidP="00497D94">
      <w:pPr>
        <w:pStyle w:val="a5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A5BCE">
        <w:rPr>
          <w:rFonts w:ascii="Times New Roman" w:hAnsi="Times New Roman"/>
          <w:sz w:val="28"/>
          <w:szCs w:val="28"/>
          <w:lang w:val="uk-UA"/>
        </w:rPr>
        <w:t>Корекційно-розвиткової</w:t>
      </w:r>
      <w:proofErr w:type="spellEnd"/>
      <w:r w:rsidRPr="00FA5BCE">
        <w:rPr>
          <w:rFonts w:ascii="Times New Roman" w:hAnsi="Times New Roman"/>
          <w:sz w:val="28"/>
          <w:szCs w:val="28"/>
          <w:lang w:val="uk-UA"/>
        </w:rPr>
        <w:t xml:space="preserve"> спрямованості змісту навчання;</w:t>
      </w:r>
    </w:p>
    <w:p w:rsidR="00C847CB" w:rsidRPr="00FA5BCE" w:rsidRDefault="00C847CB" w:rsidP="00497D94">
      <w:pPr>
        <w:pStyle w:val="a5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A5BCE">
        <w:rPr>
          <w:rFonts w:ascii="Times New Roman" w:hAnsi="Times New Roman"/>
          <w:sz w:val="28"/>
          <w:szCs w:val="28"/>
          <w:lang w:val="uk-UA"/>
        </w:rPr>
        <w:lastRenderedPageBreak/>
        <w:t xml:space="preserve">Пріоритетів </w:t>
      </w:r>
      <w:proofErr w:type="spellStart"/>
      <w:r w:rsidRPr="00FA5BCE">
        <w:rPr>
          <w:rFonts w:ascii="Times New Roman" w:hAnsi="Times New Roman"/>
          <w:sz w:val="28"/>
          <w:szCs w:val="28"/>
          <w:lang w:val="uk-UA"/>
        </w:rPr>
        <w:t>білінгвального</w:t>
      </w:r>
      <w:proofErr w:type="spellEnd"/>
      <w:r w:rsidRPr="00FA5BCE">
        <w:rPr>
          <w:rFonts w:ascii="Times New Roman" w:hAnsi="Times New Roman"/>
          <w:sz w:val="28"/>
          <w:szCs w:val="28"/>
          <w:lang w:val="uk-UA"/>
        </w:rPr>
        <w:t xml:space="preserve"> (двомовного) навчання.</w:t>
      </w:r>
    </w:p>
    <w:p w:rsidR="00C2675A" w:rsidRPr="00FA5BCE" w:rsidRDefault="00C2675A" w:rsidP="00497D94">
      <w:pPr>
        <w:spacing w:line="360" w:lineRule="auto"/>
        <w:ind w:firstLine="567"/>
        <w:jc w:val="both"/>
        <w:rPr>
          <w:sz w:val="28"/>
          <w:szCs w:val="28"/>
        </w:rPr>
      </w:pPr>
      <w:r w:rsidRPr="00FA5BCE">
        <w:rPr>
          <w:sz w:val="28"/>
          <w:szCs w:val="28"/>
        </w:rPr>
        <w:t xml:space="preserve">Інваріантна та варіативна частини навчального плану відповідають специфіці </w:t>
      </w:r>
      <w:r w:rsidR="00C847CB" w:rsidRPr="00FA5BCE">
        <w:rPr>
          <w:sz w:val="28"/>
          <w:szCs w:val="28"/>
        </w:rPr>
        <w:t>закладу освіти</w:t>
      </w:r>
      <w:r w:rsidRPr="00FA5BCE">
        <w:rPr>
          <w:sz w:val="28"/>
          <w:szCs w:val="28"/>
        </w:rPr>
        <w:t>.</w:t>
      </w:r>
    </w:p>
    <w:p w:rsidR="00C2675A" w:rsidRPr="00FA5BCE" w:rsidRDefault="00C2675A" w:rsidP="00497D94">
      <w:pPr>
        <w:spacing w:line="360" w:lineRule="auto"/>
        <w:ind w:firstLine="567"/>
        <w:jc w:val="both"/>
        <w:rPr>
          <w:sz w:val="28"/>
          <w:szCs w:val="28"/>
        </w:rPr>
      </w:pPr>
      <w:r w:rsidRPr="00FA5BCE">
        <w:rPr>
          <w:sz w:val="28"/>
          <w:szCs w:val="28"/>
        </w:rPr>
        <w:t xml:space="preserve">Особлива увага </w:t>
      </w:r>
      <w:r w:rsidR="00C847CB" w:rsidRPr="00FA5BCE">
        <w:rPr>
          <w:sz w:val="28"/>
          <w:szCs w:val="28"/>
        </w:rPr>
        <w:t xml:space="preserve">під час освітнього процесу </w:t>
      </w:r>
      <w:r w:rsidRPr="00FA5BCE">
        <w:rPr>
          <w:sz w:val="28"/>
          <w:szCs w:val="28"/>
        </w:rPr>
        <w:t xml:space="preserve">приділяється підвищенню якості навчання, забезпеченню умов розкриття творчого потенціалу вихованців закладу, запроваджуються інтерактивні форми організації </w:t>
      </w:r>
      <w:r w:rsidR="00C847CB" w:rsidRPr="00FA5BCE">
        <w:rPr>
          <w:sz w:val="28"/>
          <w:szCs w:val="28"/>
        </w:rPr>
        <w:t>освітнього</w:t>
      </w:r>
      <w:r w:rsidRPr="00FA5BCE">
        <w:rPr>
          <w:sz w:val="28"/>
          <w:szCs w:val="28"/>
        </w:rPr>
        <w:t xml:space="preserve"> процесу</w:t>
      </w:r>
      <w:r w:rsidR="00C847CB" w:rsidRPr="00FA5BCE">
        <w:rPr>
          <w:sz w:val="28"/>
          <w:szCs w:val="28"/>
        </w:rPr>
        <w:t>, збереження і зміцнення здоров’я здобувачів освіти</w:t>
      </w:r>
      <w:r w:rsidRPr="00FA5BCE">
        <w:rPr>
          <w:sz w:val="28"/>
          <w:szCs w:val="28"/>
        </w:rPr>
        <w:t>.</w:t>
      </w:r>
    </w:p>
    <w:p w:rsidR="00C2675A" w:rsidRPr="00FA5BCE" w:rsidRDefault="00C847CB" w:rsidP="00497D94">
      <w:pPr>
        <w:spacing w:line="360" w:lineRule="auto"/>
        <w:ind w:firstLine="567"/>
        <w:jc w:val="both"/>
        <w:rPr>
          <w:sz w:val="28"/>
          <w:szCs w:val="28"/>
        </w:rPr>
      </w:pPr>
      <w:r w:rsidRPr="00FA5BCE">
        <w:rPr>
          <w:sz w:val="28"/>
          <w:szCs w:val="28"/>
        </w:rPr>
        <w:t>Колектив</w:t>
      </w:r>
      <w:r w:rsidR="00C2675A" w:rsidRPr="00FA5BCE">
        <w:rPr>
          <w:sz w:val="28"/>
          <w:szCs w:val="28"/>
        </w:rPr>
        <w:t xml:space="preserve"> закладу</w:t>
      </w:r>
      <w:r w:rsidRPr="00FA5BCE">
        <w:rPr>
          <w:sz w:val="28"/>
          <w:szCs w:val="28"/>
        </w:rPr>
        <w:t xml:space="preserve"> освіти </w:t>
      </w:r>
      <w:r w:rsidR="00BE79B8">
        <w:rPr>
          <w:sz w:val="28"/>
          <w:szCs w:val="28"/>
        </w:rPr>
        <w:t>завершив роботу</w:t>
      </w:r>
      <w:r w:rsidR="00C2675A" w:rsidRPr="00FA5BCE">
        <w:rPr>
          <w:sz w:val="28"/>
          <w:szCs w:val="28"/>
        </w:rPr>
        <w:t xml:space="preserve"> над проблемою «</w:t>
      </w:r>
      <w:r w:rsidR="00C2675A" w:rsidRPr="00FA5BCE">
        <w:rPr>
          <w:bCs/>
          <w:sz w:val="28"/>
          <w:szCs w:val="28"/>
        </w:rPr>
        <w:t xml:space="preserve">Створення адаптованого </w:t>
      </w:r>
      <w:proofErr w:type="spellStart"/>
      <w:r w:rsidR="00C2675A" w:rsidRPr="00FA5BCE">
        <w:rPr>
          <w:bCs/>
          <w:sz w:val="28"/>
          <w:szCs w:val="28"/>
        </w:rPr>
        <w:t>корекційно-розвивального</w:t>
      </w:r>
      <w:proofErr w:type="spellEnd"/>
      <w:r w:rsidR="00C2675A" w:rsidRPr="00FA5BCE">
        <w:rPr>
          <w:bCs/>
          <w:sz w:val="28"/>
          <w:szCs w:val="28"/>
        </w:rPr>
        <w:t xml:space="preserve">, практико-орієнтованого середовища для </w:t>
      </w:r>
      <w:r w:rsidRPr="00FA5BCE">
        <w:rPr>
          <w:bCs/>
          <w:sz w:val="28"/>
          <w:szCs w:val="28"/>
        </w:rPr>
        <w:t>здобувачів освіти</w:t>
      </w:r>
      <w:r w:rsidR="00C2675A" w:rsidRPr="00FA5BCE">
        <w:rPr>
          <w:bCs/>
          <w:sz w:val="28"/>
          <w:szCs w:val="28"/>
        </w:rPr>
        <w:t xml:space="preserve"> з особливими </w:t>
      </w:r>
      <w:r w:rsidRPr="00FA5BCE">
        <w:rPr>
          <w:bCs/>
          <w:sz w:val="28"/>
          <w:szCs w:val="28"/>
        </w:rPr>
        <w:t>освітніми</w:t>
      </w:r>
      <w:r w:rsidR="00C2675A" w:rsidRPr="00FA5BCE">
        <w:rPr>
          <w:bCs/>
          <w:sz w:val="28"/>
          <w:szCs w:val="28"/>
        </w:rPr>
        <w:t xml:space="preserve"> потребами в умовах якісного безперервного </w:t>
      </w:r>
      <w:r w:rsidRPr="00FA5BCE">
        <w:rPr>
          <w:bCs/>
          <w:sz w:val="28"/>
          <w:szCs w:val="28"/>
        </w:rPr>
        <w:t>освітнього</w:t>
      </w:r>
      <w:r w:rsidR="00C2675A" w:rsidRPr="00FA5BCE">
        <w:rPr>
          <w:bCs/>
          <w:sz w:val="28"/>
          <w:szCs w:val="28"/>
        </w:rPr>
        <w:t xml:space="preserve"> процесу в </w:t>
      </w:r>
      <w:r w:rsidRPr="00FA5BCE">
        <w:rPr>
          <w:bCs/>
          <w:sz w:val="28"/>
          <w:szCs w:val="28"/>
        </w:rPr>
        <w:t xml:space="preserve">закладі </w:t>
      </w:r>
      <w:r w:rsidR="00C2675A" w:rsidRPr="00FA5BCE">
        <w:rPr>
          <w:bCs/>
          <w:sz w:val="28"/>
          <w:szCs w:val="28"/>
        </w:rPr>
        <w:t>дошкільно</w:t>
      </w:r>
      <w:r w:rsidRPr="00FA5BCE">
        <w:rPr>
          <w:bCs/>
          <w:sz w:val="28"/>
          <w:szCs w:val="28"/>
        </w:rPr>
        <w:t>ї</w:t>
      </w:r>
      <w:r w:rsidR="00C2675A" w:rsidRPr="00FA5BCE">
        <w:rPr>
          <w:bCs/>
          <w:sz w:val="28"/>
          <w:szCs w:val="28"/>
        </w:rPr>
        <w:t xml:space="preserve"> і загально</w:t>
      </w:r>
      <w:r w:rsidRPr="00FA5BCE">
        <w:rPr>
          <w:bCs/>
          <w:sz w:val="28"/>
          <w:szCs w:val="28"/>
        </w:rPr>
        <w:t>ї середньої освіти</w:t>
      </w:r>
      <w:r w:rsidR="00C2675A" w:rsidRPr="00FA5BCE">
        <w:rPr>
          <w:sz w:val="28"/>
          <w:szCs w:val="28"/>
        </w:rPr>
        <w:t>».</w:t>
      </w:r>
    </w:p>
    <w:p w:rsidR="00C2675A" w:rsidRPr="00FA5BCE" w:rsidRDefault="00C2675A" w:rsidP="00497D94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A5BCE">
        <w:rPr>
          <w:color w:val="000000" w:themeColor="text1"/>
          <w:sz w:val="28"/>
          <w:szCs w:val="28"/>
        </w:rPr>
        <w:t>На вирішення пробле</w:t>
      </w:r>
      <w:r w:rsidR="00C847CB" w:rsidRPr="00FA5BCE">
        <w:rPr>
          <w:color w:val="000000" w:themeColor="text1"/>
          <w:sz w:val="28"/>
          <w:szCs w:val="28"/>
        </w:rPr>
        <w:t>ми, над якою працював колектив,</w:t>
      </w:r>
      <w:r w:rsidRPr="00FA5BCE">
        <w:rPr>
          <w:color w:val="000000" w:themeColor="text1"/>
          <w:sz w:val="28"/>
          <w:szCs w:val="28"/>
        </w:rPr>
        <w:t xml:space="preserve"> була спрямована вся методична та </w:t>
      </w:r>
      <w:proofErr w:type="spellStart"/>
      <w:r w:rsidRPr="00FA5BCE">
        <w:rPr>
          <w:color w:val="000000" w:themeColor="text1"/>
          <w:sz w:val="28"/>
          <w:szCs w:val="28"/>
        </w:rPr>
        <w:t>корекційна</w:t>
      </w:r>
      <w:proofErr w:type="spellEnd"/>
      <w:r w:rsidRPr="00FA5BCE">
        <w:rPr>
          <w:color w:val="000000" w:themeColor="text1"/>
          <w:sz w:val="28"/>
          <w:szCs w:val="28"/>
        </w:rPr>
        <w:t xml:space="preserve"> робота, а саме: </w:t>
      </w:r>
      <w:r w:rsidR="00C847CB" w:rsidRPr="00FA5BCE">
        <w:rPr>
          <w:color w:val="000000" w:themeColor="text1"/>
          <w:sz w:val="28"/>
          <w:szCs w:val="28"/>
        </w:rPr>
        <w:t xml:space="preserve">засідання </w:t>
      </w:r>
      <w:r w:rsidRPr="00FA5BCE">
        <w:rPr>
          <w:color w:val="000000" w:themeColor="text1"/>
          <w:sz w:val="28"/>
          <w:szCs w:val="28"/>
        </w:rPr>
        <w:t>педагогічн</w:t>
      </w:r>
      <w:r w:rsidR="00C847CB" w:rsidRPr="00FA5BCE">
        <w:rPr>
          <w:color w:val="000000" w:themeColor="text1"/>
          <w:sz w:val="28"/>
          <w:szCs w:val="28"/>
        </w:rPr>
        <w:t>ої</w:t>
      </w:r>
      <w:r w:rsidRPr="00FA5BCE">
        <w:rPr>
          <w:color w:val="000000" w:themeColor="text1"/>
          <w:sz w:val="28"/>
          <w:szCs w:val="28"/>
        </w:rPr>
        <w:t xml:space="preserve"> ради, методичн</w:t>
      </w:r>
      <w:r w:rsidR="00C847CB" w:rsidRPr="00FA5BCE">
        <w:rPr>
          <w:color w:val="000000" w:themeColor="text1"/>
          <w:sz w:val="28"/>
          <w:szCs w:val="28"/>
        </w:rPr>
        <w:t>их</w:t>
      </w:r>
      <w:r w:rsidRPr="00FA5BCE">
        <w:rPr>
          <w:color w:val="000000" w:themeColor="text1"/>
          <w:sz w:val="28"/>
          <w:szCs w:val="28"/>
        </w:rPr>
        <w:t xml:space="preserve"> об’єднан</w:t>
      </w:r>
      <w:r w:rsidR="00C847CB" w:rsidRPr="00FA5BCE">
        <w:rPr>
          <w:color w:val="000000" w:themeColor="text1"/>
          <w:sz w:val="28"/>
          <w:szCs w:val="28"/>
        </w:rPr>
        <w:t>ь</w:t>
      </w:r>
      <w:r w:rsidRPr="00FA5BCE">
        <w:rPr>
          <w:color w:val="000000" w:themeColor="text1"/>
          <w:sz w:val="28"/>
          <w:szCs w:val="28"/>
        </w:rPr>
        <w:t xml:space="preserve">, семінари, </w:t>
      </w:r>
      <w:proofErr w:type="spellStart"/>
      <w:r w:rsidRPr="00FA5BCE">
        <w:rPr>
          <w:color w:val="000000" w:themeColor="text1"/>
          <w:sz w:val="28"/>
          <w:szCs w:val="28"/>
        </w:rPr>
        <w:t>інстуктивно-методичні</w:t>
      </w:r>
      <w:proofErr w:type="spellEnd"/>
      <w:r w:rsidRPr="00FA5BCE">
        <w:rPr>
          <w:color w:val="000000" w:themeColor="text1"/>
          <w:sz w:val="28"/>
          <w:szCs w:val="28"/>
        </w:rPr>
        <w:t xml:space="preserve"> наради, </w:t>
      </w:r>
      <w:proofErr w:type="spellStart"/>
      <w:r w:rsidRPr="00FA5BCE">
        <w:rPr>
          <w:color w:val="000000" w:themeColor="text1"/>
          <w:sz w:val="28"/>
          <w:szCs w:val="28"/>
        </w:rPr>
        <w:t>наради</w:t>
      </w:r>
      <w:proofErr w:type="spellEnd"/>
      <w:r w:rsidRPr="00FA5BCE">
        <w:rPr>
          <w:color w:val="000000" w:themeColor="text1"/>
          <w:sz w:val="28"/>
          <w:szCs w:val="28"/>
        </w:rPr>
        <w:t xml:space="preserve"> при директорові, самоосвіта педагогічних працівників, робота спортивних секцій та гуртків, психолого-педагогічні читання.</w:t>
      </w:r>
    </w:p>
    <w:p w:rsidR="00C2675A" w:rsidRPr="00FA5BCE" w:rsidRDefault="00C2675A" w:rsidP="00497D94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A5BCE">
        <w:rPr>
          <w:color w:val="000000" w:themeColor="text1"/>
          <w:sz w:val="28"/>
          <w:szCs w:val="28"/>
        </w:rPr>
        <w:t>На педагогічних радах розглядались усі питання згідно з планом роботи навчального закладу.</w:t>
      </w:r>
    </w:p>
    <w:p w:rsidR="00C2675A" w:rsidRPr="00FA5BCE" w:rsidRDefault="00C2675A" w:rsidP="00497D94">
      <w:pPr>
        <w:spacing w:line="360" w:lineRule="auto"/>
        <w:ind w:firstLine="567"/>
        <w:jc w:val="both"/>
        <w:rPr>
          <w:sz w:val="28"/>
          <w:szCs w:val="28"/>
        </w:rPr>
      </w:pPr>
      <w:r w:rsidRPr="00FA5BCE">
        <w:rPr>
          <w:sz w:val="28"/>
          <w:szCs w:val="28"/>
        </w:rPr>
        <w:t xml:space="preserve">Семінарські заняття школи передових </w:t>
      </w:r>
      <w:r w:rsidR="00C847CB" w:rsidRPr="00FA5BCE">
        <w:rPr>
          <w:sz w:val="28"/>
          <w:szCs w:val="28"/>
        </w:rPr>
        <w:t xml:space="preserve">педагогічних </w:t>
      </w:r>
      <w:r w:rsidRPr="00FA5BCE">
        <w:rPr>
          <w:sz w:val="28"/>
          <w:szCs w:val="28"/>
        </w:rPr>
        <w:t xml:space="preserve">методів та школи сурдопедагога були спрямовані на підвищення методичного рівня малодосвідчених та знов прибулих педагогів з питань </w:t>
      </w:r>
      <w:proofErr w:type="spellStart"/>
      <w:r w:rsidRPr="00FA5BCE">
        <w:rPr>
          <w:sz w:val="28"/>
          <w:szCs w:val="28"/>
        </w:rPr>
        <w:t>корекційної</w:t>
      </w:r>
      <w:proofErr w:type="spellEnd"/>
      <w:r w:rsidRPr="00FA5BCE">
        <w:rPr>
          <w:sz w:val="28"/>
          <w:szCs w:val="28"/>
        </w:rPr>
        <w:t xml:space="preserve"> роботи з дітьми. З цією метою здійснювався огляд новинок </w:t>
      </w:r>
      <w:proofErr w:type="spellStart"/>
      <w:r w:rsidRPr="00FA5BCE">
        <w:rPr>
          <w:sz w:val="28"/>
          <w:szCs w:val="28"/>
        </w:rPr>
        <w:t>сурдометодичної</w:t>
      </w:r>
      <w:proofErr w:type="spellEnd"/>
      <w:r w:rsidRPr="00FA5BCE">
        <w:rPr>
          <w:sz w:val="28"/>
          <w:szCs w:val="28"/>
        </w:rPr>
        <w:t xml:space="preserve"> літератури, заслуховувались реферати та роботи з досвіду, планувались, проводились та обговорювались практ</w:t>
      </w:r>
      <w:r w:rsidR="00C847CB" w:rsidRPr="00FA5BCE">
        <w:rPr>
          <w:sz w:val="28"/>
          <w:szCs w:val="28"/>
        </w:rPr>
        <w:t>ичні заняття та відкриті уроки.</w:t>
      </w:r>
    </w:p>
    <w:p w:rsidR="003A5F6F" w:rsidRDefault="00C2675A" w:rsidP="00497D94">
      <w:pPr>
        <w:spacing w:line="360" w:lineRule="auto"/>
        <w:ind w:firstLine="567"/>
        <w:jc w:val="both"/>
        <w:rPr>
          <w:sz w:val="28"/>
          <w:szCs w:val="28"/>
        </w:rPr>
      </w:pPr>
      <w:r w:rsidRPr="00FA5BCE">
        <w:rPr>
          <w:sz w:val="28"/>
          <w:szCs w:val="28"/>
        </w:rPr>
        <w:t>Як звіти про науково-методичну роботу педагогів були проведені тижні педагогічної майстерност</w:t>
      </w:r>
      <w:r w:rsidR="00C847CB" w:rsidRPr="00FA5BCE">
        <w:rPr>
          <w:sz w:val="28"/>
          <w:szCs w:val="28"/>
        </w:rPr>
        <w:t>і в усіх методичних об’єднаннях</w:t>
      </w:r>
      <w:r w:rsidRPr="00FA5BCE">
        <w:rPr>
          <w:sz w:val="28"/>
          <w:szCs w:val="28"/>
        </w:rPr>
        <w:t xml:space="preserve"> </w:t>
      </w:r>
      <w:r w:rsidR="00C847CB" w:rsidRPr="00FA5BCE">
        <w:rPr>
          <w:sz w:val="28"/>
          <w:szCs w:val="28"/>
        </w:rPr>
        <w:t>закладу освіти</w:t>
      </w:r>
      <w:r w:rsidRPr="00FA5BCE">
        <w:rPr>
          <w:sz w:val="28"/>
          <w:szCs w:val="28"/>
        </w:rPr>
        <w:t xml:space="preserve"> з проведенням відкритих уроків та цікавих позакласних заходів.</w:t>
      </w:r>
    </w:p>
    <w:p w:rsidR="00C1254B" w:rsidRDefault="00C1254B" w:rsidP="00497D9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Станом на 11.1</w:t>
      </w:r>
      <w:r w:rsidR="00BE79B8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BE79B8">
        <w:rPr>
          <w:sz w:val="28"/>
          <w:szCs w:val="28"/>
        </w:rPr>
        <w:t>20</w:t>
      </w:r>
      <w:r>
        <w:rPr>
          <w:sz w:val="28"/>
          <w:szCs w:val="28"/>
        </w:rPr>
        <w:t xml:space="preserve"> заклад на 100% забезпечений педагогічними працівниками.</w:t>
      </w:r>
    </w:p>
    <w:p w:rsidR="00AB036B" w:rsidRDefault="00AB036B" w:rsidP="00AB036B">
      <w:pPr>
        <w:spacing w:line="360" w:lineRule="auto"/>
        <w:jc w:val="center"/>
        <w:rPr>
          <w:rFonts w:cs="Calibri"/>
          <w:b/>
          <w:bCs/>
          <w:color w:val="000000" w:themeColor="text1"/>
          <w:sz w:val="28"/>
          <w:szCs w:val="28"/>
        </w:rPr>
      </w:pPr>
      <w:r w:rsidRPr="00AB036B">
        <w:rPr>
          <w:rFonts w:cs="Calibri"/>
          <w:b/>
          <w:bCs/>
          <w:color w:val="000000" w:themeColor="text1"/>
          <w:sz w:val="28"/>
          <w:szCs w:val="28"/>
        </w:rPr>
        <w:lastRenderedPageBreak/>
        <w:t>Освіта педагогічних працівників</w:t>
      </w:r>
    </w:p>
    <w:p w:rsidR="00BE79B8" w:rsidRPr="00AB036B" w:rsidRDefault="00BE79B8" w:rsidP="00AB036B">
      <w:pPr>
        <w:spacing w:line="360" w:lineRule="auto"/>
        <w:jc w:val="center"/>
        <w:rPr>
          <w:b/>
          <w:sz w:val="28"/>
          <w:szCs w:val="28"/>
        </w:rPr>
      </w:pPr>
      <w:r w:rsidRPr="00AA492C">
        <w:rPr>
          <w:noProof/>
          <w:lang w:val="ru-RU" w:eastAsia="ru-RU"/>
        </w:rPr>
        <w:drawing>
          <wp:inline distT="0" distB="0" distL="0" distR="0" wp14:anchorId="151D9B57" wp14:editId="2BDD130D">
            <wp:extent cx="6002867" cy="2836334"/>
            <wp:effectExtent l="0" t="0" r="0" b="0"/>
            <wp:docPr id="72" name="Диаграмма 7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1254B" w:rsidRPr="00AB036B" w:rsidRDefault="00AB036B" w:rsidP="00AB036B">
      <w:pPr>
        <w:spacing w:line="360" w:lineRule="auto"/>
        <w:jc w:val="center"/>
        <w:rPr>
          <w:b/>
          <w:sz w:val="28"/>
          <w:szCs w:val="28"/>
        </w:rPr>
      </w:pPr>
      <w:r w:rsidRPr="00AB036B">
        <w:rPr>
          <w:rFonts w:cs="Calibri"/>
          <w:b/>
          <w:noProof/>
          <w:color w:val="000000" w:themeColor="text1"/>
          <w:sz w:val="28"/>
          <w:szCs w:val="28"/>
        </w:rPr>
        <w:t>Якісний склад педагогічних працівників</w:t>
      </w:r>
    </w:p>
    <w:p w:rsidR="00BE79B8" w:rsidRDefault="00BE79B8" w:rsidP="00AB036B">
      <w:pPr>
        <w:spacing w:line="360" w:lineRule="auto"/>
        <w:jc w:val="both"/>
        <w:rPr>
          <w:sz w:val="28"/>
          <w:szCs w:val="28"/>
        </w:rPr>
      </w:pPr>
      <w:r w:rsidRPr="00AA492C">
        <w:rPr>
          <w:noProof/>
          <w:lang w:val="ru-RU" w:eastAsia="ru-RU"/>
        </w:rPr>
        <w:drawing>
          <wp:inline distT="0" distB="0" distL="0" distR="0" wp14:anchorId="4C9932F6" wp14:editId="2C44E0C2">
            <wp:extent cx="6138334" cy="2683933"/>
            <wp:effectExtent l="0" t="0" r="0" b="0"/>
            <wp:docPr id="73" name="Диаграмма 7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E79B8" w:rsidRPr="00BE79B8" w:rsidRDefault="00884ACC" w:rsidP="00497D94">
      <w:pPr>
        <w:spacing w:line="360" w:lineRule="auto"/>
        <w:ind w:firstLine="567"/>
        <w:jc w:val="both"/>
        <w:rPr>
          <w:sz w:val="28"/>
          <w:szCs w:val="28"/>
        </w:rPr>
      </w:pPr>
      <w:r w:rsidRPr="00FA5BCE">
        <w:rPr>
          <w:sz w:val="28"/>
          <w:szCs w:val="28"/>
        </w:rPr>
        <w:t>П</w:t>
      </w:r>
      <w:r w:rsidR="00C847CB" w:rsidRPr="00FA5BCE">
        <w:rPr>
          <w:sz w:val="28"/>
          <w:szCs w:val="28"/>
        </w:rPr>
        <w:t>едагогічні працівники</w:t>
      </w:r>
      <w:r w:rsidRPr="00FA5BCE">
        <w:rPr>
          <w:sz w:val="28"/>
          <w:szCs w:val="28"/>
        </w:rPr>
        <w:t xml:space="preserve"> закладу</w:t>
      </w:r>
      <w:r w:rsidR="00C847CB" w:rsidRPr="00FA5BCE">
        <w:rPr>
          <w:sz w:val="28"/>
          <w:szCs w:val="28"/>
        </w:rPr>
        <w:t xml:space="preserve"> освіти підвищили </w:t>
      </w:r>
      <w:r w:rsidRPr="00FA5BCE">
        <w:rPr>
          <w:sz w:val="28"/>
          <w:szCs w:val="28"/>
        </w:rPr>
        <w:t xml:space="preserve">свою кваліфікацію на курсах при Комунальному вищому навчальному закладі «Харківська академія неперервної освіти» </w:t>
      </w:r>
      <w:r w:rsidR="00C847CB" w:rsidRPr="00FA5BCE">
        <w:rPr>
          <w:sz w:val="28"/>
          <w:szCs w:val="28"/>
        </w:rPr>
        <w:t>та на on-</w:t>
      </w:r>
      <w:proofErr w:type="spellStart"/>
      <w:r w:rsidR="00C847CB" w:rsidRPr="00FA5BCE">
        <w:rPr>
          <w:sz w:val="28"/>
          <w:szCs w:val="28"/>
        </w:rPr>
        <w:t>line</w:t>
      </w:r>
      <w:proofErr w:type="spellEnd"/>
      <w:r w:rsidR="00C847CB" w:rsidRPr="00FA5BCE">
        <w:rPr>
          <w:sz w:val="28"/>
          <w:szCs w:val="28"/>
        </w:rPr>
        <w:t xml:space="preserve"> платформах</w:t>
      </w:r>
      <w:r w:rsidRPr="00FA5BCE">
        <w:rPr>
          <w:sz w:val="28"/>
          <w:szCs w:val="28"/>
        </w:rPr>
        <w:t>.</w:t>
      </w:r>
      <w:r w:rsidR="00C847CB" w:rsidRPr="00FA5BCE">
        <w:rPr>
          <w:sz w:val="28"/>
          <w:szCs w:val="28"/>
        </w:rPr>
        <w:t xml:space="preserve"> Протягом року педагоги закладу освіти брали активну участь у </w:t>
      </w:r>
      <w:proofErr w:type="spellStart"/>
      <w:r w:rsidR="00C847CB" w:rsidRPr="00FA5BCE">
        <w:rPr>
          <w:sz w:val="28"/>
          <w:szCs w:val="28"/>
        </w:rPr>
        <w:t>вебінарах</w:t>
      </w:r>
      <w:proofErr w:type="spellEnd"/>
      <w:r w:rsidR="00C847CB" w:rsidRPr="00FA5BCE">
        <w:rPr>
          <w:sz w:val="28"/>
          <w:szCs w:val="28"/>
        </w:rPr>
        <w:t xml:space="preserve">, чатах, </w:t>
      </w:r>
      <w:proofErr w:type="spellStart"/>
      <w:r w:rsidR="00C847CB" w:rsidRPr="00FA5BCE">
        <w:rPr>
          <w:sz w:val="28"/>
          <w:szCs w:val="28"/>
        </w:rPr>
        <w:t>інтернет-конференціях</w:t>
      </w:r>
      <w:proofErr w:type="spellEnd"/>
      <w:r w:rsidR="00C847CB" w:rsidRPr="00FA5BCE">
        <w:rPr>
          <w:sz w:val="28"/>
          <w:szCs w:val="28"/>
        </w:rPr>
        <w:t>.</w:t>
      </w:r>
      <w:r w:rsidR="00BE79B8">
        <w:rPr>
          <w:sz w:val="28"/>
          <w:szCs w:val="28"/>
        </w:rPr>
        <w:t xml:space="preserve"> </w:t>
      </w:r>
      <w:r w:rsidR="00BE79B8" w:rsidRPr="00BE79B8">
        <w:rPr>
          <w:sz w:val="28"/>
          <w:szCs w:val="28"/>
        </w:rPr>
        <w:t>25 вересня 2020 року</w:t>
      </w:r>
      <w:r w:rsidR="00BE79B8">
        <w:rPr>
          <w:sz w:val="28"/>
          <w:szCs w:val="28"/>
        </w:rPr>
        <w:t xml:space="preserve"> </w:t>
      </w:r>
      <w:r w:rsidR="00BE79B8" w:rsidRPr="00BE79B8">
        <w:rPr>
          <w:sz w:val="28"/>
          <w:szCs w:val="28"/>
        </w:rPr>
        <w:t>на базі</w:t>
      </w:r>
      <w:r w:rsidR="00BE79B8">
        <w:rPr>
          <w:sz w:val="28"/>
          <w:szCs w:val="28"/>
        </w:rPr>
        <w:t xml:space="preserve"> </w:t>
      </w:r>
      <w:r w:rsidR="00BE79B8" w:rsidRPr="00BE79B8">
        <w:rPr>
          <w:sz w:val="28"/>
          <w:szCs w:val="28"/>
        </w:rPr>
        <w:t>Комунального закладу «Харківська спеціальна школа №5» Харківської обласної ради</w:t>
      </w:r>
      <w:r w:rsidR="00BE79B8">
        <w:rPr>
          <w:sz w:val="28"/>
          <w:szCs w:val="28"/>
        </w:rPr>
        <w:t xml:space="preserve"> </w:t>
      </w:r>
      <w:r w:rsidR="00BE79B8" w:rsidRPr="00BE79B8">
        <w:rPr>
          <w:sz w:val="28"/>
          <w:szCs w:val="28"/>
        </w:rPr>
        <w:t>відбулася</w:t>
      </w:r>
      <w:r w:rsidR="00BE79B8">
        <w:rPr>
          <w:sz w:val="28"/>
          <w:szCs w:val="28"/>
        </w:rPr>
        <w:t xml:space="preserve"> </w:t>
      </w:r>
      <w:r w:rsidR="00BE79B8" w:rsidRPr="00BE79B8">
        <w:rPr>
          <w:sz w:val="28"/>
          <w:szCs w:val="28"/>
        </w:rPr>
        <w:t>РЕГІОНАЛЬНА АФІЛІЙОВАНА (НЕ) КОНФЕРЕНЦІЯ MINI EDСAMP KHARKIV S5</w:t>
      </w:r>
      <w:r w:rsidR="008867E0">
        <w:rPr>
          <w:sz w:val="28"/>
          <w:szCs w:val="28"/>
        </w:rPr>
        <w:t xml:space="preserve"> </w:t>
      </w:r>
      <w:r w:rsidR="00BE79B8" w:rsidRPr="00BE79B8">
        <w:rPr>
          <w:sz w:val="28"/>
          <w:szCs w:val="28"/>
        </w:rPr>
        <w:t>за темою</w:t>
      </w:r>
      <w:r w:rsidR="008867E0">
        <w:rPr>
          <w:sz w:val="28"/>
          <w:szCs w:val="28"/>
        </w:rPr>
        <w:t xml:space="preserve"> </w:t>
      </w:r>
      <w:r w:rsidR="00BE79B8" w:rsidRPr="00BE79B8">
        <w:rPr>
          <w:sz w:val="28"/>
          <w:szCs w:val="28"/>
        </w:rPr>
        <w:t xml:space="preserve">«Становлення Нової Української Школи, як шлях створення якісного інклюзивного середовища для осіб з особливими освітніми потребами». За вимогами часу і </w:t>
      </w:r>
      <w:r w:rsidR="00BE79B8" w:rsidRPr="00BE79B8">
        <w:rPr>
          <w:sz w:val="28"/>
          <w:szCs w:val="28"/>
        </w:rPr>
        <w:lastRenderedPageBreak/>
        <w:t xml:space="preserve">нових світових тенденцій вона пройшла у форматі </w:t>
      </w:r>
      <w:proofErr w:type="spellStart"/>
      <w:r w:rsidR="00BE79B8" w:rsidRPr="00BE79B8">
        <w:rPr>
          <w:sz w:val="28"/>
          <w:szCs w:val="28"/>
        </w:rPr>
        <w:t>online</w:t>
      </w:r>
      <w:proofErr w:type="spellEnd"/>
      <w:r w:rsidR="00BE79B8" w:rsidRPr="00BE79B8">
        <w:rPr>
          <w:sz w:val="28"/>
          <w:szCs w:val="28"/>
        </w:rPr>
        <w:t>. Подія, основним принципом якої є сприяння органічному професійному розвитку вчителів у всьому світі через залучення їх самих до участі в цьому процесі, об’єднала всю Україну для роботи над спільною проблемою сьогодення: інклюзія в суспільстві.</w:t>
      </w:r>
      <w:r w:rsidR="008867E0">
        <w:rPr>
          <w:sz w:val="28"/>
          <w:szCs w:val="28"/>
        </w:rPr>
        <w:t xml:space="preserve"> </w:t>
      </w:r>
      <w:r w:rsidR="00BE79B8" w:rsidRPr="00BE79B8">
        <w:rPr>
          <w:sz w:val="28"/>
          <w:szCs w:val="28"/>
        </w:rPr>
        <w:t xml:space="preserve">Результатом цієї кропіткої, колосальної за обсягом, праці став майже восьмигодинний </w:t>
      </w:r>
      <w:proofErr w:type="spellStart"/>
      <w:r w:rsidR="00BE79B8" w:rsidRPr="00BE79B8">
        <w:rPr>
          <w:sz w:val="28"/>
          <w:szCs w:val="28"/>
        </w:rPr>
        <w:t>онлайн-захід</w:t>
      </w:r>
      <w:proofErr w:type="spellEnd"/>
      <w:r w:rsidR="00BE79B8" w:rsidRPr="00BE79B8">
        <w:rPr>
          <w:sz w:val="28"/>
          <w:szCs w:val="28"/>
        </w:rPr>
        <w:t xml:space="preserve">. Було відкрито чотири </w:t>
      </w:r>
      <w:proofErr w:type="spellStart"/>
      <w:r w:rsidR="00BE79B8" w:rsidRPr="00BE79B8">
        <w:rPr>
          <w:sz w:val="28"/>
          <w:szCs w:val="28"/>
        </w:rPr>
        <w:t>вебінарних</w:t>
      </w:r>
      <w:proofErr w:type="spellEnd"/>
      <w:r w:rsidR="00BE79B8" w:rsidRPr="00BE79B8">
        <w:rPr>
          <w:sz w:val="28"/>
          <w:szCs w:val="28"/>
        </w:rPr>
        <w:t xml:space="preserve"> кімнати за п′ятьма експертними паралелями: «Взаємодія», «Партнерство», «Рівність», консультаційна кімната від </w:t>
      </w:r>
      <w:proofErr w:type="spellStart"/>
      <w:r w:rsidR="00BE79B8" w:rsidRPr="00BE79B8">
        <w:rPr>
          <w:sz w:val="28"/>
          <w:szCs w:val="28"/>
        </w:rPr>
        <w:t>Lenovo</w:t>
      </w:r>
      <w:proofErr w:type="spellEnd"/>
      <w:r w:rsidR="00BE79B8" w:rsidRPr="00BE79B8">
        <w:rPr>
          <w:sz w:val="28"/>
          <w:szCs w:val="28"/>
        </w:rPr>
        <w:t xml:space="preserve">. Створено особливу «кімнату розвантаження», де учасники </w:t>
      </w:r>
      <w:proofErr w:type="spellStart"/>
      <w:r w:rsidR="00BE79B8" w:rsidRPr="00BE79B8">
        <w:rPr>
          <w:sz w:val="28"/>
          <w:szCs w:val="28"/>
        </w:rPr>
        <w:t>Ed</w:t>
      </w:r>
      <w:proofErr w:type="spellEnd"/>
      <w:r w:rsidR="00BE79B8" w:rsidRPr="00BE79B8">
        <w:rPr>
          <w:sz w:val="28"/>
          <w:szCs w:val="28"/>
        </w:rPr>
        <w:t xml:space="preserve"> Camp-умали можливість відпочити і відчути ефект музикотерапії від піаніста-віртуоза Євгена Хмари та зарядитися енергією від команди креативної молоді «Здорова нація – майбутнє України».</w:t>
      </w:r>
    </w:p>
    <w:p w:rsidR="00884ACC" w:rsidRPr="00FA5BCE" w:rsidRDefault="006C3900" w:rsidP="00497D94">
      <w:pPr>
        <w:spacing w:line="360" w:lineRule="auto"/>
        <w:ind w:firstLine="567"/>
        <w:jc w:val="both"/>
        <w:rPr>
          <w:sz w:val="28"/>
          <w:szCs w:val="28"/>
        </w:rPr>
      </w:pPr>
      <w:bookmarkStart w:id="1" w:name="Bookmark"/>
      <w:bookmarkEnd w:id="1"/>
      <w:r w:rsidRPr="00BC5C86">
        <w:rPr>
          <w:sz w:val="28"/>
          <w:szCs w:val="28"/>
        </w:rPr>
        <w:t>Протягом навчального року атестувалися 1</w:t>
      </w:r>
      <w:r w:rsidR="000913AA" w:rsidRPr="00BC5C86">
        <w:rPr>
          <w:sz w:val="28"/>
          <w:szCs w:val="28"/>
        </w:rPr>
        <w:t>2</w:t>
      </w:r>
      <w:r w:rsidRPr="00BC5C86">
        <w:rPr>
          <w:sz w:val="28"/>
          <w:szCs w:val="28"/>
        </w:rPr>
        <w:t xml:space="preserve"> педагогічних працівників з них за 2-ма посадами (</w:t>
      </w:r>
      <w:r w:rsidR="000913AA" w:rsidRPr="00BC5C86">
        <w:rPr>
          <w:sz w:val="28"/>
          <w:szCs w:val="28"/>
        </w:rPr>
        <w:t>2</w:t>
      </w:r>
      <w:r w:rsidRPr="00BC5C86">
        <w:rPr>
          <w:sz w:val="28"/>
          <w:szCs w:val="28"/>
        </w:rPr>
        <w:t xml:space="preserve"> педагоги). Підвищили кваліфікаційну категорію </w:t>
      </w:r>
      <w:r w:rsidR="00BC5C86" w:rsidRPr="00BC5C86">
        <w:rPr>
          <w:sz w:val="28"/>
          <w:szCs w:val="28"/>
        </w:rPr>
        <w:t>7</w:t>
      </w:r>
      <w:r w:rsidRPr="00BC5C86">
        <w:rPr>
          <w:sz w:val="28"/>
          <w:szCs w:val="28"/>
        </w:rPr>
        <w:t xml:space="preserve"> педагогічних працівників. </w:t>
      </w:r>
      <w:r w:rsidR="00AA787F" w:rsidRPr="00BC5C86">
        <w:rPr>
          <w:sz w:val="28"/>
          <w:szCs w:val="28"/>
        </w:rPr>
        <w:t>За рішенням атестаційної комісії ІІІ рівня у 20</w:t>
      </w:r>
      <w:r w:rsidR="000913AA" w:rsidRPr="00BC5C86">
        <w:rPr>
          <w:sz w:val="28"/>
          <w:szCs w:val="28"/>
        </w:rPr>
        <w:t>20</w:t>
      </w:r>
      <w:r w:rsidR="00AA787F" w:rsidRPr="00BC5C86">
        <w:rPr>
          <w:sz w:val="28"/>
          <w:szCs w:val="28"/>
        </w:rPr>
        <w:t xml:space="preserve"> році п</w:t>
      </w:r>
      <w:r w:rsidRPr="00BC5C86">
        <w:rPr>
          <w:sz w:val="28"/>
          <w:szCs w:val="28"/>
        </w:rPr>
        <w:t xml:space="preserve">рисвоєно педагогічне звання «старший учитель» </w:t>
      </w:r>
      <w:r w:rsidR="00BC5C86" w:rsidRPr="00BC5C86">
        <w:rPr>
          <w:sz w:val="28"/>
          <w:szCs w:val="28"/>
        </w:rPr>
        <w:t>2</w:t>
      </w:r>
      <w:r w:rsidRPr="00BC5C86">
        <w:rPr>
          <w:sz w:val="28"/>
          <w:szCs w:val="28"/>
        </w:rPr>
        <w:t xml:space="preserve"> педагогам.</w:t>
      </w:r>
    </w:p>
    <w:p w:rsidR="00884ACC" w:rsidRPr="00FA5BCE" w:rsidRDefault="00884ACC" w:rsidP="00497D94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A5BCE">
        <w:rPr>
          <w:sz w:val="28"/>
          <w:szCs w:val="28"/>
        </w:rPr>
        <w:t xml:space="preserve">У конкурсі «Кращий вихователь Харківщини» від </w:t>
      </w:r>
      <w:r w:rsidR="006C3900" w:rsidRPr="00FA5BCE">
        <w:rPr>
          <w:sz w:val="28"/>
          <w:szCs w:val="28"/>
        </w:rPr>
        <w:t>закладу освіти</w:t>
      </w:r>
      <w:r w:rsidRPr="00FA5BCE">
        <w:rPr>
          <w:sz w:val="28"/>
          <w:szCs w:val="28"/>
        </w:rPr>
        <w:t xml:space="preserve"> в 20</w:t>
      </w:r>
      <w:r w:rsidR="008867E0">
        <w:rPr>
          <w:sz w:val="28"/>
          <w:szCs w:val="28"/>
        </w:rPr>
        <w:t>20</w:t>
      </w:r>
      <w:r w:rsidR="006C3900" w:rsidRPr="00FA5BCE">
        <w:rPr>
          <w:sz w:val="28"/>
          <w:szCs w:val="28"/>
        </w:rPr>
        <w:t xml:space="preserve"> </w:t>
      </w:r>
      <w:r w:rsidRPr="00FA5BCE">
        <w:rPr>
          <w:sz w:val="28"/>
          <w:szCs w:val="28"/>
        </w:rPr>
        <w:t>р</w:t>
      </w:r>
      <w:r w:rsidR="006C3900" w:rsidRPr="00FA5BCE">
        <w:rPr>
          <w:sz w:val="28"/>
          <w:szCs w:val="28"/>
        </w:rPr>
        <w:t>оці</w:t>
      </w:r>
      <w:r w:rsidRPr="00FA5BCE">
        <w:rPr>
          <w:sz w:val="28"/>
          <w:szCs w:val="28"/>
        </w:rPr>
        <w:t xml:space="preserve"> взяла участь вихователь </w:t>
      </w:r>
      <w:r w:rsidR="008867E0">
        <w:rPr>
          <w:sz w:val="28"/>
          <w:szCs w:val="28"/>
        </w:rPr>
        <w:t>Матвієнко Наталія Миколаївна</w:t>
      </w:r>
      <w:r w:rsidRPr="00FA5BCE">
        <w:rPr>
          <w:sz w:val="28"/>
          <w:szCs w:val="28"/>
        </w:rPr>
        <w:t xml:space="preserve"> і посіла І</w:t>
      </w:r>
      <w:r w:rsidR="00BC5C86">
        <w:rPr>
          <w:sz w:val="28"/>
          <w:szCs w:val="28"/>
        </w:rPr>
        <w:t>ІІ</w:t>
      </w:r>
      <w:r w:rsidRPr="00FA5BCE">
        <w:rPr>
          <w:sz w:val="28"/>
          <w:szCs w:val="28"/>
        </w:rPr>
        <w:t xml:space="preserve"> міс</w:t>
      </w:r>
      <w:r w:rsidR="006C3900" w:rsidRPr="00FA5BCE">
        <w:rPr>
          <w:sz w:val="28"/>
          <w:szCs w:val="28"/>
        </w:rPr>
        <w:t>це</w:t>
      </w:r>
      <w:r w:rsidRPr="00FA5BCE">
        <w:rPr>
          <w:sz w:val="28"/>
          <w:szCs w:val="28"/>
        </w:rPr>
        <w:t>.</w:t>
      </w:r>
    </w:p>
    <w:p w:rsidR="00884ACC" w:rsidRPr="00FA5BCE" w:rsidRDefault="006C3900" w:rsidP="00497D94">
      <w:pPr>
        <w:spacing w:line="360" w:lineRule="auto"/>
        <w:ind w:firstLine="567"/>
        <w:jc w:val="both"/>
        <w:rPr>
          <w:sz w:val="28"/>
          <w:szCs w:val="28"/>
        </w:rPr>
      </w:pPr>
      <w:r w:rsidRPr="00FA5BCE">
        <w:rPr>
          <w:sz w:val="28"/>
          <w:szCs w:val="28"/>
        </w:rPr>
        <w:t>У</w:t>
      </w:r>
      <w:r w:rsidR="00884ACC" w:rsidRPr="00FA5BCE">
        <w:rPr>
          <w:sz w:val="28"/>
          <w:szCs w:val="28"/>
        </w:rPr>
        <w:t xml:space="preserve"> 20</w:t>
      </w:r>
      <w:r w:rsidR="00BC5C86">
        <w:rPr>
          <w:sz w:val="28"/>
          <w:szCs w:val="28"/>
        </w:rPr>
        <w:t>20</w:t>
      </w:r>
      <w:r w:rsidR="00884ACC" w:rsidRPr="00FA5BCE">
        <w:rPr>
          <w:sz w:val="28"/>
          <w:szCs w:val="28"/>
        </w:rPr>
        <w:t xml:space="preserve"> ро</w:t>
      </w:r>
      <w:r w:rsidRPr="00FA5BCE">
        <w:rPr>
          <w:sz w:val="28"/>
          <w:szCs w:val="28"/>
        </w:rPr>
        <w:t>ці</w:t>
      </w:r>
      <w:r w:rsidR="00884ACC" w:rsidRPr="00FA5BCE">
        <w:rPr>
          <w:sz w:val="28"/>
          <w:szCs w:val="28"/>
        </w:rPr>
        <w:t xml:space="preserve"> на базі </w:t>
      </w:r>
      <w:r w:rsidRPr="00FA5BCE">
        <w:rPr>
          <w:sz w:val="28"/>
          <w:szCs w:val="28"/>
        </w:rPr>
        <w:t>закладу освіти</w:t>
      </w:r>
      <w:r w:rsidR="00884ACC" w:rsidRPr="00FA5BCE">
        <w:rPr>
          <w:sz w:val="28"/>
          <w:szCs w:val="28"/>
        </w:rPr>
        <w:t xml:space="preserve"> </w:t>
      </w:r>
      <w:r w:rsidR="00BC5C86">
        <w:rPr>
          <w:sz w:val="28"/>
          <w:szCs w:val="28"/>
        </w:rPr>
        <w:t>продовжили</w:t>
      </w:r>
      <w:r w:rsidR="00884ACC" w:rsidRPr="00FA5BCE">
        <w:rPr>
          <w:sz w:val="28"/>
          <w:szCs w:val="28"/>
        </w:rPr>
        <w:t xml:space="preserve"> робот</w:t>
      </w:r>
      <w:r w:rsidR="00BC5C86">
        <w:rPr>
          <w:sz w:val="28"/>
          <w:szCs w:val="28"/>
        </w:rPr>
        <w:t>у</w:t>
      </w:r>
      <w:r w:rsidR="00884ACC" w:rsidRPr="00FA5BCE">
        <w:rPr>
          <w:sz w:val="28"/>
          <w:szCs w:val="28"/>
        </w:rPr>
        <w:t xml:space="preserve"> інклюзивні клуби за інтересами </w:t>
      </w:r>
      <w:r w:rsidRPr="00FA5BCE">
        <w:rPr>
          <w:sz w:val="28"/>
          <w:szCs w:val="28"/>
        </w:rPr>
        <w:t xml:space="preserve">в рамках яких </w:t>
      </w:r>
      <w:proofErr w:type="spellStart"/>
      <w:r w:rsidRPr="00FA5BCE">
        <w:rPr>
          <w:sz w:val="28"/>
          <w:szCs w:val="28"/>
        </w:rPr>
        <w:t>корекційними</w:t>
      </w:r>
      <w:proofErr w:type="spellEnd"/>
      <w:r w:rsidRPr="00FA5BCE">
        <w:rPr>
          <w:sz w:val="28"/>
          <w:szCs w:val="28"/>
        </w:rPr>
        <w:t xml:space="preserve"> педагогами закладу проводилися тренінги для керівників інноваційно-інклюзивних експериментальних позашкільних клубів для дітей з інвалідністю по слуху Харківського Центру інклюзивно-інноваційного супроводу осіб з інвалідністю по слуху </w:t>
      </w:r>
      <w:r w:rsidR="00884ACC" w:rsidRPr="00FA5BCE">
        <w:rPr>
          <w:sz w:val="28"/>
          <w:szCs w:val="28"/>
        </w:rPr>
        <w:t>«</w:t>
      </w:r>
      <w:proofErr w:type="spellStart"/>
      <w:r w:rsidR="00884ACC" w:rsidRPr="00FA5BCE">
        <w:rPr>
          <w:sz w:val="28"/>
          <w:szCs w:val="28"/>
        </w:rPr>
        <w:t>Нечуючі</w:t>
      </w:r>
      <w:proofErr w:type="spellEnd"/>
      <w:r w:rsidR="00884ACC" w:rsidRPr="00FA5BCE">
        <w:rPr>
          <w:sz w:val="28"/>
          <w:szCs w:val="28"/>
        </w:rPr>
        <w:t xml:space="preserve"> потребують більшого».</w:t>
      </w:r>
      <w:r w:rsidRPr="00FA5BCE">
        <w:rPr>
          <w:sz w:val="28"/>
          <w:szCs w:val="28"/>
        </w:rPr>
        <w:t xml:space="preserve"> Завдяки активній участі педагогів та адміністрації закладу освіти створюється інклюзивне середовище у закладі освіти.</w:t>
      </w:r>
    </w:p>
    <w:p w:rsidR="006C3900" w:rsidRPr="00BC5C86" w:rsidRDefault="00BC5C86" w:rsidP="00497D94">
      <w:pPr>
        <w:spacing w:line="360" w:lineRule="auto"/>
        <w:ind w:firstLine="567"/>
        <w:jc w:val="both"/>
        <w:rPr>
          <w:sz w:val="28"/>
          <w:szCs w:val="28"/>
        </w:rPr>
      </w:pPr>
      <w:r w:rsidRPr="00BC5C86">
        <w:rPr>
          <w:color w:val="000000" w:themeColor="text1"/>
          <w:sz w:val="28"/>
          <w:szCs w:val="28"/>
        </w:rPr>
        <w:t xml:space="preserve">В рамках проекту UP SHIFT Україна за підтримки Європейського Союзу команда здобувачів </w:t>
      </w:r>
      <w:r w:rsidR="00274AE0">
        <w:rPr>
          <w:color w:val="000000" w:themeColor="text1"/>
          <w:sz w:val="28"/>
          <w:szCs w:val="28"/>
        </w:rPr>
        <w:t xml:space="preserve">освіти закладу </w:t>
      </w:r>
      <w:r w:rsidRPr="00BC5C86">
        <w:rPr>
          <w:color w:val="000000" w:themeColor="text1"/>
          <w:sz w:val="28"/>
          <w:szCs w:val="28"/>
        </w:rPr>
        <w:t>продовжувала реалізацію проекту «Почути серцем», який має на меті популяризацію культури та мови глухої молоді.</w:t>
      </w:r>
    </w:p>
    <w:p w:rsidR="006C3900" w:rsidRDefault="006C3900" w:rsidP="00497D94">
      <w:pPr>
        <w:spacing w:line="360" w:lineRule="auto"/>
        <w:ind w:firstLine="567"/>
        <w:jc w:val="both"/>
        <w:rPr>
          <w:sz w:val="28"/>
          <w:szCs w:val="28"/>
        </w:rPr>
      </w:pPr>
      <w:r w:rsidRPr="00FA5BCE">
        <w:rPr>
          <w:sz w:val="28"/>
          <w:szCs w:val="28"/>
        </w:rPr>
        <w:t xml:space="preserve">В рамках проекту команда розробила і виготовила листівки, які розміщені у громадському транспорті, календарі на 2019 рік, </w:t>
      </w:r>
      <w:proofErr w:type="spellStart"/>
      <w:r w:rsidRPr="00FA5BCE">
        <w:rPr>
          <w:sz w:val="28"/>
          <w:szCs w:val="28"/>
        </w:rPr>
        <w:t>екосумки</w:t>
      </w:r>
      <w:proofErr w:type="spellEnd"/>
      <w:r w:rsidRPr="00FA5BCE">
        <w:rPr>
          <w:sz w:val="28"/>
          <w:szCs w:val="28"/>
        </w:rPr>
        <w:t xml:space="preserve">, футболки та п’ять українських інтерактивних </w:t>
      </w:r>
      <w:proofErr w:type="spellStart"/>
      <w:r w:rsidRPr="00FA5BCE">
        <w:rPr>
          <w:sz w:val="28"/>
          <w:szCs w:val="28"/>
        </w:rPr>
        <w:t>дактильних</w:t>
      </w:r>
      <w:proofErr w:type="spellEnd"/>
      <w:r w:rsidRPr="00FA5BCE">
        <w:rPr>
          <w:sz w:val="28"/>
          <w:szCs w:val="28"/>
        </w:rPr>
        <w:t xml:space="preserve"> абеток для встановлення їх у </w:t>
      </w:r>
      <w:r w:rsidRPr="00FA5BCE">
        <w:rPr>
          <w:sz w:val="28"/>
          <w:szCs w:val="28"/>
        </w:rPr>
        <w:lastRenderedPageBreak/>
        <w:t xml:space="preserve">громадських місцях. </w:t>
      </w:r>
      <w:proofErr w:type="spellStart"/>
      <w:r w:rsidRPr="00FA5BCE">
        <w:rPr>
          <w:sz w:val="28"/>
          <w:szCs w:val="28"/>
        </w:rPr>
        <w:t>Дактильна</w:t>
      </w:r>
      <w:proofErr w:type="spellEnd"/>
      <w:r w:rsidRPr="00FA5BCE">
        <w:rPr>
          <w:sz w:val="28"/>
          <w:szCs w:val="28"/>
        </w:rPr>
        <w:t xml:space="preserve"> абетка була розроблена та виконана для можливості вивчення української жестової мови.</w:t>
      </w:r>
      <w:r w:rsidR="00BC5C86">
        <w:rPr>
          <w:sz w:val="28"/>
          <w:szCs w:val="28"/>
        </w:rPr>
        <w:t xml:space="preserve"> Протягом </w:t>
      </w:r>
      <w:r w:rsidR="002D1641" w:rsidRPr="00FA5BCE">
        <w:rPr>
          <w:sz w:val="28"/>
          <w:szCs w:val="28"/>
        </w:rPr>
        <w:t xml:space="preserve">2019 року такі абетки були встановлені та відкриті </w:t>
      </w:r>
      <w:r w:rsidRPr="00FA5BCE">
        <w:rPr>
          <w:sz w:val="28"/>
          <w:szCs w:val="28"/>
        </w:rPr>
        <w:t>у Харківському національному педагогічному університеті імені Г.С. Сковороди</w:t>
      </w:r>
      <w:r w:rsidR="002D1641" w:rsidRPr="00FA5BCE">
        <w:rPr>
          <w:sz w:val="28"/>
          <w:szCs w:val="28"/>
        </w:rPr>
        <w:t>;</w:t>
      </w:r>
      <w:r w:rsidRPr="00FA5BCE">
        <w:rPr>
          <w:sz w:val="28"/>
          <w:szCs w:val="28"/>
        </w:rPr>
        <w:t xml:space="preserve"> у ГО «Фельдман </w:t>
      </w:r>
      <w:proofErr w:type="spellStart"/>
      <w:r w:rsidRPr="00FA5BCE">
        <w:rPr>
          <w:sz w:val="28"/>
          <w:szCs w:val="28"/>
        </w:rPr>
        <w:t>еко-парк</w:t>
      </w:r>
      <w:proofErr w:type="spellEnd"/>
      <w:r w:rsidRPr="00FA5BCE">
        <w:rPr>
          <w:sz w:val="28"/>
          <w:szCs w:val="28"/>
        </w:rPr>
        <w:t>»</w:t>
      </w:r>
      <w:r w:rsidR="002D1641" w:rsidRPr="00FA5BCE">
        <w:rPr>
          <w:sz w:val="28"/>
          <w:szCs w:val="28"/>
        </w:rPr>
        <w:t>,</w:t>
      </w:r>
      <w:r w:rsidRPr="00FA5BCE">
        <w:rPr>
          <w:sz w:val="28"/>
          <w:szCs w:val="28"/>
        </w:rPr>
        <w:t xml:space="preserve"> у центральному парку культури і відпочинку ім. М. Горького</w:t>
      </w:r>
      <w:r w:rsidR="002D1641" w:rsidRPr="00FA5BCE">
        <w:rPr>
          <w:sz w:val="28"/>
          <w:szCs w:val="28"/>
        </w:rPr>
        <w:t xml:space="preserve">, </w:t>
      </w:r>
      <w:r w:rsidR="002D1641" w:rsidRPr="00FA5BCE">
        <w:rPr>
          <w:sz w:val="28"/>
          <w:szCs w:val="28"/>
          <w:lang w:eastAsia="ru-RU"/>
        </w:rPr>
        <w:t xml:space="preserve">поблизу Комунального закладу «Харківський обласний палац дитячої та юнацької творчості», </w:t>
      </w:r>
      <w:r w:rsidR="002D1641" w:rsidRPr="00FA5BCE">
        <w:rPr>
          <w:sz w:val="28"/>
          <w:szCs w:val="28"/>
          <w:shd w:val="clear" w:color="auto" w:fill="FFFFFF"/>
        </w:rPr>
        <w:t xml:space="preserve">в Харківському аероклубі ім. В.С. </w:t>
      </w:r>
      <w:proofErr w:type="spellStart"/>
      <w:r w:rsidR="002D1641" w:rsidRPr="00FA5BCE">
        <w:rPr>
          <w:sz w:val="28"/>
          <w:szCs w:val="28"/>
          <w:shd w:val="clear" w:color="auto" w:fill="FFFFFF"/>
        </w:rPr>
        <w:t>Грізодубової</w:t>
      </w:r>
      <w:proofErr w:type="spellEnd"/>
      <w:r w:rsidR="002D1641" w:rsidRPr="00FA5BCE">
        <w:rPr>
          <w:sz w:val="28"/>
          <w:szCs w:val="28"/>
          <w:shd w:val="clear" w:color="auto" w:fill="FFFFFF"/>
        </w:rPr>
        <w:t xml:space="preserve"> ТСО України</w:t>
      </w:r>
      <w:r w:rsidRPr="00FA5BCE">
        <w:rPr>
          <w:sz w:val="28"/>
          <w:szCs w:val="28"/>
        </w:rPr>
        <w:t>.</w:t>
      </w:r>
      <w:r w:rsidR="0024098E">
        <w:rPr>
          <w:sz w:val="28"/>
          <w:szCs w:val="28"/>
        </w:rPr>
        <w:t xml:space="preserve"> </w:t>
      </w:r>
      <w:r w:rsidR="00BC5C86">
        <w:rPr>
          <w:sz w:val="28"/>
          <w:szCs w:val="28"/>
        </w:rPr>
        <w:t>У листопаді</w:t>
      </w:r>
      <w:r w:rsidR="0024098E" w:rsidRPr="00B459B5">
        <w:rPr>
          <w:sz w:val="28"/>
          <w:szCs w:val="28"/>
        </w:rPr>
        <w:t xml:space="preserve"> команда </w:t>
      </w:r>
      <w:r w:rsidR="0024098E">
        <w:rPr>
          <w:sz w:val="28"/>
          <w:szCs w:val="28"/>
        </w:rPr>
        <w:t>взяла участь у цікавому заході, що ві</w:t>
      </w:r>
      <w:r w:rsidR="0024098E" w:rsidRPr="00B459B5">
        <w:rPr>
          <w:sz w:val="28"/>
          <w:szCs w:val="28"/>
        </w:rPr>
        <w:t>дбу</w:t>
      </w:r>
      <w:r w:rsidR="0024098E">
        <w:rPr>
          <w:sz w:val="28"/>
          <w:szCs w:val="28"/>
        </w:rPr>
        <w:t>вся</w:t>
      </w:r>
      <w:r w:rsidR="0024098E" w:rsidRPr="00B459B5">
        <w:rPr>
          <w:sz w:val="28"/>
          <w:szCs w:val="28"/>
        </w:rPr>
        <w:t xml:space="preserve"> </w:t>
      </w:r>
      <w:r w:rsidR="0024098E">
        <w:rPr>
          <w:sz w:val="28"/>
          <w:szCs w:val="28"/>
        </w:rPr>
        <w:t xml:space="preserve">у </w:t>
      </w:r>
      <w:r w:rsidR="0024098E" w:rsidRPr="00B459B5">
        <w:rPr>
          <w:sz w:val="28"/>
          <w:szCs w:val="28"/>
        </w:rPr>
        <w:t xml:space="preserve">м. Слов'янськ </w:t>
      </w:r>
      <w:r w:rsidR="0024098E">
        <w:rPr>
          <w:sz w:val="28"/>
          <w:szCs w:val="28"/>
        </w:rPr>
        <w:t xml:space="preserve">Донецької області, в ході якого </w:t>
      </w:r>
      <w:r w:rsidR="0024098E" w:rsidRPr="00B459B5">
        <w:rPr>
          <w:sz w:val="28"/>
          <w:szCs w:val="28"/>
        </w:rPr>
        <w:t>відкрит</w:t>
      </w:r>
      <w:r w:rsidR="0024098E">
        <w:rPr>
          <w:sz w:val="28"/>
          <w:szCs w:val="28"/>
        </w:rPr>
        <w:t>о</w:t>
      </w:r>
      <w:r w:rsidR="0024098E" w:rsidRPr="00B459B5">
        <w:rPr>
          <w:sz w:val="28"/>
          <w:szCs w:val="28"/>
        </w:rPr>
        <w:t xml:space="preserve"> інтерактивн</w:t>
      </w:r>
      <w:r w:rsidR="0024098E">
        <w:rPr>
          <w:sz w:val="28"/>
          <w:szCs w:val="28"/>
        </w:rPr>
        <w:t>у</w:t>
      </w:r>
      <w:r w:rsidR="0024098E" w:rsidRPr="00B459B5">
        <w:rPr>
          <w:sz w:val="28"/>
          <w:szCs w:val="28"/>
        </w:rPr>
        <w:t xml:space="preserve"> </w:t>
      </w:r>
      <w:proofErr w:type="spellStart"/>
      <w:r w:rsidR="0024098E" w:rsidRPr="00B459B5">
        <w:rPr>
          <w:sz w:val="28"/>
          <w:szCs w:val="28"/>
        </w:rPr>
        <w:t>дактильн</w:t>
      </w:r>
      <w:r w:rsidR="0024098E">
        <w:rPr>
          <w:sz w:val="28"/>
          <w:szCs w:val="28"/>
        </w:rPr>
        <w:t>у</w:t>
      </w:r>
      <w:proofErr w:type="spellEnd"/>
      <w:r w:rsidR="0024098E" w:rsidRPr="00B459B5">
        <w:rPr>
          <w:sz w:val="28"/>
          <w:szCs w:val="28"/>
        </w:rPr>
        <w:t xml:space="preserve"> абетк</w:t>
      </w:r>
      <w:r w:rsidR="0024098E">
        <w:rPr>
          <w:sz w:val="28"/>
          <w:szCs w:val="28"/>
        </w:rPr>
        <w:t>у на інклюзивному майданчику в парку «Мрія».</w:t>
      </w:r>
    </w:p>
    <w:p w:rsidR="00FA0A63" w:rsidRPr="00D11C64" w:rsidRDefault="00FA0A63" w:rsidP="00497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D11C64">
        <w:rPr>
          <w:sz w:val="28"/>
          <w:szCs w:val="28"/>
        </w:rPr>
        <w:t>У День захисту прав дітей, який відзначають 20 листопада, учень 10</w:t>
      </w:r>
      <w:r>
        <w:rPr>
          <w:sz w:val="28"/>
          <w:szCs w:val="28"/>
        </w:rPr>
        <w:t>-</w:t>
      </w:r>
      <w:r w:rsidRPr="00D11C64">
        <w:rPr>
          <w:sz w:val="28"/>
          <w:szCs w:val="28"/>
        </w:rPr>
        <w:t>го класу Комунального закладу «Харківська спеціальна школа № 5» Харківської обласної ради</w:t>
      </w:r>
      <w:r>
        <w:rPr>
          <w:sz w:val="28"/>
          <w:szCs w:val="28"/>
        </w:rPr>
        <w:t xml:space="preserve">, </w:t>
      </w:r>
      <w:r w:rsidRPr="00D11C64">
        <w:rPr>
          <w:sz w:val="28"/>
          <w:szCs w:val="28"/>
        </w:rPr>
        <w:t xml:space="preserve">Володимир </w:t>
      </w:r>
      <w:proofErr w:type="spellStart"/>
      <w:r w:rsidRPr="00D11C64">
        <w:rPr>
          <w:sz w:val="28"/>
          <w:szCs w:val="28"/>
        </w:rPr>
        <w:t>Чарушин</w:t>
      </w:r>
      <w:proofErr w:type="spellEnd"/>
      <w:r w:rsidRPr="00D11C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представив Україну на </w:t>
      </w:r>
      <w:r w:rsidRPr="00D11C64">
        <w:rPr>
          <w:sz w:val="28"/>
          <w:szCs w:val="28"/>
        </w:rPr>
        <w:t>Генеральн</w:t>
      </w:r>
      <w:r>
        <w:rPr>
          <w:sz w:val="28"/>
          <w:szCs w:val="28"/>
        </w:rPr>
        <w:t>ій</w:t>
      </w:r>
      <w:r w:rsidRPr="00D11C64">
        <w:rPr>
          <w:sz w:val="28"/>
          <w:szCs w:val="28"/>
        </w:rPr>
        <w:t xml:space="preserve"> Асамблеї ООН.</w:t>
      </w:r>
    </w:p>
    <w:p w:rsidR="00FA0A63" w:rsidRPr="00FA5BCE" w:rsidRDefault="00FA0A63" w:rsidP="00497D94">
      <w:pPr>
        <w:spacing w:line="360" w:lineRule="auto"/>
        <w:ind w:firstLine="567"/>
        <w:jc w:val="both"/>
        <w:rPr>
          <w:sz w:val="28"/>
          <w:szCs w:val="28"/>
        </w:rPr>
      </w:pPr>
      <w:r w:rsidRPr="0041360F">
        <w:rPr>
          <w:sz w:val="28"/>
          <w:szCs w:val="28"/>
        </w:rPr>
        <w:t>Хлопець висту</w:t>
      </w:r>
      <w:r>
        <w:rPr>
          <w:sz w:val="28"/>
          <w:szCs w:val="28"/>
        </w:rPr>
        <w:t xml:space="preserve">пив </w:t>
      </w:r>
      <w:r w:rsidRPr="00D11C64">
        <w:rPr>
          <w:sz w:val="28"/>
          <w:szCs w:val="28"/>
        </w:rPr>
        <w:t>з промовою</w:t>
      </w:r>
      <w:r>
        <w:rPr>
          <w:sz w:val="28"/>
          <w:szCs w:val="28"/>
        </w:rPr>
        <w:t xml:space="preserve"> на спеціальній сесії ЮНІСЕФ, присвяченій </w:t>
      </w:r>
      <w:r w:rsidRPr="0041360F">
        <w:rPr>
          <w:sz w:val="28"/>
          <w:szCs w:val="28"/>
        </w:rPr>
        <w:t>30</w:t>
      </w:r>
      <w:r>
        <w:rPr>
          <w:sz w:val="28"/>
          <w:szCs w:val="28"/>
        </w:rPr>
        <w:t>-й</w:t>
      </w:r>
      <w:r w:rsidRPr="0041360F">
        <w:rPr>
          <w:sz w:val="28"/>
          <w:szCs w:val="28"/>
        </w:rPr>
        <w:t xml:space="preserve"> річниці Конвенції ООН про права дитини, щоб розповісти про проблеми інклюзії в Україні та </w:t>
      </w:r>
      <w:r>
        <w:rPr>
          <w:sz w:val="28"/>
          <w:szCs w:val="28"/>
        </w:rPr>
        <w:t xml:space="preserve">соціальний </w:t>
      </w:r>
      <w:r w:rsidRPr="0041360F">
        <w:rPr>
          <w:sz w:val="28"/>
          <w:szCs w:val="28"/>
        </w:rPr>
        <w:t>проект</w:t>
      </w:r>
      <w:r>
        <w:rPr>
          <w:sz w:val="28"/>
          <w:szCs w:val="28"/>
        </w:rPr>
        <w:t>, який створили він спільно із своїми друзями, вихованцями закладу.</w:t>
      </w:r>
      <w:r w:rsidRPr="00DE0DFF">
        <w:rPr>
          <w:sz w:val="28"/>
          <w:szCs w:val="28"/>
        </w:rPr>
        <w:t xml:space="preserve"> Його мрія і ціль, аби людей, які не чують, міг зрозуміти кожен.</w:t>
      </w:r>
      <w:r w:rsidRPr="0041360F">
        <w:rPr>
          <w:sz w:val="28"/>
          <w:szCs w:val="28"/>
        </w:rPr>
        <w:t xml:space="preserve"> Під час свого виступу Волод</w:t>
      </w:r>
      <w:r>
        <w:rPr>
          <w:sz w:val="28"/>
          <w:szCs w:val="28"/>
        </w:rPr>
        <w:t>имир</w:t>
      </w:r>
      <w:r w:rsidRPr="0041360F">
        <w:rPr>
          <w:sz w:val="28"/>
          <w:szCs w:val="28"/>
        </w:rPr>
        <w:t xml:space="preserve"> заклика</w:t>
      </w:r>
      <w:r>
        <w:rPr>
          <w:sz w:val="28"/>
          <w:szCs w:val="28"/>
        </w:rPr>
        <w:t>в</w:t>
      </w:r>
      <w:r w:rsidRPr="0041360F">
        <w:rPr>
          <w:sz w:val="28"/>
          <w:szCs w:val="28"/>
        </w:rPr>
        <w:t xml:space="preserve"> зосередити увагу на правах </w:t>
      </w:r>
      <w:proofErr w:type="spellStart"/>
      <w:r w:rsidRPr="0041360F">
        <w:rPr>
          <w:sz w:val="28"/>
          <w:szCs w:val="28"/>
        </w:rPr>
        <w:t>нечуючих</w:t>
      </w:r>
      <w:proofErr w:type="spellEnd"/>
      <w:r w:rsidRPr="0041360F">
        <w:rPr>
          <w:sz w:val="28"/>
          <w:szCs w:val="28"/>
        </w:rPr>
        <w:t xml:space="preserve"> людей та їхньому включенні в суспільство.</w:t>
      </w:r>
    </w:p>
    <w:p w:rsidR="00C2675A" w:rsidRPr="00FA5BCE" w:rsidRDefault="00705BAE" w:rsidP="00497D94">
      <w:pPr>
        <w:spacing w:line="360" w:lineRule="auto"/>
        <w:ind w:firstLine="567"/>
        <w:jc w:val="both"/>
        <w:rPr>
          <w:sz w:val="28"/>
          <w:szCs w:val="28"/>
        </w:rPr>
      </w:pPr>
      <w:r w:rsidRPr="00FA5BCE">
        <w:rPr>
          <w:sz w:val="28"/>
          <w:szCs w:val="28"/>
        </w:rPr>
        <w:t xml:space="preserve">У </w:t>
      </w:r>
      <w:r w:rsidR="00BC5C86">
        <w:rPr>
          <w:sz w:val="28"/>
          <w:szCs w:val="28"/>
        </w:rPr>
        <w:t>березні 2020</w:t>
      </w:r>
      <w:r w:rsidRPr="00FA5BCE">
        <w:rPr>
          <w:sz w:val="28"/>
          <w:szCs w:val="28"/>
        </w:rPr>
        <w:t xml:space="preserve"> року була проведена </w:t>
      </w:r>
      <w:proofErr w:type="spellStart"/>
      <w:r w:rsidRPr="00FA5BCE">
        <w:rPr>
          <w:sz w:val="28"/>
          <w:szCs w:val="28"/>
        </w:rPr>
        <w:t>слухо-мовна</w:t>
      </w:r>
      <w:proofErr w:type="spellEnd"/>
      <w:r w:rsidRPr="00FA5BCE">
        <w:rPr>
          <w:sz w:val="28"/>
          <w:szCs w:val="28"/>
        </w:rPr>
        <w:t xml:space="preserve"> конференція</w:t>
      </w:r>
      <w:r w:rsidR="00302DF6" w:rsidRPr="00FA5BCE">
        <w:rPr>
          <w:sz w:val="28"/>
          <w:szCs w:val="28"/>
        </w:rPr>
        <w:t xml:space="preserve"> «</w:t>
      </w:r>
      <w:r w:rsidR="00FA5BCE" w:rsidRPr="00FA5BCE">
        <w:rPr>
          <w:sz w:val="28"/>
          <w:szCs w:val="28"/>
        </w:rPr>
        <w:t>Матінка весна –</w:t>
      </w:r>
      <w:r w:rsidR="003E507D" w:rsidRPr="00FA5BCE">
        <w:rPr>
          <w:sz w:val="28"/>
          <w:szCs w:val="28"/>
        </w:rPr>
        <w:t xml:space="preserve"> усім красна</w:t>
      </w:r>
      <w:r w:rsidR="00302DF6" w:rsidRPr="00FA5BCE">
        <w:rPr>
          <w:sz w:val="28"/>
          <w:szCs w:val="28"/>
        </w:rPr>
        <w:t>»</w:t>
      </w:r>
      <w:r w:rsidRPr="00FA5BCE">
        <w:rPr>
          <w:sz w:val="28"/>
          <w:szCs w:val="28"/>
        </w:rPr>
        <w:t xml:space="preserve"> з залученням громадськості.</w:t>
      </w:r>
    </w:p>
    <w:p w:rsidR="00C2675A" w:rsidRPr="00FA5BCE" w:rsidRDefault="00C2675A" w:rsidP="00497D94">
      <w:pPr>
        <w:tabs>
          <w:tab w:val="left" w:pos="7920"/>
        </w:tabs>
        <w:spacing w:line="360" w:lineRule="auto"/>
        <w:ind w:firstLine="567"/>
        <w:jc w:val="both"/>
        <w:rPr>
          <w:sz w:val="28"/>
          <w:szCs w:val="28"/>
        </w:rPr>
      </w:pPr>
      <w:r w:rsidRPr="00FA5BCE">
        <w:rPr>
          <w:sz w:val="28"/>
          <w:szCs w:val="28"/>
        </w:rPr>
        <w:t xml:space="preserve">На виконання наказу Міністерства освіти і науки України від 06.08.2013 </w:t>
      </w:r>
      <w:r w:rsidR="00FA5BCE" w:rsidRPr="00FA5BCE">
        <w:rPr>
          <w:sz w:val="28"/>
          <w:szCs w:val="28"/>
        </w:rPr>
        <w:t xml:space="preserve"> </w:t>
      </w:r>
      <w:r w:rsidRPr="00FA5BCE">
        <w:rPr>
          <w:sz w:val="28"/>
          <w:szCs w:val="28"/>
        </w:rPr>
        <w:t>№ 1107 «Про організацію заходів щодо впровадження програми «Навчання через дію»</w:t>
      </w:r>
      <w:r w:rsidR="00FA5BCE" w:rsidRPr="00FA5BCE">
        <w:rPr>
          <w:sz w:val="28"/>
          <w:szCs w:val="28"/>
        </w:rPr>
        <w:t xml:space="preserve"> педагогічний колектив</w:t>
      </w:r>
      <w:r w:rsidRPr="00FA5BCE">
        <w:rPr>
          <w:sz w:val="28"/>
          <w:szCs w:val="28"/>
        </w:rPr>
        <w:t xml:space="preserve"> став учасником проекту «Сприяння освіті» у рамках Меморандуму про взаєморозуміння між Міністерством освіти і науки України та благодійним фондом LEGO </w:t>
      </w:r>
      <w:proofErr w:type="spellStart"/>
      <w:r w:rsidRPr="00FA5BCE">
        <w:rPr>
          <w:sz w:val="28"/>
          <w:szCs w:val="28"/>
        </w:rPr>
        <w:t>Foundation</w:t>
      </w:r>
      <w:proofErr w:type="spellEnd"/>
      <w:r w:rsidRPr="00FA5BCE">
        <w:rPr>
          <w:sz w:val="28"/>
          <w:szCs w:val="28"/>
        </w:rPr>
        <w:t xml:space="preserve"> (Данія). В освітньому процесі упроваджуються LEGO-технології. </w:t>
      </w:r>
    </w:p>
    <w:p w:rsidR="00FA5BCE" w:rsidRPr="00274AE0" w:rsidRDefault="00C2675A" w:rsidP="00497D94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A5BCE">
        <w:rPr>
          <w:rFonts w:ascii="Times New Roman" w:hAnsi="Times New Roman"/>
          <w:sz w:val="28"/>
          <w:szCs w:val="28"/>
          <w:lang w:val="uk-UA"/>
        </w:rPr>
        <w:t xml:space="preserve">Активізувалась робота з обдарованими дітьми. З цією метою вчителі забезпечували сприятливу емоційну атмосферу, використовували </w:t>
      </w:r>
      <w:r w:rsidRPr="00FA5BCE">
        <w:rPr>
          <w:rFonts w:ascii="Times New Roman" w:hAnsi="Times New Roman"/>
          <w:sz w:val="28"/>
          <w:szCs w:val="28"/>
          <w:lang w:val="uk-UA"/>
        </w:rPr>
        <w:lastRenderedPageBreak/>
        <w:t xml:space="preserve">дослідницький метод, </w:t>
      </w:r>
      <w:proofErr w:type="spellStart"/>
      <w:r w:rsidRPr="00FA5BCE">
        <w:rPr>
          <w:rFonts w:ascii="Times New Roman" w:hAnsi="Times New Roman"/>
          <w:sz w:val="28"/>
          <w:szCs w:val="28"/>
          <w:lang w:val="uk-UA"/>
        </w:rPr>
        <w:t>метод</w:t>
      </w:r>
      <w:proofErr w:type="spellEnd"/>
      <w:r w:rsidRPr="00FA5BCE">
        <w:rPr>
          <w:rFonts w:ascii="Times New Roman" w:hAnsi="Times New Roman"/>
          <w:sz w:val="28"/>
          <w:szCs w:val="28"/>
          <w:lang w:val="uk-UA"/>
        </w:rPr>
        <w:t xml:space="preserve"> самостійного набуття знань, співпрацювали з </w:t>
      </w:r>
      <w:r w:rsidRPr="00274AE0">
        <w:rPr>
          <w:rFonts w:ascii="Times New Roman" w:hAnsi="Times New Roman"/>
          <w:sz w:val="28"/>
          <w:szCs w:val="28"/>
          <w:lang w:val="uk-UA"/>
        </w:rPr>
        <w:t>батьками з розвитк</w:t>
      </w:r>
      <w:r w:rsidR="00FA5BCE" w:rsidRPr="00274AE0">
        <w:rPr>
          <w:rFonts w:ascii="Times New Roman" w:hAnsi="Times New Roman"/>
          <w:sz w:val="28"/>
          <w:szCs w:val="28"/>
          <w:lang w:val="uk-UA"/>
        </w:rPr>
        <w:t>у здібностей кожного вихованця.</w:t>
      </w:r>
    </w:p>
    <w:p w:rsidR="00274AE0" w:rsidRPr="00274AE0" w:rsidRDefault="00274AE0" w:rsidP="00497D94">
      <w:pPr>
        <w:widowControl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274AE0">
        <w:rPr>
          <w:color w:val="000000" w:themeColor="text1"/>
          <w:sz w:val="28"/>
          <w:szCs w:val="28"/>
        </w:rPr>
        <w:t xml:space="preserve">У 2019/2020 навчальному році здобувачі освіти КЗ «ХСШ № 5» ХОР брали участь у </w:t>
      </w:r>
      <w:r w:rsidRPr="00274AE0">
        <w:rPr>
          <w:bCs/>
          <w:color w:val="000000" w:themeColor="text1"/>
          <w:sz w:val="28"/>
          <w:szCs w:val="28"/>
        </w:rPr>
        <w:t>ІІІ щорічний Всеукраїнський національно-патріотичний конкурс «Я - козацького роду!»</w:t>
      </w:r>
      <w:r w:rsidRPr="00274AE0">
        <w:rPr>
          <w:color w:val="000000" w:themeColor="text1"/>
          <w:sz w:val="28"/>
          <w:szCs w:val="28"/>
        </w:rPr>
        <w:t>, за результатами якого: 2 особи отримали Сертифікат І місця, 4 особи – Сертифікат ІІ місця, 1 особа – Сертифікат І місця, 1 педагог – Сертифікат.</w:t>
      </w:r>
    </w:p>
    <w:p w:rsidR="00274AE0" w:rsidRPr="00274AE0" w:rsidRDefault="00274AE0" w:rsidP="00497D94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274AE0">
        <w:rPr>
          <w:color w:val="000000" w:themeColor="text1"/>
          <w:sz w:val="28"/>
          <w:szCs w:val="28"/>
        </w:rPr>
        <w:t>У лютому 2020 року група здобувачів освіти взяла участь в он-лайн навчанні та тестуванні «</w:t>
      </w:r>
      <w:proofErr w:type="spellStart"/>
      <w:r w:rsidRPr="00274AE0">
        <w:rPr>
          <w:color w:val="000000" w:themeColor="text1"/>
          <w:sz w:val="28"/>
          <w:szCs w:val="28"/>
        </w:rPr>
        <w:t>Safer</w:t>
      </w:r>
      <w:proofErr w:type="spellEnd"/>
      <w:r w:rsidRPr="00274AE0">
        <w:rPr>
          <w:color w:val="000000" w:themeColor="text1"/>
          <w:sz w:val="28"/>
          <w:szCs w:val="28"/>
        </w:rPr>
        <w:t xml:space="preserve"> I</w:t>
      </w:r>
      <w:r w:rsidRPr="00274AE0">
        <w:rPr>
          <w:sz w:val="28"/>
          <w:szCs w:val="28"/>
        </w:rPr>
        <w:t xml:space="preserve">nternet </w:t>
      </w:r>
      <w:proofErr w:type="spellStart"/>
      <w:r w:rsidRPr="00274AE0">
        <w:rPr>
          <w:sz w:val="28"/>
          <w:szCs w:val="28"/>
        </w:rPr>
        <w:t>Day</w:t>
      </w:r>
      <w:proofErr w:type="spellEnd"/>
      <w:r w:rsidRPr="00274AE0">
        <w:rPr>
          <w:sz w:val="28"/>
          <w:szCs w:val="28"/>
        </w:rPr>
        <w:t xml:space="preserve"> 2020» за програмою </w:t>
      </w:r>
      <w:proofErr w:type="spellStart"/>
      <w:r w:rsidRPr="00274AE0">
        <w:rPr>
          <w:sz w:val="28"/>
          <w:szCs w:val="28"/>
        </w:rPr>
        <w:t>Cisco</w:t>
      </w:r>
      <w:proofErr w:type="spellEnd"/>
      <w:r w:rsidRPr="00274AE0">
        <w:rPr>
          <w:sz w:val="28"/>
          <w:szCs w:val="28"/>
        </w:rPr>
        <w:t xml:space="preserve"> </w:t>
      </w:r>
      <w:proofErr w:type="spellStart"/>
      <w:r w:rsidRPr="00274AE0">
        <w:rPr>
          <w:sz w:val="28"/>
          <w:szCs w:val="28"/>
        </w:rPr>
        <w:t>Networking</w:t>
      </w:r>
      <w:proofErr w:type="spellEnd"/>
      <w:r w:rsidRPr="00274AE0">
        <w:rPr>
          <w:sz w:val="28"/>
          <w:szCs w:val="28"/>
        </w:rPr>
        <w:t xml:space="preserve"> </w:t>
      </w:r>
      <w:proofErr w:type="spellStart"/>
      <w:r w:rsidRPr="00274AE0">
        <w:rPr>
          <w:sz w:val="28"/>
          <w:szCs w:val="28"/>
        </w:rPr>
        <w:t>Academy</w:t>
      </w:r>
      <w:proofErr w:type="spellEnd"/>
      <w:r w:rsidRPr="00274AE0">
        <w:rPr>
          <w:sz w:val="28"/>
          <w:szCs w:val="28"/>
        </w:rPr>
        <w:t xml:space="preserve"> </w:t>
      </w:r>
      <w:proofErr w:type="spellStart"/>
      <w:r w:rsidRPr="00274AE0">
        <w:rPr>
          <w:sz w:val="28"/>
          <w:szCs w:val="28"/>
        </w:rPr>
        <w:t>Program</w:t>
      </w:r>
      <w:proofErr w:type="spellEnd"/>
      <w:r w:rsidRPr="00274AE0">
        <w:rPr>
          <w:sz w:val="28"/>
          <w:szCs w:val="28"/>
        </w:rPr>
        <w:t xml:space="preserve">, за підтримкою провідних університетів України, </w:t>
      </w:r>
      <w:proofErr w:type="spellStart"/>
      <w:r w:rsidRPr="00274AE0">
        <w:rPr>
          <w:sz w:val="28"/>
          <w:szCs w:val="28"/>
        </w:rPr>
        <w:t>Кіберполіції</w:t>
      </w:r>
      <w:proofErr w:type="spellEnd"/>
      <w:r w:rsidRPr="00274AE0">
        <w:rPr>
          <w:sz w:val="28"/>
          <w:szCs w:val="28"/>
        </w:rPr>
        <w:t xml:space="preserve"> України та Інституту модернізації змісту освіти. </w:t>
      </w:r>
    </w:p>
    <w:p w:rsidR="00FA5BCE" w:rsidRPr="00274AE0" w:rsidRDefault="00274AE0" w:rsidP="00497D94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274AE0">
        <w:rPr>
          <w:color w:val="000000" w:themeColor="text1"/>
          <w:sz w:val="28"/>
          <w:szCs w:val="28"/>
        </w:rPr>
        <w:t>У 2019/2020 навчальному році 38 здобувачів освіти 1 – 11 класів взяли участь в освітньому конкурсі «</w:t>
      </w:r>
      <w:proofErr w:type="spellStart"/>
      <w:r w:rsidRPr="00274AE0">
        <w:rPr>
          <w:color w:val="000000" w:themeColor="text1"/>
          <w:sz w:val="28"/>
          <w:szCs w:val="28"/>
        </w:rPr>
        <w:t>Олімпіс</w:t>
      </w:r>
      <w:proofErr w:type="spellEnd"/>
      <w:r w:rsidRPr="00274AE0">
        <w:rPr>
          <w:color w:val="000000" w:themeColor="text1"/>
          <w:sz w:val="28"/>
          <w:szCs w:val="28"/>
        </w:rPr>
        <w:t xml:space="preserve"> 2020 - Весняна сесія» з інформатики, за результатами якого отримали 3 Сертифікати, 38 Дипломів та 4 Грамоти: 28 осіб – диплом І ступеню, 8 осіб – Диплом ІІ ступеню, 2 особи – Диплом ІІІ ступеню, 4 особи - Грамоту учасника, заклад та 2 педагога – Сертифікати та Подяки.</w:t>
      </w:r>
    </w:p>
    <w:p w:rsidR="00BC5C86" w:rsidRPr="00274AE0" w:rsidRDefault="00BC5C86" w:rsidP="00497D94">
      <w:pPr>
        <w:widowControl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274AE0">
        <w:rPr>
          <w:bCs/>
          <w:sz w:val="28"/>
          <w:szCs w:val="28"/>
        </w:rPr>
        <w:t>Упродовж карантину з 13 березня по 29 травня 2020 року освітній процес</w:t>
      </w:r>
      <w:r w:rsidRPr="00BC5C86">
        <w:rPr>
          <w:bCs/>
          <w:sz w:val="28"/>
          <w:szCs w:val="28"/>
        </w:rPr>
        <w:t xml:space="preserve"> </w:t>
      </w:r>
      <w:r w:rsidRPr="00274AE0">
        <w:rPr>
          <w:bCs/>
          <w:sz w:val="28"/>
          <w:szCs w:val="28"/>
        </w:rPr>
        <w:t>проводився за допомогою дистанційних техноло</w:t>
      </w:r>
      <w:r w:rsidR="00274AE0" w:rsidRPr="00274AE0">
        <w:rPr>
          <w:bCs/>
          <w:sz w:val="28"/>
          <w:szCs w:val="28"/>
        </w:rPr>
        <w:t xml:space="preserve">гій, </w:t>
      </w:r>
      <w:r w:rsidR="00274AE0" w:rsidRPr="00274AE0">
        <w:rPr>
          <w:sz w:val="28"/>
          <w:szCs w:val="28"/>
        </w:rPr>
        <w:t xml:space="preserve">через різні </w:t>
      </w:r>
      <w:proofErr w:type="spellStart"/>
      <w:r w:rsidR="00274AE0" w:rsidRPr="00274AE0">
        <w:rPr>
          <w:sz w:val="28"/>
          <w:szCs w:val="28"/>
        </w:rPr>
        <w:t>інтернет</w:t>
      </w:r>
      <w:proofErr w:type="spellEnd"/>
      <w:r w:rsidR="00274AE0" w:rsidRPr="00274AE0">
        <w:rPr>
          <w:sz w:val="28"/>
          <w:szCs w:val="28"/>
        </w:rPr>
        <w:t xml:space="preserve"> ресурси </w:t>
      </w:r>
      <w:proofErr w:type="spellStart"/>
      <w:r w:rsidR="00274AE0" w:rsidRPr="00274AE0">
        <w:rPr>
          <w:sz w:val="28"/>
          <w:szCs w:val="28"/>
        </w:rPr>
        <w:t>WhatsApp</w:t>
      </w:r>
      <w:proofErr w:type="spellEnd"/>
      <w:r w:rsidR="00274AE0" w:rsidRPr="00274AE0">
        <w:rPr>
          <w:sz w:val="28"/>
          <w:szCs w:val="28"/>
        </w:rPr>
        <w:t xml:space="preserve">, </w:t>
      </w:r>
      <w:proofErr w:type="spellStart"/>
      <w:r w:rsidR="00274AE0" w:rsidRPr="00274AE0">
        <w:rPr>
          <w:sz w:val="28"/>
          <w:szCs w:val="28"/>
        </w:rPr>
        <w:t>Viber</w:t>
      </w:r>
      <w:proofErr w:type="spellEnd"/>
      <w:r w:rsidR="00274AE0" w:rsidRPr="00274AE0">
        <w:rPr>
          <w:sz w:val="28"/>
          <w:szCs w:val="28"/>
        </w:rPr>
        <w:t xml:space="preserve">, ZOOМ, </w:t>
      </w:r>
      <w:proofErr w:type="spellStart"/>
      <w:r w:rsidR="00274AE0" w:rsidRPr="00274AE0">
        <w:rPr>
          <w:sz w:val="28"/>
          <w:szCs w:val="28"/>
        </w:rPr>
        <w:t>Skype</w:t>
      </w:r>
      <w:proofErr w:type="spellEnd"/>
      <w:r w:rsidR="00274AE0" w:rsidRPr="00274AE0">
        <w:rPr>
          <w:sz w:val="28"/>
          <w:szCs w:val="28"/>
        </w:rPr>
        <w:t xml:space="preserve">, </w:t>
      </w:r>
      <w:proofErr w:type="spellStart"/>
      <w:r w:rsidR="00274AE0" w:rsidRPr="00274AE0">
        <w:rPr>
          <w:sz w:val="28"/>
          <w:szCs w:val="28"/>
        </w:rPr>
        <w:t>Classroom</w:t>
      </w:r>
      <w:proofErr w:type="spellEnd"/>
      <w:r w:rsidR="00274AE0" w:rsidRPr="00274AE0">
        <w:rPr>
          <w:sz w:val="28"/>
          <w:szCs w:val="28"/>
        </w:rPr>
        <w:t xml:space="preserve">, та сайт закладу. Педагоги закладу освіти проводили он-лайн заняття, консультації для батьків, он-лайн </w:t>
      </w:r>
      <w:proofErr w:type="spellStart"/>
      <w:r w:rsidR="00274AE0" w:rsidRPr="00274AE0">
        <w:rPr>
          <w:sz w:val="28"/>
          <w:szCs w:val="28"/>
        </w:rPr>
        <w:t>флеш-моби</w:t>
      </w:r>
      <w:proofErr w:type="spellEnd"/>
      <w:r w:rsidR="00274AE0" w:rsidRPr="00274AE0">
        <w:rPr>
          <w:sz w:val="28"/>
          <w:szCs w:val="28"/>
        </w:rPr>
        <w:t>.</w:t>
      </w:r>
    </w:p>
    <w:p w:rsidR="00BC5C86" w:rsidRDefault="00BC5C86" w:rsidP="00497D94">
      <w:pPr>
        <w:widowControl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BC5C86">
        <w:rPr>
          <w:color w:val="000000" w:themeColor="text1"/>
          <w:sz w:val="28"/>
          <w:szCs w:val="28"/>
        </w:rPr>
        <w:t xml:space="preserve">Упродовж 2019/2020 навчального року змінився вектор методичної роботи. Творчо налаштовані педагоги підвищували рівень власної кваліфікації за допомогою участі у проектах </w:t>
      </w:r>
      <w:proofErr w:type="spellStart"/>
      <w:r w:rsidRPr="00BC5C86">
        <w:rPr>
          <w:color w:val="000000" w:themeColor="text1"/>
          <w:sz w:val="28"/>
          <w:szCs w:val="28"/>
        </w:rPr>
        <w:t>Ed</w:t>
      </w:r>
      <w:proofErr w:type="spellEnd"/>
      <w:r w:rsidRPr="00BC5C86">
        <w:rPr>
          <w:color w:val="000000" w:themeColor="text1"/>
          <w:sz w:val="28"/>
          <w:szCs w:val="28"/>
        </w:rPr>
        <w:t xml:space="preserve"> </w:t>
      </w:r>
      <w:proofErr w:type="spellStart"/>
      <w:r w:rsidRPr="00BC5C86">
        <w:rPr>
          <w:color w:val="000000" w:themeColor="text1"/>
          <w:sz w:val="28"/>
          <w:szCs w:val="28"/>
        </w:rPr>
        <w:t>Camp</w:t>
      </w:r>
      <w:proofErr w:type="spellEnd"/>
      <w:r w:rsidRPr="00BC5C86">
        <w:rPr>
          <w:color w:val="000000" w:themeColor="text1"/>
          <w:sz w:val="28"/>
          <w:szCs w:val="28"/>
        </w:rPr>
        <w:t xml:space="preserve"> – 2020 в Україні, </w:t>
      </w:r>
      <w:proofErr w:type="spellStart"/>
      <w:r w:rsidRPr="00BC5C86">
        <w:rPr>
          <w:color w:val="000000" w:themeColor="text1"/>
          <w:sz w:val="28"/>
          <w:szCs w:val="28"/>
        </w:rPr>
        <w:t>Youth</w:t>
      </w:r>
      <w:proofErr w:type="spellEnd"/>
      <w:r w:rsidRPr="00BC5C86">
        <w:rPr>
          <w:color w:val="000000" w:themeColor="text1"/>
          <w:sz w:val="28"/>
          <w:szCs w:val="28"/>
        </w:rPr>
        <w:t xml:space="preserve"> </w:t>
      </w:r>
      <w:proofErr w:type="spellStart"/>
      <w:r w:rsidRPr="00BC5C86">
        <w:rPr>
          <w:color w:val="000000" w:themeColor="text1"/>
          <w:sz w:val="28"/>
          <w:szCs w:val="28"/>
        </w:rPr>
        <w:t>MediaLab</w:t>
      </w:r>
      <w:proofErr w:type="spellEnd"/>
      <w:r w:rsidRPr="00BC5C86">
        <w:rPr>
          <w:color w:val="000000" w:themeColor="text1"/>
          <w:sz w:val="28"/>
          <w:szCs w:val="28"/>
        </w:rPr>
        <w:t xml:space="preserve">, он-лайн курсах, відвідували педагогічні та психологічні </w:t>
      </w:r>
      <w:proofErr w:type="spellStart"/>
      <w:r w:rsidRPr="00BC5C86">
        <w:rPr>
          <w:color w:val="000000" w:themeColor="text1"/>
          <w:sz w:val="28"/>
          <w:szCs w:val="28"/>
        </w:rPr>
        <w:t>вебінари</w:t>
      </w:r>
      <w:proofErr w:type="spellEnd"/>
      <w:r w:rsidRPr="00BC5C86">
        <w:rPr>
          <w:color w:val="000000" w:themeColor="text1"/>
          <w:sz w:val="28"/>
          <w:szCs w:val="28"/>
        </w:rPr>
        <w:t xml:space="preserve"> та заняття на сучасній платформах «</w:t>
      </w:r>
      <w:proofErr w:type="spellStart"/>
      <w:r w:rsidRPr="00BC5C86">
        <w:rPr>
          <w:color w:val="000000" w:themeColor="text1"/>
          <w:sz w:val="28"/>
          <w:szCs w:val="28"/>
        </w:rPr>
        <w:t>Всеосвіта</w:t>
      </w:r>
      <w:proofErr w:type="spellEnd"/>
      <w:r w:rsidRPr="00BC5C86">
        <w:rPr>
          <w:color w:val="000000" w:themeColor="text1"/>
          <w:sz w:val="28"/>
          <w:szCs w:val="28"/>
        </w:rPr>
        <w:t>», «На урок», «</w:t>
      </w:r>
      <w:proofErr w:type="spellStart"/>
      <w:r w:rsidRPr="00BC5C86">
        <w:rPr>
          <w:color w:val="000000" w:themeColor="text1"/>
          <w:sz w:val="28"/>
          <w:szCs w:val="28"/>
        </w:rPr>
        <w:t>Prometeus</w:t>
      </w:r>
      <w:proofErr w:type="spellEnd"/>
      <w:r w:rsidRPr="00BC5C86">
        <w:rPr>
          <w:color w:val="000000" w:themeColor="text1"/>
          <w:sz w:val="28"/>
          <w:szCs w:val="28"/>
        </w:rPr>
        <w:t xml:space="preserve">», «Ed-Era», що підтверджено сертифікатами, навчались «хмарним технологіям» із залученням спеціалістів у цій галузі. Педагоги закладу взяли участь у підготовці статей та матеріалів до Х (ювілейна) Всеукраїнської науково-практичної конференції «Педагогіка здоров’я». У зв’язку з порушеннями узвичаєного ритму </w:t>
      </w:r>
      <w:r w:rsidRPr="00BC5C86">
        <w:rPr>
          <w:color w:val="000000" w:themeColor="text1"/>
          <w:sz w:val="28"/>
          <w:szCs w:val="28"/>
        </w:rPr>
        <w:lastRenderedPageBreak/>
        <w:t xml:space="preserve">професійної діяльності через уведення карантину, невизначені терміни його дії та можливі </w:t>
      </w:r>
      <w:proofErr w:type="spellStart"/>
      <w:r w:rsidRPr="00BC5C86">
        <w:rPr>
          <w:color w:val="000000" w:themeColor="text1"/>
          <w:sz w:val="28"/>
          <w:szCs w:val="28"/>
        </w:rPr>
        <w:t>посткарантинні</w:t>
      </w:r>
      <w:proofErr w:type="spellEnd"/>
      <w:r w:rsidRPr="00BC5C86">
        <w:rPr>
          <w:color w:val="000000" w:themeColor="text1"/>
          <w:sz w:val="28"/>
          <w:szCs w:val="28"/>
        </w:rPr>
        <w:t xml:space="preserve"> обмеження, Х Всеукраїнська науково-практична конференція «Педагогіка здоров’я» проведена в заочному форматі.</w:t>
      </w:r>
    </w:p>
    <w:p w:rsidR="00BC5C86" w:rsidRDefault="00BC5C86" w:rsidP="00497D94">
      <w:pPr>
        <w:widowControl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BC5C86">
        <w:rPr>
          <w:color w:val="000000" w:themeColor="text1"/>
          <w:sz w:val="28"/>
          <w:szCs w:val="28"/>
        </w:rPr>
        <w:t xml:space="preserve">У </w:t>
      </w:r>
      <w:r>
        <w:rPr>
          <w:color w:val="000000" w:themeColor="text1"/>
          <w:sz w:val="28"/>
          <w:szCs w:val="28"/>
        </w:rPr>
        <w:t>2020</w:t>
      </w:r>
      <w:r w:rsidRPr="00BC5C86">
        <w:rPr>
          <w:color w:val="000000" w:themeColor="text1"/>
          <w:sz w:val="28"/>
          <w:szCs w:val="28"/>
        </w:rPr>
        <w:t xml:space="preserve"> році </w:t>
      </w:r>
      <w:r>
        <w:rPr>
          <w:color w:val="000000" w:themeColor="text1"/>
          <w:sz w:val="28"/>
          <w:szCs w:val="28"/>
        </w:rPr>
        <w:t>у</w:t>
      </w:r>
      <w:r w:rsidRPr="00BC5C86">
        <w:rPr>
          <w:color w:val="000000" w:themeColor="text1"/>
          <w:sz w:val="28"/>
          <w:szCs w:val="28"/>
        </w:rPr>
        <w:t xml:space="preserve"> заклад</w:t>
      </w:r>
      <w:r>
        <w:rPr>
          <w:color w:val="000000" w:themeColor="text1"/>
          <w:sz w:val="28"/>
          <w:szCs w:val="28"/>
        </w:rPr>
        <w:t>і</w:t>
      </w:r>
      <w:r w:rsidRPr="00BC5C86">
        <w:rPr>
          <w:color w:val="000000" w:themeColor="text1"/>
          <w:sz w:val="28"/>
          <w:szCs w:val="28"/>
        </w:rPr>
        <w:t xml:space="preserve"> освіти активна велась проектна діяльність. У жовтні 2019 року команда здобувачів освіти під керівництвом педагогів взяла участь у Всеукраїнського конкурсу шкільних та молодіжних медіа «</w:t>
      </w:r>
      <w:proofErr w:type="spellStart"/>
      <w:r w:rsidRPr="00BC5C86">
        <w:rPr>
          <w:color w:val="000000" w:themeColor="text1"/>
          <w:sz w:val="28"/>
          <w:szCs w:val="28"/>
        </w:rPr>
        <w:t>Youth</w:t>
      </w:r>
      <w:proofErr w:type="spellEnd"/>
      <w:r w:rsidRPr="00BC5C86">
        <w:rPr>
          <w:color w:val="000000" w:themeColor="text1"/>
          <w:sz w:val="28"/>
          <w:szCs w:val="28"/>
        </w:rPr>
        <w:t xml:space="preserve"> </w:t>
      </w:r>
      <w:proofErr w:type="spellStart"/>
      <w:r w:rsidRPr="00BC5C86">
        <w:rPr>
          <w:color w:val="000000" w:themeColor="text1"/>
          <w:sz w:val="28"/>
          <w:szCs w:val="28"/>
        </w:rPr>
        <w:t>MediaLab</w:t>
      </w:r>
      <w:proofErr w:type="spellEnd"/>
      <w:r w:rsidRPr="00BC5C86">
        <w:rPr>
          <w:color w:val="000000" w:themeColor="text1"/>
          <w:sz w:val="28"/>
          <w:szCs w:val="28"/>
        </w:rPr>
        <w:t xml:space="preserve">». </w:t>
      </w:r>
      <w:proofErr w:type="spellStart"/>
      <w:r w:rsidRPr="00BC5C86">
        <w:rPr>
          <w:color w:val="000000" w:themeColor="text1"/>
          <w:sz w:val="28"/>
          <w:szCs w:val="28"/>
        </w:rPr>
        <w:t>Проєкт</w:t>
      </w:r>
      <w:proofErr w:type="spellEnd"/>
      <w:r w:rsidRPr="00BC5C86">
        <w:rPr>
          <w:color w:val="000000" w:themeColor="text1"/>
          <w:sz w:val="28"/>
          <w:szCs w:val="28"/>
        </w:rPr>
        <w:t xml:space="preserve"> </w:t>
      </w:r>
      <w:proofErr w:type="spellStart"/>
      <w:r w:rsidRPr="00BC5C86">
        <w:rPr>
          <w:color w:val="000000" w:themeColor="text1"/>
          <w:sz w:val="28"/>
          <w:szCs w:val="28"/>
        </w:rPr>
        <w:t>Youth</w:t>
      </w:r>
      <w:proofErr w:type="spellEnd"/>
      <w:r w:rsidRPr="00BC5C86">
        <w:rPr>
          <w:color w:val="000000" w:themeColor="text1"/>
          <w:sz w:val="28"/>
          <w:szCs w:val="28"/>
        </w:rPr>
        <w:t xml:space="preserve"> </w:t>
      </w:r>
      <w:proofErr w:type="spellStart"/>
      <w:r w:rsidRPr="00BC5C86">
        <w:rPr>
          <w:color w:val="000000" w:themeColor="text1"/>
          <w:sz w:val="28"/>
          <w:szCs w:val="28"/>
        </w:rPr>
        <w:t>MediaLab</w:t>
      </w:r>
      <w:proofErr w:type="spellEnd"/>
      <w:r w:rsidRPr="00BC5C86">
        <w:rPr>
          <w:color w:val="000000" w:themeColor="text1"/>
          <w:sz w:val="28"/>
          <w:szCs w:val="28"/>
        </w:rPr>
        <w:t xml:space="preserve"> реалізують Міністерство інформаційної політики України та Міністерство освіти та науки України спільно з громадською організацією «Комунікації для змін» за підтримки </w:t>
      </w:r>
      <w:proofErr w:type="spellStart"/>
      <w:r w:rsidRPr="00BC5C86">
        <w:rPr>
          <w:color w:val="000000" w:themeColor="text1"/>
          <w:sz w:val="28"/>
          <w:szCs w:val="28"/>
        </w:rPr>
        <w:t>Проєкту</w:t>
      </w:r>
      <w:proofErr w:type="spellEnd"/>
      <w:r w:rsidRPr="00BC5C86">
        <w:rPr>
          <w:color w:val="000000" w:themeColor="text1"/>
          <w:sz w:val="28"/>
          <w:szCs w:val="28"/>
        </w:rPr>
        <w:t xml:space="preserve"> «Зміцнення громадської довіри» (UCBI II), що фінансується Агентством США з міжнародного розвитку (USAID). Заклад потрапив до групи переможців </w:t>
      </w:r>
      <w:r>
        <w:rPr>
          <w:color w:val="000000" w:themeColor="text1"/>
          <w:sz w:val="28"/>
          <w:szCs w:val="28"/>
        </w:rPr>
        <w:t xml:space="preserve">(20 шкіл на Україну) </w:t>
      </w:r>
      <w:r w:rsidRPr="00BC5C86">
        <w:rPr>
          <w:color w:val="000000" w:themeColor="text1"/>
          <w:sz w:val="28"/>
          <w:szCs w:val="28"/>
        </w:rPr>
        <w:t xml:space="preserve">та отримав сучасну медійну лабораторію, яка дала можливість продовжувати роботу за проектом </w:t>
      </w:r>
      <w:proofErr w:type="spellStart"/>
      <w:r w:rsidRPr="00BC5C86">
        <w:rPr>
          <w:color w:val="000000" w:themeColor="text1"/>
          <w:sz w:val="28"/>
          <w:szCs w:val="28"/>
        </w:rPr>
        <w:t>Youth</w:t>
      </w:r>
      <w:proofErr w:type="spellEnd"/>
      <w:r w:rsidRPr="00BC5C86">
        <w:rPr>
          <w:color w:val="000000" w:themeColor="text1"/>
          <w:sz w:val="28"/>
          <w:szCs w:val="28"/>
        </w:rPr>
        <w:t xml:space="preserve"> </w:t>
      </w:r>
      <w:proofErr w:type="spellStart"/>
      <w:r w:rsidRPr="00BC5C86">
        <w:rPr>
          <w:color w:val="000000" w:themeColor="text1"/>
          <w:sz w:val="28"/>
          <w:szCs w:val="28"/>
        </w:rPr>
        <w:t>MediaLab</w:t>
      </w:r>
      <w:proofErr w:type="spellEnd"/>
      <w:r w:rsidRPr="00BC5C86">
        <w:rPr>
          <w:color w:val="000000" w:themeColor="text1"/>
          <w:sz w:val="28"/>
          <w:szCs w:val="28"/>
        </w:rPr>
        <w:t xml:space="preserve"> – здобувати знання з </w:t>
      </w:r>
      <w:r w:rsidRPr="00274AE0">
        <w:rPr>
          <w:color w:val="000000" w:themeColor="text1"/>
          <w:sz w:val="28"/>
          <w:szCs w:val="28"/>
        </w:rPr>
        <w:t>журналістики та створювати інформаційні відео, відкривати світові самобутність та талановитість дітей з порушеннями слухової функції.</w:t>
      </w:r>
    </w:p>
    <w:p w:rsidR="00274AE0" w:rsidRPr="00274AE0" w:rsidRDefault="00274AE0" w:rsidP="00497D94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274AE0">
        <w:rPr>
          <w:sz w:val="28"/>
          <w:szCs w:val="28"/>
        </w:rPr>
        <w:t>Згідно з річним планом роботи закладу освіти адміністрацією</w:t>
      </w:r>
      <w:r w:rsidRPr="00E3172A">
        <w:rPr>
          <w:sz w:val="28"/>
          <w:szCs w:val="28"/>
        </w:rPr>
        <w:t xml:space="preserve"> здійснювався контроль за станом викладання загальноосвітніх предметів. За підсумками перевірки написано доповідні записки, довідки та видано відповідні накази.</w:t>
      </w:r>
    </w:p>
    <w:p w:rsidR="00274AE0" w:rsidRPr="00274AE0" w:rsidRDefault="00274AE0" w:rsidP="00497D94">
      <w:pPr>
        <w:widowControl w:val="0"/>
        <w:spacing w:line="360" w:lineRule="auto"/>
        <w:ind w:firstLine="567"/>
        <w:jc w:val="both"/>
        <w:rPr>
          <w:bCs/>
          <w:color w:val="000000" w:themeColor="text1"/>
          <w:sz w:val="28"/>
          <w:szCs w:val="28"/>
        </w:rPr>
      </w:pPr>
      <w:r w:rsidRPr="00274AE0">
        <w:rPr>
          <w:bCs/>
          <w:color w:val="000000" w:themeColor="text1"/>
          <w:sz w:val="28"/>
          <w:szCs w:val="28"/>
        </w:rPr>
        <w:t>У 2019/2020 навчальному році виховний процес став невід’ємною складовою освітнього процесу закладу і був зорієнтований на виховання загальнолюдських цінностей. Напрямки виховного процесу (патріотичне, правове, моральне, художньо-естетичне, трудове, фізичне, екологічне, превентивне) включають у себе календарні, традиційні свята, заходи, конкурси, щодо втілення Основних орієнтирів виховання учнів 1-11 класів загальноосвітніх навчальних закладів, затверджених наказом Міністерства освіти і науки, молоді та спорту України № 1243 від 31.10.2011 року та Стратегії національно-патріотичного виховання, затвердженої Указом Президента України від 18 травня 2019 року № 286/2019.</w:t>
      </w:r>
    </w:p>
    <w:p w:rsidR="00274AE0" w:rsidRPr="00274AE0" w:rsidRDefault="00274AE0" w:rsidP="00497D94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274AE0">
        <w:rPr>
          <w:bCs/>
          <w:color w:val="000000" w:themeColor="text1"/>
          <w:sz w:val="28"/>
          <w:szCs w:val="28"/>
        </w:rPr>
        <w:lastRenderedPageBreak/>
        <w:t>Створено цілісну динамічну систему виховної роботи, результатом якої є виховання і соціалізація особистості, яка усвідомлює себе громадянином України, здатна до життя в суспільстві та цивілізованої взаємодії з природою, має прагнення до самовдосконалення і навчання впродовж життя, готова до свідомого життєвого вибору та самореалізації, трудової діяльності та громадянської активності.</w:t>
      </w:r>
    </w:p>
    <w:p w:rsidR="00274AE0" w:rsidRPr="00274AE0" w:rsidRDefault="00274AE0" w:rsidP="00497D94">
      <w:pPr>
        <w:shd w:val="clear" w:color="auto" w:fill="FFFFFF"/>
        <w:spacing w:line="360" w:lineRule="auto"/>
        <w:ind w:firstLine="567"/>
        <w:jc w:val="both"/>
        <w:rPr>
          <w:spacing w:val="-3"/>
          <w:sz w:val="28"/>
          <w:szCs w:val="28"/>
        </w:rPr>
      </w:pPr>
      <w:r w:rsidRPr="00274AE0">
        <w:rPr>
          <w:spacing w:val="-3"/>
          <w:sz w:val="28"/>
          <w:szCs w:val="28"/>
        </w:rPr>
        <w:t>З метою підвищення рівня правової освіти й політичної культури майбутніх виборців, підвищення інтересу до інституту виборів у школярів; сприяння виховання у підлітків активної життєвої позиції у жовтні 2019 року у закладі вперше проведено ділову гру «Вибори спікера шкільного парламенту».</w:t>
      </w:r>
    </w:p>
    <w:p w:rsidR="00274AE0" w:rsidRPr="00274AE0" w:rsidRDefault="00274AE0" w:rsidP="00497D94">
      <w:pPr>
        <w:spacing w:line="360" w:lineRule="auto"/>
        <w:ind w:right="-1" w:firstLine="567"/>
        <w:jc w:val="both"/>
        <w:rPr>
          <w:sz w:val="28"/>
          <w:szCs w:val="28"/>
        </w:rPr>
      </w:pPr>
      <w:r w:rsidRPr="00274AE0">
        <w:rPr>
          <w:sz w:val="28"/>
          <w:szCs w:val="28"/>
        </w:rPr>
        <w:t xml:space="preserve">Протягом 2019/2020 навчального року 98 учнів охоплені позашкільною освітою у 9 гуртках, які організовані на базі КЗ «ХСШ № 5» ХОР. </w:t>
      </w:r>
      <w:r w:rsidRPr="00274AE0">
        <w:rPr>
          <w:color w:val="000000"/>
          <w:sz w:val="28"/>
          <w:szCs w:val="28"/>
        </w:rPr>
        <w:t>Учні (вихованці) закладу брали участь та посіли призові місця, стали дипломантами та лауреатами:</w:t>
      </w:r>
    </w:p>
    <w:p w:rsidR="00274AE0" w:rsidRPr="00274AE0" w:rsidRDefault="00274AE0" w:rsidP="00497D94">
      <w:pPr>
        <w:numPr>
          <w:ilvl w:val="0"/>
          <w:numId w:val="10"/>
        </w:numPr>
        <w:spacing w:after="200" w:line="360" w:lineRule="auto"/>
        <w:contextualSpacing/>
        <w:jc w:val="both"/>
        <w:rPr>
          <w:color w:val="000000"/>
          <w:sz w:val="28"/>
          <w:szCs w:val="28"/>
        </w:rPr>
      </w:pPr>
      <w:r w:rsidRPr="00274AE0">
        <w:rPr>
          <w:color w:val="000000"/>
          <w:sz w:val="28"/>
          <w:szCs w:val="28"/>
        </w:rPr>
        <w:t>в обласній акції «Молодь за здоровий спосіб життя»;</w:t>
      </w:r>
    </w:p>
    <w:p w:rsidR="00274AE0" w:rsidRPr="00274AE0" w:rsidRDefault="00274AE0" w:rsidP="00497D94">
      <w:pPr>
        <w:numPr>
          <w:ilvl w:val="0"/>
          <w:numId w:val="10"/>
        </w:numPr>
        <w:spacing w:after="200" w:line="360" w:lineRule="auto"/>
        <w:contextualSpacing/>
        <w:jc w:val="both"/>
        <w:rPr>
          <w:color w:val="000000"/>
          <w:sz w:val="28"/>
          <w:szCs w:val="28"/>
        </w:rPr>
      </w:pPr>
      <w:r w:rsidRPr="00274AE0">
        <w:rPr>
          <w:color w:val="000000"/>
          <w:sz w:val="28"/>
          <w:szCs w:val="28"/>
        </w:rPr>
        <w:t>в обласному етапі Всеукраїнської виставки-конкурсу робіт учнів молодшого шкільного віку з початкового моделювання;</w:t>
      </w:r>
    </w:p>
    <w:p w:rsidR="00274AE0" w:rsidRPr="00274AE0" w:rsidRDefault="00274AE0" w:rsidP="00497D94">
      <w:pPr>
        <w:numPr>
          <w:ilvl w:val="0"/>
          <w:numId w:val="10"/>
        </w:numPr>
        <w:spacing w:after="200" w:line="360" w:lineRule="auto"/>
        <w:contextualSpacing/>
        <w:jc w:val="both"/>
        <w:rPr>
          <w:color w:val="000000"/>
          <w:sz w:val="28"/>
          <w:szCs w:val="28"/>
        </w:rPr>
      </w:pPr>
      <w:r w:rsidRPr="00274AE0">
        <w:rPr>
          <w:color w:val="000000"/>
          <w:sz w:val="28"/>
          <w:szCs w:val="28"/>
        </w:rPr>
        <w:t>в міському фестивалі художньої самодіяльності «Натхнення»;</w:t>
      </w:r>
    </w:p>
    <w:p w:rsidR="00274AE0" w:rsidRPr="00274AE0" w:rsidRDefault="00274AE0" w:rsidP="00497D94">
      <w:pPr>
        <w:numPr>
          <w:ilvl w:val="0"/>
          <w:numId w:val="10"/>
        </w:numPr>
        <w:spacing w:after="200" w:line="360" w:lineRule="auto"/>
        <w:contextualSpacing/>
        <w:jc w:val="both"/>
        <w:rPr>
          <w:color w:val="000000"/>
          <w:sz w:val="28"/>
          <w:szCs w:val="28"/>
        </w:rPr>
      </w:pPr>
      <w:r w:rsidRPr="00274AE0">
        <w:rPr>
          <w:color w:val="000000"/>
          <w:sz w:val="28"/>
          <w:szCs w:val="28"/>
        </w:rPr>
        <w:t>у відкритому обласному фестивалі творчості людей з обмеженими можливостями здоров’я «На крилах натхнення»;</w:t>
      </w:r>
    </w:p>
    <w:p w:rsidR="00274AE0" w:rsidRPr="00274AE0" w:rsidRDefault="00274AE0" w:rsidP="00497D94">
      <w:pPr>
        <w:numPr>
          <w:ilvl w:val="0"/>
          <w:numId w:val="10"/>
        </w:numPr>
        <w:spacing w:after="200" w:line="360" w:lineRule="auto"/>
        <w:contextualSpacing/>
        <w:jc w:val="both"/>
        <w:rPr>
          <w:color w:val="000000"/>
          <w:sz w:val="28"/>
          <w:szCs w:val="28"/>
        </w:rPr>
      </w:pPr>
      <w:r w:rsidRPr="00274AE0">
        <w:rPr>
          <w:color w:val="000000"/>
          <w:sz w:val="28"/>
          <w:szCs w:val="28"/>
        </w:rPr>
        <w:t>в обласному етапі Всеукраїнського конкурсу «Український сувенір»;</w:t>
      </w:r>
    </w:p>
    <w:p w:rsidR="00274AE0" w:rsidRPr="00274AE0" w:rsidRDefault="00274AE0" w:rsidP="00497D94">
      <w:pPr>
        <w:numPr>
          <w:ilvl w:val="0"/>
          <w:numId w:val="10"/>
        </w:numPr>
        <w:spacing w:after="200" w:line="360" w:lineRule="auto"/>
        <w:contextualSpacing/>
        <w:jc w:val="both"/>
        <w:rPr>
          <w:color w:val="000000"/>
          <w:sz w:val="28"/>
          <w:szCs w:val="28"/>
        </w:rPr>
      </w:pPr>
      <w:r w:rsidRPr="00274AE0">
        <w:rPr>
          <w:color w:val="000000"/>
          <w:sz w:val="28"/>
          <w:szCs w:val="28"/>
        </w:rPr>
        <w:t>в обласному етапі Всеукраїнського конкурсу «Новорічна композиція»;</w:t>
      </w:r>
    </w:p>
    <w:p w:rsidR="00274AE0" w:rsidRPr="00274AE0" w:rsidRDefault="00274AE0" w:rsidP="00497D94">
      <w:pPr>
        <w:numPr>
          <w:ilvl w:val="0"/>
          <w:numId w:val="10"/>
        </w:numPr>
        <w:spacing w:after="200" w:line="360" w:lineRule="auto"/>
        <w:contextualSpacing/>
        <w:jc w:val="both"/>
        <w:rPr>
          <w:color w:val="000000"/>
          <w:sz w:val="28"/>
          <w:szCs w:val="28"/>
        </w:rPr>
      </w:pPr>
      <w:r w:rsidRPr="00274AE0">
        <w:rPr>
          <w:color w:val="000000"/>
          <w:sz w:val="28"/>
          <w:szCs w:val="28"/>
        </w:rPr>
        <w:t>в обласній виставці-конкурсі «Різдвяна писанка»;</w:t>
      </w:r>
    </w:p>
    <w:p w:rsidR="00274AE0" w:rsidRPr="00274AE0" w:rsidRDefault="00274AE0" w:rsidP="00497D94">
      <w:pPr>
        <w:numPr>
          <w:ilvl w:val="0"/>
          <w:numId w:val="10"/>
        </w:numPr>
        <w:spacing w:after="200" w:line="360" w:lineRule="auto"/>
        <w:contextualSpacing/>
        <w:jc w:val="both"/>
        <w:rPr>
          <w:color w:val="000000"/>
          <w:sz w:val="28"/>
          <w:szCs w:val="28"/>
        </w:rPr>
      </w:pPr>
      <w:r w:rsidRPr="00274AE0">
        <w:rPr>
          <w:color w:val="000000"/>
          <w:sz w:val="28"/>
          <w:szCs w:val="28"/>
        </w:rPr>
        <w:t>у Всеукраїнському фестивалі-конкурсі дитячої та юнацької творчості з декоративно-прикладного мистецтва «SchoolFrtFest-2019»;</w:t>
      </w:r>
    </w:p>
    <w:p w:rsidR="00274AE0" w:rsidRPr="00274AE0" w:rsidRDefault="00274AE0" w:rsidP="00497D94">
      <w:pPr>
        <w:numPr>
          <w:ilvl w:val="0"/>
          <w:numId w:val="10"/>
        </w:numPr>
        <w:spacing w:after="200" w:line="360" w:lineRule="auto"/>
        <w:contextualSpacing/>
        <w:jc w:val="both"/>
        <w:rPr>
          <w:color w:val="000000"/>
          <w:sz w:val="28"/>
          <w:szCs w:val="28"/>
        </w:rPr>
      </w:pPr>
      <w:r w:rsidRPr="00274AE0">
        <w:rPr>
          <w:color w:val="000000"/>
          <w:sz w:val="28"/>
          <w:szCs w:val="28"/>
        </w:rPr>
        <w:t>у Всеукраїнському конкурсі дитячого малюнку «Охорона праці очима дітей»;</w:t>
      </w:r>
    </w:p>
    <w:p w:rsidR="00274AE0" w:rsidRPr="00274AE0" w:rsidRDefault="00274AE0" w:rsidP="00497D94">
      <w:pPr>
        <w:numPr>
          <w:ilvl w:val="0"/>
          <w:numId w:val="10"/>
        </w:numPr>
        <w:tabs>
          <w:tab w:val="num" w:pos="426"/>
        </w:tabs>
        <w:spacing w:after="200" w:line="360" w:lineRule="auto"/>
        <w:contextualSpacing/>
        <w:jc w:val="both"/>
        <w:rPr>
          <w:color w:val="000000"/>
          <w:sz w:val="28"/>
          <w:szCs w:val="28"/>
        </w:rPr>
      </w:pPr>
      <w:r w:rsidRPr="00274AE0">
        <w:rPr>
          <w:color w:val="000000"/>
          <w:sz w:val="28"/>
          <w:szCs w:val="28"/>
        </w:rPr>
        <w:t>в обласній виставці-конкурсі «Зимовий вернісаж».</w:t>
      </w:r>
    </w:p>
    <w:p w:rsidR="00274AE0" w:rsidRPr="00274AE0" w:rsidRDefault="00274AE0" w:rsidP="00497D94">
      <w:pPr>
        <w:numPr>
          <w:ilvl w:val="0"/>
          <w:numId w:val="10"/>
        </w:numPr>
        <w:tabs>
          <w:tab w:val="num" w:pos="426"/>
        </w:tabs>
        <w:spacing w:after="200" w:line="360" w:lineRule="auto"/>
        <w:contextualSpacing/>
        <w:jc w:val="both"/>
        <w:rPr>
          <w:sz w:val="28"/>
          <w:szCs w:val="28"/>
        </w:rPr>
      </w:pPr>
      <w:r w:rsidRPr="00274AE0">
        <w:rPr>
          <w:sz w:val="28"/>
          <w:szCs w:val="28"/>
        </w:rPr>
        <w:t>Всеукраїнський фестиваль-конкурс дитячої та юнацької творчості з декоративно-прикладного мистецтва «SchoolArtFest-2019»;</w:t>
      </w:r>
    </w:p>
    <w:p w:rsidR="00274AE0" w:rsidRPr="00274AE0" w:rsidRDefault="00274AE0" w:rsidP="00497D94">
      <w:pPr>
        <w:numPr>
          <w:ilvl w:val="0"/>
          <w:numId w:val="10"/>
        </w:numPr>
        <w:tabs>
          <w:tab w:val="num" w:pos="426"/>
        </w:tabs>
        <w:spacing w:after="200" w:line="360" w:lineRule="auto"/>
        <w:contextualSpacing/>
        <w:jc w:val="both"/>
        <w:rPr>
          <w:sz w:val="28"/>
          <w:szCs w:val="28"/>
        </w:rPr>
      </w:pPr>
      <w:r w:rsidRPr="00274AE0">
        <w:rPr>
          <w:sz w:val="28"/>
          <w:szCs w:val="28"/>
        </w:rPr>
        <w:lastRenderedPageBreak/>
        <w:t>Обласна виставка-конкурс «Зимовий вернісаж»;</w:t>
      </w:r>
    </w:p>
    <w:p w:rsidR="00274AE0" w:rsidRPr="00274AE0" w:rsidRDefault="00274AE0" w:rsidP="00497D94">
      <w:pPr>
        <w:numPr>
          <w:ilvl w:val="0"/>
          <w:numId w:val="10"/>
        </w:numPr>
        <w:tabs>
          <w:tab w:val="num" w:pos="426"/>
        </w:tabs>
        <w:spacing w:after="200" w:line="360" w:lineRule="auto"/>
        <w:contextualSpacing/>
        <w:jc w:val="both"/>
        <w:rPr>
          <w:sz w:val="28"/>
          <w:szCs w:val="28"/>
        </w:rPr>
      </w:pPr>
      <w:r w:rsidRPr="00274AE0">
        <w:rPr>
          <w:sz w:val="28"/>
          <w:szCs w:val="28"/>
        </w:rPr>
        <w:t>Всеукраїнський конкурс дитячого малюнку «Охорона праці очима дітей»;</w:t>
      </w:r>
    </w:p>
    <w:p w:rsidR="00274AE0" w:rsidRPr="00274AE0" w:rsidRDefault="00274AE0" w:rsidP="00497D94">
      <w:pPr>
        <w:numPr>
          <w:ilvl w:val="0"/>
          <w:numId w:val="10"/>
        </w:numPr>
        <w:tabs>
          <w:tab w:val="num" w:pos="426"/>
        </w:tabs>
        <w:spacing w:after="200" w:line="360" w:lineRule="auto"/>
        <w:contextualSpacing/>
        <w:jc w:val="both"/>
        <w:rPr>
          <w:sz w:val="28"/>
          <w:szCs w:val="28"/>
        </w:rPr>
      </w:pPr>
      <w:r w:rsidRPr="00274AE0">
        <w:rPr>
          <w:sz w:val="28"/>
          <w:szCs w:val="28"/>
        </w:rPr>
        <w:t>Обласний відкритий фестиваль дитячої художньої творчості «Таланти третього тисячоліття»;</w:t>
      </w:r>
    </w:p>
    <w:p w:rsidR="00274AE0" w:rsidRPr="00274AE0" w:rsidRDefault="00274AE0" w:rsidP="00497D94">
      <w:pPr>
        <w:numPr>
          <w:ilvl w:val="0"/>
          <w:numId w:val="10"/>
        </w:numPr>
        <w:tabs>
          <w:tab w:val="num" w:pos="426"/>
        </w:tabs>
        <w:spacing w:after="200" w:line="360" w:lineRule="auto"/>
        <w:contextualSpacing/>
        <w:jc w:val="both"/>
        <w:rPr>
          <w:sz w:val="28"/>
          <w:szCs w:val="28"/>
        </w:rPr>
      </w:pPr>
      <w:r w:rsidRPr="00274AE0">
        <w:rPr>
          <w:sz w:val="28"/>
          <w:szCs w:val="28"/>
        </w:rPr>
        <w:t>Обласний етап Всеукраїнського конкурсу «Знай і люби свій край;</w:t>
      </w:r>
    </w:p>
    <w:p w:rsidR="00274AE0" w:rsidRPr="00274AE0" w:rsidRDefault="00274AE0" w:rsidP="00497D94">
      <w:pPr>
        <w:numPr>
          <w:ilvl w:val="0"/>
          <w:numId w:val="10"/>
        </w:numPr>
        <w:tabs>
          <w:tab w:val="num" w:pos="426"/>
        </w:tabs>
        <w:spacing w:after="200" w:line="360" w:lineRule="auto"/>
        <w:contextualSpacing/>
        <w:jc w:val="both"/>
        <w:rPr>
          <w:sz w:val="28"/>
          <w:szCs w:val="28"/>
        </w:rPr>
      </w:pPr>
      <w:r w:rsidRPr="00274AE0">
        <w:rPr>
          <w:sz w:val="28"/>
          <w:szCs w:val="28"/>
        </w:rPr>
        <w:t>Обласна виставка дитячих творчих робіт «Мій біль - Афганістан»;</w:t>
      </w:r>
    </w:p>
    <w:p w:rsidR="00274AE0" w:rsidRPr="00274AE0" w:rsidRDefault="00274AE0" w:rsidP="00497D94">
      <w:pPr>
        <w:numPr>
          <w:ilvl w:val="0"/>
          <w:numId w:val="10"/>
        </w:numPr>
        <w:tabs>
          <w:tab w:val="num" w:pos="426"/>
        </w:tabs>
        <w:spacing w:after="200" w:line="360" w:lineRule="auto"/>
        <w:contextualSpacing/>
        <w:jc w:val="both"/>
        <w:rPr>
          <w:sz w:val="28"/>
          <w:szCs w:val="28"/>
        </w:rPr>
      </w:pPr>
      <w:r w:rsidRPr="00274AE0">
        <w:rPr>
          <w:sz w:val="28"/>
          <w:szCs w:val="28"/>
        </w:rPr>
        <w:t>Фестиваль дитячої творчості «Жива вода – Дельта»;</w:t>
      </w:r>
    </w:p>
    <w:p w:rsidR="00274AE0" w:rsidRPr="00274AE0" w:rsidRDefault="00274AE0" w:rsidP="00497D94">
      <w:pPr>
        <w:numPr>
          <w:ilvl w:val="0"/>
          <w:numId w:val="10"/>
        </w:numPr>
        <w:tabs>
          <w:tab w:val="num" w:pos="426"/>
        </w:tabs>
        <w:spacing w:after="200" w:line="360" w:lineRule="auto"/>
        <w:contextualSpacing/>
        <w:jc w:val="both"/>
        <w:rPr>
          <w:sz w:val="28"/>
          <w:szCs w:val="28"/>
        </w:rPr>
      </w:pPr>
      <w:r w:rsidRPr="00274AE0">
        <w:rPr>
          <w:sz w:val="28"/>
          <w:szCs w:val="28"/>
        </w:rPr>
        <w:t>Обласний відкритий конкурс «Великодня писанка»;</w:t>
      </w:r>
    </w:p>
    <w:p w:rsidR="00274AE0" w:rsidRPr="00274AE0" w:rsidRDefault="00274AE0" w:rsidP="00497D94">
      <w:pPr>
        <w:numPr>
          <w:ilvl w:val="0"/>
          <w:numId w:val="10"/>
        </w:numPr>
        <w:tabs>
          <w:tab w:val="num" w:pos="426"/>
        </w:tabs>
        <w:spacing w:after="200" w:line="360" w:lineRule="auto"/>
        <w:contextualSpacing/>
        <w:jc w:val="both"/>
        <w:rPr>
          <w:sz w:val="28"/>
          <w:szCs w:val="28"/>
        </w:rPr>
      </w:pPr>
      <w:r w:rsidRPr="00274AE0">
        <w:rPr>
          <w:sz w:val="28"/>
          <w:szCs w:val="28"/>
        </w:rPr>
        <w:t>Обласна виставка-конкурс «Українська Великодня писанка»;</w:t>
      </w:r>
    </w:p>
    <w:p w:rsidR="00274AE0" w:rsidRPr="00274AE0" w:rsidRDefault="00274AE0" w:rsidP="00497D94">
      <w:pPr>
        <w:numPr>
          <w:ilvl w:val="0"/>
          <w:numId w:val="10"/>
        </w:numPr>
        <w:tabs>
          <w:tab w:val="num" w:pos="426"/>
        </w:tabs>
        <w:spacing w:after="200" w:line="360" w:lineRule="auto"/>
        <w:contextualSpacing/>
        <w:jc w:val="both"/>
        <w:rPr>
          <w:sz w:val="28"/>
          <w:szCs w:val="28"/>
        </w:rPr>
      </w:pPr>
      <w:r w:rsidRPr="00274AE0">
        <w:rPr>
          <w:sz w:val="28"/>
          <w:szCs w:val="28"/>
        </w:rPr>
        <w:t>Обласна виставка «SOS вернісаж, або друге життя відходів»;</w:t>
      </w:r>
    </w:p>
    <w:p w:rsidR="00274AE0" w:rsidRPr="00274AE0" w:rsidRDefault="00274AE0" w:rsidP="00497D94">
      <w:pPr>
        <w:numPr>
          <w:ilvl w:val="0"/>
          <w:numId w:val="10"/>
        </w:numPr>
        <w:tabs>
          <w:tab w:val="num" w:pos="426"/>
        </w:tabs>
        <w:spacing w:after="200" w:line="360" w:lineRule="auto"/>
        <w:contextualSpacing/>
        <w:jc w:val="both"/>
        <w:rPr>
          <w:sz w:val="28"/>
          <w:szCs w:val="28"/>
        </w:rPr>
      </w:pPr>
      <w:r w:rsidRPr="00274AE0">
        <w:rPr>
          <w:sz w:val="28"/>
          <w:szCs w:val="28"/>
        </w:rPr>
        <w:t xml:space="preserve">Всеукраїнський дитячий конкурс графічного дизайну «Дитятко. </w:t>
      </w:r>
      <w:proofErr w:type="spellStart"/>
      <w:r w:rsidRPr="00274AE0">
        <w:rPr>
          <w:sz w:val="28"/>
          <w:szCs w:val="28"/>
        </w:rPr>
        <w:t>Art</w:t>
      </w:r>
      <w:proofErr w:type="spellEnd"/>
      <w:r w:rsidRPr="00274AE0">
        <w:rPr>
          <w:sz w:val="28"/>
          <w:szCs w:val="28"/>
        </w:rPr>
        <w:t>»;</w:t>
      </w:r>
    </w:p>
    <w:p w:rsidR="00274AE0" w:rsidRPr="00274AE0" w:rsidRDefault="00274AE0" w:rsidP="00497D94">
      <w:pPr>
        <w:numPr>
          <w:ilvl w:val="0"/>
          <w:numId w:val="10"/>
        </w:numPr>
        <w:tabs>
          <w:tab w:val="num" w:pos="426"/>
        </w:tabs>
        <w:spacing w:after="200" w:line="360" w:lineRule="auto"/>
        <w:contextualSpacing/>
        <w:jc w:val="both"/>
        <w:rPr>
          <w:rFonts w:eastAsia="Batang"/>
          <w:sz w:val="28"/>
          <w:szCs w:val="28"/>
        </w:rPr>
      </w:pPr>
      <w:r w:rsidRPr="00274AE0">
        <w:rPr>
          <w:rFonts w:eastAsia="Batang"/>
          <w:sz w:val="28"/>
          <w:szCs w:val="28"/>
        </w:rPr>
        <w:t>Обласний етап Всеукраїнської виставки-конкурсу науково-технічної творчості учнівської молоді «Наш пошук і творчість - тобі, Україно!;</w:t>
      </w:r>
    </w:p>
    <w:p w:rsidR="00274AE0" w:rsidRPr="00274AE0" w:rsidRDefault="00274AE0" w:rsidP="00497D94">
      <w:pPr>
        <w:numPr>
          <w:ilvl w:val="0"/>
          <w:numId w:val="10"/>
        </w:numPr>
        <w:tabs>
          <w:tab w:val="num" w:pos="426"/>
        </w:tabs>
        <w:spacing w:after="200" w:line="360" w:lineRule="auto"/>
        <w:contextualSpacing/>
        <w:jc w:val="both"/>
        <w:rPr>
          <w:rFonts w:eastAsia="Arial"/>
          <w:sz w:val="28"/>
          <w:szCs w:val="28"/>
        </w:rPr>
      </w:pPr>
      <w:r w:rsidRPr="00274AE0">
        <w:rPr>
          <w:rFonts w:eastAsia="Arial"/>
          <w:sz w:val="28"/>
          <w:szCs w:val="28"/>
        </w:rPr>
        <w:t>ІІ Дистанційний Міжнародний online-конкурс з образотворчого та декоративно-прикладного мистецтва «Симфонія кольорів - Самоцвіти»;</w:t>
      </w:r>
    </w:p>
    <w:p w:rsidR="00274AE0" w:rsidRPr="00274AE0" w:rsidRDefault="00274AE0" w:rsidP="00497D94">
      <w:pPr>
        <w:numPr>
          <w:ilvl w:val="0"/>
          <w:numId w:val="10"/>
        </w:numPr>
        <w:tabs>
          <w:tab w:val="num" w:pos="426"/>
        </w:tabs>
        <w:spacing w:after="200" w:line="360" w:lineRule="auto"/>
        <w:contextualSpacing/>
        <w:jc w:val="both"/>
        <w:rPr>
          <w:sz w:val="28"/>
          <w:szCs w:val="28"/>
        </w:rPr>
      </w:pPr>
      <w:r w:rsidRPr="00274AE0">
        <w:rPr>
          <w:rFonts w:eastAsia="Batang"/>
          <w:sz w:val="28"/>
          <w:szCs w:val="28"/>
        </w:rPr>
        <w:t xml:space="preserve">Другий </w:t>
      </w:r>
      <w:r w:rsidRPr="00274AE0">
        <w:rPr>
          <w:sz w:val="28"/>
          <w:szCs w:val="28"/>
        </w:rPr>
        <w:t>обласний художній конкурс дитячого малюнку «Світ і Я»;</w:t>
      </w:r>
    </w:p>
    <w:p w:rsidR="00274AE0" w:rsidRPr="00274AE0" w:rsidRDefault="00274AE0" w:rsidP="00497D94">
      <w:pPr>
        <w:numPr>
          <w:ilvl w:val="0"/>
          <w:numId w:val="10"/>
        </w:numPr>
        <w:tabs>
          <w:tab w:val="num" w:pos="426"/>
        </w:tabs>
        <w:spacing w:after="200" w:line="360" w:lineRule="auto"/>
        <w:contextualSpacing/>
        <w:jc w:val="both"/>
        <w:rPr>
          <w:sz w:val="28"/>
          <w:szCs w:val="28"/>
        </w:rPr>
      </w:pPr>
      <w:r w:rsidRPr="00274AE0">
        <w:rPr>
          <w:sz w:val="28"/>
          <w:szCs w:val="28"/>
        </w:rPr>
        <w:t xml:space="preserve">Міжнародний </w:t>
      </w:r>
      <w:proofErr w:type="spellStart"/>
      <w:r w:rsidRPr="00274AE0">
        <w:rPr>
          <w:sz w:val="28"/>
          <w:szCs w:val="28"/>
        </w:rPr>
        <w:t>онлайн-фестиваль</w:t>
      </w:r>
      <w:proofErr w:type="spellEnd"/>
      <w:r w:rsidRPr="00274AE0">
        <w:rPr>
          <w:sz w:val="28"/>
          <w:szCs w:val="28"/>
        </w:rPr>
        <w:t xml:space="preserve"> талантів у Польщі «Парад зірок – 2020»;</w:t>
      </w:r>
    </w:p>
    <w:p w:rsidR="00274AE0" w:rsidRPr="00274AE0" w:rsidRDefault="00274AE0" w:rsidP="00497D94">
      <w:pPr>
        <w:numPr>
          <w:ilvl w:val="0"/>
          <w:numId w:val="10"/>
        </w:numPr>
        <w:tabs>
          <w:tab w:val="num" w:pos="426"/>
        </w:tabs>
        <w:spacing w:after="200" w:line="360" w:lineRule="auto"/>
        <w:contextualSpacing/>
        <w:jc w:val="both"/>
        <w:rPr>
          <w:sz w:val="28"/>
          <w:szCs w:val="28"/>
        </w:rPr>
      </w:pPr>
      <w:r w:rsidRPr="00274AE0">
        <w:rPr>
          <w:sz w:val="28"/>
          <w:szCs w:val="28"/>
        </w:rPr>
        <w:t>VIII Національний конкурс дитячого малюнка «Автомобіль твоєї мрії – 2020»;</w:t>
      </w:r>
    </w:p>
    <w:p w:rsidR="00274AE0" w:rsidRDefault="00274AE0" w:rsidP="00497D94">
      <w:pPr>
        <w:numPr>
          <w:ilvl w:val="0"/>
          <w:numId w:val="10"/>
        </w:numPr>
        <w:tabs>
          <w:tab w:val="num" w:pos="426"/>
        </w:tabs>
        <w:spacing w:after="200" w:line="360" w:lineRule="auto"/>
        <w:contextualSpacing/>
        <w:jc w:val="both"/>
        <w:rPr>
          <w:sz w:val="28"/>
          <w:szCs w:val="28"/>
        </w:rPr>
      </w:pPr>
      <w:r w:rsidRPr="00274AE0">
        <w:rPr>
          <w:sz w:val="28"/>
          <w:szCs w:val="28"/>
        </w:rPr>
        <w:t>Всеукраїнський дитячий конгрес «Зіркові канікули у «Світі талантів» (I - й етап);</w:t>
      </w:r>
    </w:p>
    <w:p w:rsidR="00274AE0" w:rsidRPr="00274AE0" w:rsidRDefault="00274AE0" w:rsidP="00497D94">
      <w:pPr>
        <w:numPr>
          <w:ilvl w:val="0"/>
          <w:numId w:val="10"/>
        </w:numPr>
        <w:tabs>
          <w:tab w:val="num" w:pos="426"/>
        </w:tabs>
        <w:spacing w:after="200" w:line="360" w:lineRule="auto"/>
        <w:contextualSpacing/>
        <w:jc w:val="both"/>
        <w:rPr>
          <w:sz w:val="28"/>
          <w:szCs w:val="28"/>
        </w:rPr>
      </w:pPr>
      <w:r w:rsidRPr="00274AE0">
        <w:rPr>
          <w:sz w:val="28"/>
          <w:szCs w:val="28"/>
        </w:rPr>
        <w:t>Всеукраїнський фестиваль талантів «Казкова феєрія».</w:t>
      </w:r>
    </w:p>
    <w:p w:rsidR="00C2675A" w:rsidRPr="00E3172A" w:rsidRDefault="00C2675A" w:rsidP="00497D94">
      <w:pPr>
        <w:spacing w:line="360" w:lineRule="auto"/>
        <w:ind w:firstLine="567"/>
        <w:jc w:val="both"/>
        <w:rPr>
          <w:sz w:val="28"/>
          <w:szCs w:val="28"/>
        </w:rPr>
      </w:pPr>
      <w:r w:rsidRPr="00E3172A">
        <w:rPr>
          <w:sz w:val="28"/>
          <w:szCs w:val="28"/>
        </w:rPr>
        <w:t>Продовжувалась робота з формування в учнів здорового способу жит</w:t>
      </w:r>
      <w:r w:rsidR="00E3172A" w:rsidRPr="00E3172A">
        <w:rPr>
          <w:sz w:val="28"/>
          <w:szCs w:val="28"/>
        </w:rPr>
        <w:t>тя, профілактики правопорушень,</w:t>
      </w:r>
      <w:r w:rsidRPr="00E3172A">
        <w:rPr>
          <w:sz w:val="28"/>
          <w:szCs w:val="28"/>
        </w:rPr>
        <w:t xml:space="preserve"> злочинності та </w:t>
      </w:r>
      <w:proofErr w:type="spellStart"/>
      <w:r w:rsidRPr="00E3172A">
        <w:rPr>
          <w:sz w:val="28"/>
          <w:szCs w:val="28"/>
        </w:rPr>
        <w:t>СНІДу</w:t>
      </w:r>
      <w:proofErr w:type="spellEnd"/>
      <w:r w:rsidRPr="00E3172A">
        <w:rPr>
          <w:sz w:val="28"/>
          <w:szCs w:val="28"/>
        </w:rPr>
        <w:t xml:space="preserve"> серед учнів, попередження і профілактики дитячого травматизму під час </w:t>
      </w:r>
      <w:r w:rsidR="00E3172A" w:rsidRPr="00E3172A">
        <w:rPr>
          <w:sz w:val="28"/>
          <w:szCs w:val="28"/>
        </w:rPr>
        <w:t>освітнього</w:t>
      </w:r>
      <w:r w:rsidRPr="00E3172A">
        <w:rPr>
          <w:sz w:val="28"/>
          <w:szCs w:val="28"/>
        </w:rPr>
        <w:t xml:space="preserve"> процесу та в побуті.</w:t>
      </w:r>
    </w:p>
    <w:p w:rsidR="00C2675A" w:rsidRPr="00E3172A" w:rsidRDefault="00C2675A" w:rsidP="00497D94">
      <w:pPr>
        <w:spacing w:line="360" w:lineRule="auto"/>
        <w:ind w:firstLine="567"/>
        <w:jc w:val="both"/>
        <w:rPr>
          <w:sz w:val="28"/>
          <w:szCs w:val="28"/>
        </w:rPr>
      </w:pPr>
      <w:r w:rsidRPr="00E3172A">
        <w:rPr>
          <w:sz w:val="28"/>
          <w:szCs w:val="28"/>
        </w:rPr>
        <w:t>Усі виховні заходи проводились відповідно до календарного планування.</w:t>
      </w:r>
    </w:p>
    <w:p w:rsidR="00C2675A" w:rsidRPr="00E3172A" w:rsidRDefault="00C2675A" w:rsidP="00497D94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E3172A">
        <w:rPr>
          <w:bCs/>
          <w:sz w:val="28"/>
          <w:szCs w:val="28"/>
        </w:rPr>
        <w:t xml:space="preserve">Протягом багатьох років заклад щільно співпрацює з дитячою юнацькою спортивною школою інвалідів. Як результат цієї співпраці – високі спортивні </w:t>
      </w:r>
      <w:r w:rsidRPr="00E3172A">
        <w:rPr>
          <w:bCs/>
          <w:sz w:val="28"/>
          <w:szCs w:val="28"/>
        </w:rPr>
        <w:lastRenderedPageBreak/>
        <w:t xml:space="preserve">досягнення вихованців закладу </w:t>
      </w:r>
      <w:r w:rsidR="00E3172A" w:rsidRPr="00E3172A">
        <w:rPr>
          <w:bCs/>
          <w:sz w:val="28"/>
          <w:szCs w:val="28"/>
        </w:rPr>
        <w:t xml:space="preserve">освіти </w:t>
      </w:r>
      <w:r w:rsidR="00274AE0">
        <w:rPr>
          <w:bCs/>
          <w:sz w:val="28"/>
          <w:szCs w:val="28"/>
        </w:rPr>
        <w:t>з легкої атлетики,</w:t>
      </w:r>
      <w:r w:rsidRPr="00E3172A">
        <w:rPr>
          <w:bCs/>
          <w:sz w:val="28"/>
          <w:szCs w:val="28"/>
        </w:rPr>
        <w:t xml:space="preserve"> зі спортивного </w:t>
      </w:r>
      <w:r w:rsidR="00274AE0">
        <w:rPr>
          <w:bCs/>
          <w:sz w:val="28"/>
          <w:szCs w:val="28"/>
        </w:rPr>
        <w:t xml:space="preserve">орієнтування, </w:t>
      </w:r>
      <w:r w:rsidRPr="00E3172A">
        <w:rPr>
          <w:bCs/>
          <w:sz w:val="28"/>
          <w:szCs w:val="28"/>
        </w:rPr>
        <w:t>з</w:t>
      </w:r>
      <w:r w:rsidRPr="00FA5BCE">
        <w:rPr>
          <w:bCs/>
          <w:color w:val="FF0000"/>
          <w:sz w:val="28"/>
          <w:szCs w:val="28"/>
        </w:rPr>
        <w:t xml:space="preserve"> </w:t>
      </w:r>
      <w:r w:rsidR="00E3172A" w:rsidRPr="00E3172A">
        <w:rPr>
          <w:bCs/>
          <w:sz w:val="28"/>
          <w:szCs w:val="28"/>
        </w:rPr>
        <w:t>плавання</w:t>
      </w:r>
      <w:r w:rsidR="00274AE0">
        <w:rPr>
          <w:bCs/>
          <w:sz w:val="28"/>
          <w:szCs w:val="28"/>
        </w:rPr>
        <w:t>,</w:t>
      </w:r>
      <w:r w:rsidRPr="00E3172A">
        <w:rPr>
          <w:bCs/>
          <w:sz w:val="28"/>
          <w:szCs w:val="28"/>
        </w:rPr>
        <w:t xml:space="preserve"> з футболу, з карате.</w:t>
      </w:r>
    </w:p>
    <w:p w:rsidR="00E3172A" w:rsidRPr="00B11D6E" w:rsidRDefault="00274AE0" w:rsidP="00497D9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8F1E29">
        <w:rPr>
          <w:sz w:val="28"/>
          <w:szCs w:val="28"/>
        </w:rPr>
        <w:t xml:space="preserve">Комунальному закладі «Харківська спеціальна школа № 5» Харківської </w:t>
      </w:r>
      <w:r w:rsidR="008F1E29" w:rsidRPr="00B11D6E">
        <w:rPr>
          <w:sz w:val="28"/>
          <w:szCs w:val="28"/>
        </w:rPr>
        <w:t>обласної ради</w:t>
      </w:r>
      <w:r w:rsidR="008F1E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працюють </w:t>
      </w:r>
      <w:r w:rsidR="008F1E29">
        <w:rPr>
          <w:sz w:val="28"/>
          <w:szCs w:val="28"/>
        </w:rPr>
        <w:t xml:space="preserve">5 </w:t>
      </w:r>
      <w:r w:rsidR="00B11D6E">
        <w:rPr>
          <w:sz w:val="28"/>
          <w:szCs w:val="28"/>
        </w:rPr>
        <w:t>колектив</w:t>
      </w:r>
      <w:r w:rsidR="008F1E29">
        <w:rPr>
          <w:sz w:val="28"/>
          <w:szCs w:val="28"/>
        </w:rPr>
        <w:t>ів</w:t>
      </w:r>
      <w:r w:rsidR="00B11D6E">
        <w:rPr>
          <w:sz w:val="28"/>
          <w:szCs w:val="28"/>
        </w:rPr>
        <w:t xml:space="preserve"> </w:t>
      </w:r>
      <w:r w:rsidR="00E3172A">
        <w:rPr>
          <w:sz w:val="28"/>
          <w:szCs w:val="28"/>
        </w:rPr>
        <w:t>гуртків</w:t>
      </w:r>
      <w:r w:rsidR="00E3172A" w:rsidRPr="00B11D6E">
        <w:rPr>
          <w:sz w:val="28"/>
          <w:szCs w:val="28"/>
        </w:rPr>
        <w:t xml:space="preserve">, яким </w:t>
      </w:r>
      <w:r w:rsidR="008F1E29">
        <w:rPr>
          <w:sz w:val="28"/>
          <w:szCs w:val="28"/>
        </w:rPr>
        <w:t xml:space="preserve">Міністерством освіти і науки України </w:t>
      </w:r>
      <w:r w:rsidR="00E3172A" w:rsidRPr="00B11D6E">
        <w:rPr>
          <w:sz w:val="28"/>
          <w:szCs w:val="28"/>
        </w:rPr>
        <w:t xml:space="preserve">присвоєно </w:t>
      </w:r>
      <w:r w:rsidR="00B11D6E" w:rsidRPr="00B11D6E">
        <w:rPr>
          <w:sz w:val="28"/>
          <w:szCs w:val="28"/>
        </w:rPr>
        <w:t xml:space="preserve">почесні звання «Зразковий </w:t>
      </w:r>
      <w:r w:rsidR="00B841C6">
        <w:rPr>
          <w:sz w:val="28"/>
          <w:szCs w:val="28"/>
        </w:rPr>
        <w:t xml:space="preserve">художній </w:t>
      </w:r>
      <w:r w:rsidR="00B11D6E" w:rsidRPr="00B11D6E">
        <w:rPr>
          <w:sz w:val="28"/>
          <w:szCs w:val="28"/>
        </w:rPr>
        <w:t>колектив».</w:t>
      </w:r>
    </w:p>
    <w:p w:rsidR="00C2675A" w:rsidRPr="001F43CC" w:rsidRDefault="00B11D6E" w:rsidP="00497D94">
      <w:pPr>
        <w:spacing w:line="360" w:lineRule="auto"/>
        <w:ind w:firstLine="567"/>
        <w:jc w:val="both"/>
        <w:rPr>
          <w:sz w:val="28"/>
          <w:szCs w:val="28"/>
        </w:rPr>
      </w:pPr>
      <w:r w:rsidRPr="001F43CC">
        <w:rPr>
          <w:sz w:val="28"/>
          <w:szCs w:val="28"/>
        </w:rPr>
        <w:t>На високому</w:t>
      </w:r>
      <w:r w:rsidR="00C2675A" w:rsidRPr="001F43CC">
        <w:rPr>
          <w:sz w:val="28"/>
          <w:szCs w:val="28"/>
        </w:rPr>
        <w:t xml:space="preserve"> рівні організована робота учнівського комітету – органу</w:t>
      </w:r>
      <w:r w:rsidRPr="001F43CC">
        <w:rPr>
          <w:sz w:val="28"/>
          <w:szCs w:val="28"/>
        </w:rPr>
        <w:t xml:space="preserve"> </w:t>
      </w:r>
      <w:r w:rsidR="0071777A">
        <w:rPr>
          <w:sz w:val="28"/>
          <w:szCs w:val="28"/>
        </w:rPr>
        <w:t xml:space="preserve">учнівського </w:t>
      </w:r>
      <w:r w:rsidRPr="001F43CC">
        <w:rPr>
          <w:sz w:val="28"/>
          <w:szCs w:val="28"/>
        </w:rPr>
        <w:t xml:space="preserve">самоврядування </w:t>
      </w:r>
      <w:r w:rsidR="00C2675A" w:rsidRPr="001F43CC">
        <w:rPr>
          <w:sz w:val="28"/>
          <w:szCs w:val="28"/>
        </w:rPr>
        <w:t>закладу</w:t>
      </w:r>
      <w:r w:rsidRPr="001F43CC">
        <w:rPr>
          <w:sz w:val="28"/>
          <w:szCs w:val="28"/>
        </w:rPr>
        <w:t xml:space="preserve"> освіти</w:t>
      </w:r>
      <w:r w:rsidR="00C2675A" w:rsidRPr="001F43CC">
        <w:rPr>
          <w:sz w:val="28"/>
          <w:szCs w:val="28"/>
        </w:rPr>
        <w:t>.</w:t>
      </w:r>
      <w:r w:rsidR="0071777A">
        <w:rPr>
          <w:sz w:val="28"/>
          <w:szCs w:val="28"/>
        </w:rPr>
        <w:t xml:space="preserve"> </w:t>
      </w:r>
      <w:r w:rsidR="008F1E29">
        <w:rPr>
          <w:sz w:val="28"/>
          <w:szCs w:val="28"/>
        </w:rPr>
        <w:t>Другий рік поспіль у закладі</w:t>
      </w:r>
      <w:r w:rsidR="0071777A">
        <w:rPr>
          <w:sz w:val="28"/>
          <w:szCs w:val="28"/>
        </w:rPr>
        <w:t xml:space="preserve"> пров</w:t>
      </w:r>
      <w:r w:rsidR="008F1E29">
        <w:rPr>
          <w:sz w:val="28"/>
          <w:szCs w:val="28"/>
        </w:rPr>
        <w:t>одиться</w:t>
      </w:r>
      <w:r w:rsidR="0071777A">
        <w:rPr>
          <w:sz w:val="28"/>
          <w:szCs w:val="28"/>
        </w:rPr>
        <w:t xml:space="preserve"> ділов</w:t>
      </w:r>
      <w:r w:rsidR="008F1E29">
        <w:rPr>
          <w:sz w:val="28"/>
          <w:szCs w:val="28"/>
        </w:rPr>
        <w:t>а</w:t>
      </w:r>
      <w:r w:rsidR="0071777A">
        <w:rPr>
          <w:sz w:val="28"/>
          <w:szCs w:val="28"/>
        </w:rPr>
        <w:t xml:space="preserve"> гр</w:t>
      </w:r>
      <w:r w:rsidR="008F1E29">
        <w:rPr>
          <w:sz w:val="28"/>
          <w:szCs w:val="28"/>
        </w:rPr>
        <w:t>а</w:t>
      </w:r>
      <w:r w:rsidR="0071777A">
        <w:rPr>
          <w:sz w:val="28"/>
          <w:szCs w:val="28"/>
        </w:rPr>
        <w:t xml:space="preserve"> «Вибори шкільного парламенту», в ході якої кандидати на спікера шкільного парламенту ознайомили всіх учнів із своєю програмою, яку кандидати планують втілити у життя у випадку перемоги, проведено прес-конференцію. Кожен учень ма</w:t>
      </w:r>
      <w:r w:rsidR="008F1E29">
        <w:rPr>
          <w:sz w:val="28"/>
          <w:szCs w:val="28"/>
        </w:rPr>
        <w:t>є</w:t>
      </w:r>
      <w:r w:rsidR="0071777A">
        <w:rPr>
          <w:sz w:val="28"/>
          <w:szCs w:val="28"/>
        </w:rPr>
        <w:t xml:space="preserve"> змогу висловити свою волю, обираючи спікера, через проведення тайного голосування.</w:t>
      </w:r>
    </w:p>
    <w:p w:rsidR="00C2675A" w:rsidRPr="001F43CC" w:rsidRDefault="00C2675A" w:rsidP="00497D94">
      <w:pPr>
        <w:spacing w:line="360" w:lineRule="auto"/>
        <w:ind w:firstLine="567"/>
        <w:jc w:val="both"/>
        <w:rPr>
          <w:sz w:val="28"/>
          <w:szCs w:val="28"/>
        </w:rPr>
      </w:pPr>
      <w:r w:rsidRPr="001F43CC">
        <w:rPr>
          <w:sz w:val="28"/>
          <w:szCs w:val="28"/>
        </w:rPr>
        <w:t xml:space="preserve">Комплексно вирішувались проблеми лікування та реабілітації учнів з </w:t>
      </w:r>
      <w:r w:rsidR="008F1E29">
        <w:rPr>
          <w:sz w:val="28"/>
          <w:szCs w:val="28"/>
        </w:rPr>
        <w:t>порушеннями</w:t>
      </w:r>
      <w:r w:rsidRPr="001F43CC">
        <w:rPr>
          <w:sz w:val="28"/>
          <w:szCs w:val="28"/>
        </w:rPr>
        <w:t xml:space="preserve"> слуху та мови. Проведено поглиблений медичний огляд дітей, профілактичні щеплення згідно з планом. Постійно проводились протиепідемічні та санітарно – гігієнічні заходи, які забезпечували попередження інфекційних захворювань. Проведена система заходів з профілактики та лікування супутніх захворювань.</w:t>
      </w:r>
    </w:p>
    <w:p w:rsidR="00C2675A" w:rsidRPr="001F43CC" w:rsidRDefault="00C2675A" w:rsidP="00497D94">
      <w:pPr>
        <w:spacing w:line="360" w:lineRule="auto"/>
        <w:ind w:firstLine="567"/>
        <w:jc w:val="both"/>
        <w:rPr>
          <w:sz w:val="28"/>
          <w:szCs w:val="28"/>
        </w:rPr>
      </w:pPr>
      <w:r w:rsidRPr="001F43CC">
        <w:rPr>
          <w:sz w:val="28"/>
          <w:szCs w:val="28"/>
        </w:rPr>
        <w:t>Діє психологічна служба</w:t>
      </w:r>
      <w:r w:rsidR="001F43CC" w:rsidRPr="001F43CC">
        <w:rPr>
          <w:sz w:val="28"/>
          <w:szCs w:val="28"/>
        </w:rPr>
        <w:t>. Згідно з річним планом роботи</w:t>
      </w:r>
      <w:r w:rsidRPr="001F43CC">
        <w:rPr>
          <w:sz w:val="28"/>
          <w:szCs w:val="28"/>
        </w:rPr>
        <w:t xml:space="preserve"> практичного психолога були проведені наступні дослідження:</w:t>
      </w:r>
    </w:p>
    <w:p w:rsidR="00C2675A" w:rsidRPr="001F43CC" w:rsidRDefault="00C2675A" w:rsidP="00497D94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F43CC">
        <w:rPr>
          <w:sz w:val="28"/>
          <w:szCs w:val="28"/>
        </w:rPr>
        <w:t>дослідження готовності учнів підготовчого класу до шкільного навчання (вересень);</w:t>
      </w:r>
    </w:p>
    <w:p w:rsidR="00C2675A" w:rsidRPr="001F43CC" w:rsidRDefault="00C2675A" w:rsidP="00497D94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F43CC">
        <w:rPr>
          <w:sz w:val="28"/>
          <w:szCs w:val="28"/>
        </w:rPr>
        <w:t>дослідження адаптації учнів підготовчого класу до умов навчання в навчальному закладі (листопад);</w:t>
      </w:r>
    </w:p>
    <w:p w:rsidR="00C2675A" w:rsidRPr="001F43CC" w:rsidRDefault="00C2675A" w:rsidP="00497D94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F43CC">
        <w:rPr>
          <w:sz w:val="28"/>
          <w:szCs w:val="28"/>
        </w:rPr>
        <w:t>досл</w:t>
      </w:r>
      <w:r w:rsidR="001F43CC">
        <w:rPr>
          <w:sz w:val="28"/>
          <w:szCs w:val="28"/>
        </w:rPr>
        <w:t>ідження адаптації учнів п’ятого</w:t>
      </w:r>
      <w:r w:rsidRPr="001F43CC">
        <w:rPr>
          <w:sz w:val="28"/>
          <w:szCs w:val="28"/>
        </w:rPr>
        <w:t xml:space="preserve"> класу до умов навчання в середній школі (листопад);</w:t>
      </w:r>
    </w:p>
    <w:p w:rsidR="00C2675A" w:rsidRPr="001F43CC" w:rsidRDefault="00C2675A" w:rsidP="00497D94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F43CC">
        <w:rPr>
          <w:sz w:val="28"/>
          <w:szCs w:val="28"/>
        </w:rPr>
        <w:t>дослідження готовності вихованців-випускників дошкільного підрозділу до шкільного навчання (лютий – березень);</w:t>
      </w:r>
    </w:p>
    <w:p w:rsidR="00C2675A" w:rsidRPr="001F43CC" w:rsidRDefault="00C2675A" w:rsidP="00497D94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F43CC">
        <w:rPr>
          <w:sz w:val="28"/>
          <w:szCs w:val="28"/>
        </w:rPr>
        <w:t>профорієнтаційна діагностика учнів 10 та 12 класу (листопад, квітень).</w:t>
      </w:r>
    </w:p>
    <w:p w:rsidR="00C2675A" w:rsidRPr="001F43CC" w:rsidRDefault="00C2675A" w:rsidP="00497D94">
      <w:pPr>
        <w:spacing w:line="360" w:lineRule="auto"/>
        <w:ind w:firstLine="567"/>
        <w:jc w:val="both"/>
        <w:rPr>
          <w:sz w:val="28"/>
          <w:szCs w:val="28"/>
        </w:rPr>
      </w:pPr>
      <w:r w:rsidRPr="001F43CC">
        <w:rPr>
          <w:sz w:val="28"/>
          <w:szCs w:val="28"/>
        </w:rPr>
        <w:lastRenderedPageBreak/>
        <w:t>На основі результатів дослідження надані рек</w:t>
      </w:r>
      <w:r w:rsidR="001F43CC">
        <w:rPr>
          <w:sz w:val="28"/>
          <w:szCs w:val="28"/>
        </w:rPr>
        <w:t>омендації учням старших класів,</w:t>
      </w:r>
      <w:r w:rsidRPr="001F43CC">
        <w:rPr>
          <w:sz w:val="28"/>
          <w:szCs w:val="28"/>
        </w:rPr>
        <w:t xml:space="preserve"> педагогам та батькам. Запланований обсяг роботи було виконано. На основі </w:t>
      </w:r>
      <w:proofErr w:type="spellStart"/>
      <w:r w:rsidRPr="001F43CC">
        <w:rPr>
          <w:sz w:val="28"/>
          <w:szCs w:val="28"/>
        </w:rPr>
        <w:t>психодіагностичної</w:t>
      </w:r>
      <w:proofErr w:type="spellEnd"/>
      <w:r w:rsidRPr="001F43CC">
        <w:rPr>
          <w:sz w:val="28"/>
          <w:szCs w:val="28"/>
        </w:rPr>
        <w:t xml:space="preserve"> та консультативної роботи здійснювалася також </w:t>
      </w:r>
      <w:proofErr w:type="spellStart"/>
      <w:r w:rsidRPr="001F43CC">
        <w:rPr>
          <w:sz w:val="28"/>
          <w:szCs w:val="28"/>
        </w:rPr>
        <w:t>корекційна</w:t>
      </w:r>
      <w:proofErr w:type="spellEnd"/>
      <w:r w:rsidRPr="001F43CC">
        <w:rPr>
          <w:sz w:val="28"/>
          <w:szCs w:val="28"/>
        </w:rPr>
        <w:t>, профілактична, прогностична та реабілітаційна робота.</w:t>
      </w:r>
    </w:p>
    <w:p w:rsidR="00C2675A" w:rsidRPr="001F43CC" w:rsidRDefault="00C2675A" w:rsidP="00497D94">
      <w:pPr>
        <w:spacing w:line="360" w:lineRule="auto"/>
        <w:ind w:firstLine="567"/>
        <w:jc w:val="both"/>
        <w:rPr>
          <w:sz w:val="28"/>
          <w:szCs w:val="28"/>
        </w:rPr>
      </w:pPr>
      <w:r w:rsidRPr="001F43CC">
        <w:rPr>
          <w:sz w:val="28"/>
          <w:szCs w:val="28"/>
        </w:rPr>
        <w:t>Психологічна реабілітаційна робота проводилася серед учнів, позбавлених батьківського піклування</w:t>
      </w:r>
      <w:r w:rsidR="008F1E29">
        <w:rPr>
          <w:sz w:val="28"/>
          <w:szCs w:val="28"/>
        </w:rPr>
        <w:t>,</w:t>
      </w:r>
      <w:r w:rsidRPr="001F43CC">
        <w:rPr>
          <w:sz w:val="28"/>
          <w:szCs w:val="28"/>
        </w:rPr>
        <w:t xml:space="preserve"> дітей-переселенців з зони АТО в індивідуальному порядку (консультування дитини, психодіагностика, консу</w:t>
      </w:r>
      <w:r w:rsidR="001F43CC" w:rsidRPr="001F43CC">
        <w:rPr>
          <w:sz w:val="28"/>
          <w:szCs w:val="28"/>
        </w:rPr>
        <w:t>льтування педагогів, батьків та</w:t>
      </w:r>
      <w:r w:rsidRPr="001F43CC">
        <w:rPr>
          <w:sz w:val="28"/>
          <w:szCs w:val="28"/>
        </w:rPr>
        <w:t xml:space="preserve"> інше). У 201</w:t>
      </w:r>
      <w:r w:rsidR="008F1E29">
        <w:rPr>
          <w:sz w:val="28"/>
          <w:szCs w:val="28"/>
        </w:rPr>
        <w:t>9</w:t>
      </w:r>
      <w:r w:rsidRPr="001F43CC">
        <w:rPr>
          <w:sz w:val="28"/>
          <w:szCs w:val="28"/>
        </w:rPr>
        <w:t>/20</w:t>
      </w:r>
      <w:r w:rsidR="008F1E29">
        <w:rPr>
          <w:sz w:val="28"/>
          <w:szCs w:val="28"/>
        </w:rPr>
        <w:t>20</w:t>
      </w:r>
      <w:r w:rsidRPr="001F43CC">
        <w:rPr>
          <w:sz w:val="28"/>
          <w:szCs w:val="28"/>
        </w:rPr>
        <w:t xml:space="preserve"> навчальному році реабілітаційна робота була спрямована на підтримку дітей з озна</w:t>
      </w:r>
      <w:r w:rsidR="008F1E29">
        <w:rPr>
          <w:sz w:val="28"/>
          <w:szCs w:val="28"/>
        </w:rPr>
        <w:t>чених категорій.</w:t>
      </w:r>
    </w:p>
    <w:p w:rsidR="00C2675A" w:rsidRPr="001F43CC" w:rsidRDefault="00C2675A" w:rsidP="00497D94">
      <w:pPr>
        <w:tabs>
          <w:tab w:val="right" w:pos="3828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1F43CC">
        <w:rPr>
          <w:bCs/>
          <w:sz w:val="28"/>
          <w:szCs w:val="28"/>
        </w:rPr>
        <w:t xml:space="preserve">Здійснювалися наступні заходи щодо реалізації національних, державних та регіональних програм: </w:t>
      </w:r>
    </w:p>
    <w:p w:rsidR="00C2675A" w:rsidRPr="001F43CC" w:rsidRDefault="001F43CC" w:rsidP="00497D94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1F43CC">
        <w:rPr>
          <w:rFonts w:eastAsia="Calibri"/>
          <w:sz w:val="28"/>
          <w:szCs w:val="28"/>
          <w:lang w:eastAsia="en-US"/>
        </w:rPr>
        <w:t>Проведення</w:t>
      </w:r>
      <w:r w:rsidR="00C2675A" w:rsidRPr="001F43CC">
        <w:rPr>
          <w:rFonts w:eastAsia="Calibri"/>
          <w:sz w:val="28"/>
          <w:szCs w:val="28"/>
          <w:lang w:eastAsia="en-US"/>
        </w:rPr>
        <w:t xml:space="preserve"> тренінг – курсу </w:t>
      </w:r>
      <w:r w:rsidR="00C2675A" w:rsidRPr="001F43CC">
        <w:rPr>
          <w:rFonts w:eastAsia="Calibri"/>
          <w:sz w:val="28"/>
          <w:szCs w:val="28"/>
        </w:rPr>
        <w:t>«Дорослішай на здоров’я» серед учнів 9-12 класів.</w:t>
      </w:r>
    </w:p>
    <w:p w:rsidR="00C2675A" w:rsidRPr="001F43CC" w:rsidRDefault="001F43CC" w:rsidP="00497D94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1F43CC">
        <w:rPr>
          <w:rFonts w:eastAsia="Calibri"/>
          <w:sz w:val="28"/>
          <w:szCs w:val="28"/>
          <w:lang w:eastAsia="en-US"/>
        </w:rPr>
        <w:t>Проведення</w:t>
      </w:r>
      <w:r w:rsidR="00C2675A" w:rsidRPr="001F43CC">
        <w:rPr>
          <w:rFonts w:eastAsia="Calibri"/>
          <w:sz w:val="28"/>
          <w:szCs w:val="28"/>
          <w:lang w:eastAsia="en-US"/>
        </w:rPr>
        <w:t xml:space="preserve"> тренінгу «Навички кризового консультування та розвитку психосоціальної стійкості до стресу у школярів» </w:t>
      </w:r>
      <w:r w:rsidR="00C2675A" w:rsidRPr="001F43CC">
        <w:rPr>
          <w:rFonts w:eastAsia="Calibri"/>
          <w:sz w:val="28"/>
          <w:szCs w:val="28"/>
        </w:rPr>
        <w:t>серед учнів 6, 7,</w:t>
      </w:r>
      <w:r w:rsidRPr="001F43CC">
        <w:rPr>
          <w:rFonts w:eastAsia="Calibri"/>
          <w:sz w:val="28"/>
          <w:szCs w:val="28"/>
        </w:rPr>
        <w:t xml:space="preserve"> </w:t>
      </w:r>
      <w:r w:rsidR="00C2675A" w:rsidRPr="001F43CC">
        <w:rPr>
          <w:rFonts w:eastAsia="Calibri"/>
          <w:sz w:val="28"/>
          <w:szCs w:val="28"/>
        </w:rPr>
        <w:t>9 класів.</w:t>
      </w:r>
    </w:p>
    <w:p w:rsidR="00C2675A" w:rsidRPr="001F43CC" w:rsidRDefault="00C2675A" w:rsidP="00497D94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F43CC">
        <w:rPr>
          <w:sz w:val="28"/>
          <w:szCs w:val="28"/>
        </w:rPr>
        <w:t>Цикл бесід «Здоровий спосіб життя – запорука успіху» (12 бесід) в рамках проведення «Годин психолога» для учнів середньої та старшої школи.</w:t>
      </w:r>
    </w:p>
    <w:p w:rsidR="00C2675A" w:rsidRPr="001F43CC" w:rsidRDefault="00C2675A" w:rsidP="00497D94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1F43CC">
        <w:rPr>
          <w:rFonts w:eastAsia="Calibri"/>
          <w:sz w:val="28"/>
          <w:szCs w:val="28"/>
          <w:lang w:eastAsia="en-US"/>
        </w:rPr>
        <w:t>«Тиждень протидії торгівлі людьми», у межах якого були проведені</w:t>
      </w:r>
      <w:r w:rsidRPr="001F43CC">
        <w:rPr>
          <w:sz w:val="28"/>
          <w:szCs w:val="28"/>
        </w:rPr>
        <w:t>:</w:t>
      </w:r>
      <w:r w:rsidRPr="001F43CC">
        <w:rPr>
          <w:rFonts w:eastAsia="Calibri"/>
          <w:sz w:val="28"/>
          <w:szCs w:val="28"/>
          <w:lang w:eastAsia="en-US"/>
        </w:rPr>
        <w:t xml:space="preserve"> </w:t>
      </w:r>
    </w:p>
    <w:p w:rsidR="00C2675A" w:rsidRPr="001F43CC" w:rsidRDefault="00C2675A" w:rsidP="00497D94">
      <w:pPr>
        <w:numPr>
          <w:ilvl w:val="0"/>
          <w:numId w:val="3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1F43CC">
        <w:rPr>
          <w:rFonts w:eastAsia="Calibri"/>
          <w:sz w:val="28"/>
          <w:szCs w:val="28"/>
          <w:lang w:eastAsia="en-US"/>
        </w:rPr>
        <w:t xml:space="preserve">превентивні заходи (лекції, тренінгові заняття, бесіди) з </w:t>
      </w:r>
      <w:proofErr w:type="spellStart"/>
      <w:r w:rsidRPr="001F43CC">
        <w:rPr>
          <w:rFonts w:eastAsia="Calibri"/>
          <w:sz w:val="28"/>
          <w:szCs w:val="28"/>
          <w:lang w:eastAsia="en-US"/>
        </w:rPr>
        <w:t>булінгу</w:t>
      </w:r>
      <w:proofErr w:type="spellEnd"/>
      <w:r w:rsidRPr="001F43CC">
        <w:rPr>
          <w:rFonts w:eastAsia="Calibri"/>
          <w:sz w:val="28"/>
          <w:szCs w:val="28"/>
          <w:lang w:eastAsia="en-US"/>
        </w:rPr>
        <w:t xml:space="preserve"> (були охоплені 8-12 класи)</w:t>
      </w:r>
      <w:r w:rsidRPr="001F43CC">
        <w:rPr>
          <w:sz w:val="28"/>
          <w:szCs w:val="28"/>
        </w:rPr>
        <w:t>;</w:t>
      </w:r>
      <w:r w:rsidRPr="001F43CC">
        <w:rPr>
          <w:rFonts w:eastAsia="Calibri"/>
          <w:sz w:val="28"/>
          <w:szCs w:val="28"/>
          <w:lang w:eastAsia="en-US"/>
        </w:rPr>
        <w:t xml:space="preserve"> </w:t>
      </w:r>
    </w:p>
    <w:p w:rsidR="00C2675A" w:rsidRPr="001F43CC" w:rsidRDefault="001F43CC" w:rsidP="00497D94">
      <w:pPr>
        <w:numPr>
          <w:ilvl w:val="0"/>
          <w:numId w:val="3"/>
        </w:numPr>
        <w:spacing w:line="360" w:lineRule="auto"/>
        <w:ind w:left="0" w:firstLine="567"/>
        <w:jc w:val="both"/>
        <w:rPr>
          <w:b/>
          <w:bCs/>
          <w:caps/>
          <w:sz w:val="28"/>
          <w:szCs w:val="28"/>
        </w:rPr>
      </w:pPr>
      <w:r w:rsidRPr="001F43CC">
        <w:rPr>
          <w:rFonts w:eastAsia="Calibri"/>
          <w:sz w:val="28"/>
          <w:szCs w:val="28"/>
          <w:lang w:eastAsia="en-US"/>
        </w:rPr>
        <w:t>перегляд тематичних</w:t>
      </w:r>
      <w:r w:rsidR="00C2675A" w:rsidRPr="001F43CC">
        <w:rPr>
          <w:rFonts w:eastAsia="Calibri"/>
          <w:sz w:val="28"/>
          <w:szCs w:val="28"/>
          <w:lang w:eastAsia="en-US"/>
        </w:rPr>
        <w:t xml:space="preserve"> фільмів з анкетуванням попереднім і вихідни</w:t>
      </w:r>
      <w:r w:rsidRPr="001F43CC">
        <w:rPr>
          <w:rFonts w:eastAsia="Calibri"/>
          <w:sz w:val="28"/>
          <w:szCs w:val="28"/>
          <w:lang w:eastAsia="en-US"/>
        </w:rPr>
        <w:t>м «Станція призначення – життя»</w:t>
      </w:r>
      <w:r w:rsidR="00C2675A" w:rsidRPr="001F43CC">
        <w:rPr>
          <w:rFonts w:eastAsia="Calibri"/>
          <w:sz w:val="28"/>
          <w:szCs w:val="28"/>
          <w:lang w:eastAsia="en-US"/>
        </w:rPr>
        <w:t xml:space="preserve"> (учні середньої та старшої школи), «Небезпечна гра» (11-12 класи).</w:t>
      </w:r>
    </w:p>
    <w:p w:rsidR="00C2675A" w:rsidRPr="001F43CC" w:rsidRDefault="00C2675A" w:rsidP="00497D94">
      <w:pPr>
        <w:spacing w:line="360" w:lineRule="auto"/>
        <w:ind w:firstLine="567"/>
        <w:jc w:val="both"/>
        <w:rPr>
          <w:sz w:val="28"/>
          <w:szCs w:val="28"/>
        </w:rPr>
      </w:pPr>
      <w:r w:rsidRPr="001F43CC">
        <w:rPr>
          <w:sz w:val="28"/>
          <w:szCs w:val="28"/>
        </w:rPr>
        <w:t xml:space="preserve">Практичним психологом надавалася </w:t>
      </w:r>
      <w:r w:rsidRPr="001F43CC">
        <w:rPr>
          <w:bCs/>
          <w:sz w:val="28"/>
          <w:szCs w:val="28"/>
        </w:rPr>
        <w:t>консультативно-методична допомога</w:t>
      </w:r>
      <w:r w:rsidRPr="001F43CC">
        <w:rPr>
          <w:sz w:val="28"/>
          <w:szCs w:val="28"/>
        </w:rPr>
        <w:t xml:space="preserve"> всім учасникам </w:t>
      </w:r>
      <w:r w:rsidR="001F43CC" w:rsidRPr="001F43CC">
        <w:rPr>
          <w:sz w:val="28"/>
          <w:szCs w:val="28"/>
        </w:rPr>
        <w:t>освітнього</w:t>
      </w:r>
      <w:r w:rsidRPr="001F43CC">
        <w:rPr>
          <w:sz w:val="28"/>
          <w:szCs w:val="28"/>
        </w:rPr>
        <w:t xml:space="preserve"> процесу з питань навчання, виховання і розвитку вихованців, учнів як у вигляді інди</w:t>
      </w:r>
      <w:r w:rsidR="001F43CC" w:rsidRPr="001F43CC">
        <w:rPr>
          <w:sz w:val="28"/>
          <w:szCs w:val="28"/>
        </w:rPr>
        <w:t>відуального консультування, так</w:t>
      </w:r>
      <w:r w:rsidRPr="001F43CC">
        <w:rPr>
          <w:sz w:val="28"/>
          <w:szCs w:val="28"/>
        </w:rPr>
        <w:t xml:space="preserve"> у вигляді групових консультацій батькам з питань вікової психології, адаптації дитини до </w:t>
      </w:r>
      <w:r w:rsidRPr="001F43CC">
        <w:rPr>
          <w:sz w:val="28"/>
          <w:szCs w:val="28"/>
        </w:rPr>
        <w:lastRenderedPageBreak/>
        <w:t>умов закладу</w:t>
      </w:r>
      <w:r w:rsidR="001F43CC" w:rsidRPr="001F43CC">
        <w:rPr>
          <w:sz w:val="28"/>
          <w:szCs w:val="28"/>
        </w:rPr>
        <w:t xml:space="preserve"> освіти</w:t>
      </w:r>
      <w:r w:rsidRPr="001F43CC">
        <w:rPr>
          <w:sz w:val="28"/>
          <w:szCs w:val="28"/>
        </w:rPr>
        <w:t>, щодо вікових особливостей дітей</w:t>
      </w:r>
      <w:r w:rsidR="001F43CC" w:rsidRPr="001F43CC">
        <w:rPr>
          <w:sz w:val="28"/>
          <w:szCs w:val="28"/>
        </w:rPr>
        <w:t>, вікових кризах, особливостей психічного розвитку,</w:t>
      </w:r>
      <w:r w:rsidRPr="001F43CC">
        <w:rPr>
          <w:sz w:val="28"/>
          <w:szCs w:val="28"/>
        </w:rPr>
        <w:t xml:space="preserve"> формування</w:t>
      </w:r>
      <w:r w:rsidR="001F43CC" w:rsidRPr="001F43CC">
        <w:rPr>
          <w:sz w:val="28"/>
          <w:szCs w:val="28"/>
        </w:rPr>
        <w:t xml:space="preserve"> особистості, стилів виховання.</w:t>
      </w:r>
    </w:p>
    <w:p w:rsidR="00C2675A" w:rsidRPr="001F43CC" w:rsidRDefault="00C2675A" w:rsidP="00497D94">
      <w:pPr>
        <w:spacing w:line="360" w:lineRule="auto"/>
        <w:ind w:firstLine="567"/>
        <w:jc w:val="both"/>
        <w:rPr>
          <w:sz w:val="28"/>
          <w:szCs w:val="28"/>
        </w:rPr>
      </w:pPr>
      <w:r w:rsidRPr="001F43CC">
        <w:rPr>
          <w:sz w:val="28"/>
          <w:szCs w:val="28"/>
        </w:rPr>
        <w:t>Практичний психолог в своїй роботі активно співпрацював з педагогічним колективом, проблем у співпраці з педагогічними працівниками</w:t>
      </w:r>
      <w:r w:rsidR="001F43CC" w:rsidRPr="001F43CC">
        <w:rPr>
          <w:sz w:val="28"/>
          <w:szCs w:val="28"/>
        </w:rPr>
        <w:t xml:space="preserve"> та адміністрацією не виникало.</w:t>
      </w:r>
    </w:p>
    <w:p w:rsidR="001F43CC" w:rsidRDefault="001F43CC" w:rsidP="00497D94">
      <w:pPr>
        <w:spacing w:line="360" w:lineRule="auto"/>
        <w:ind w:firstLine="567"/>
        <w:jc w:val="both"/>
        <w:rPr>
          <w:sz w:val="28"/>
          <w:szCs w:val="28"/>
        </w:rPr>
      </w:pPr>
      <w:r w:rsidRPr="00A508CC">
        <w:rPr>
          <w:sz w:val="28"/>
          <w:szCs w:val="28"/>
        </w:rPr>
        <w:t xml:space="preserve">Заклад освіти відкритий для гостей, представників влади та громадськості. </w:t>
      </w:r>
      <w:r w:rsidR="00A508CC" w:rsidRPr="00A508CC">
        <w:rPr>
          <w:sz w:val="28"/>
          <w:szCs w:val="28"/>
        </w:rPr>
        <w:t>Завдяки залучення громадськості. Завдяки залучення громадськості до життя наших вихованців студенти Харківського національного педагогічного університету ім. Г.С. Сковороди є добрими друзями наших вихованців. Проводять з ними безліч різних майстер класів, цікавих заходів.</w:t>
      </w:r>
    </w:p>
    <w:p w:rsidR="00A508CC" w:rsidRDefault="00A508CC" w:rsidP="00497D9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Студенти Харківського університету цивільного захисту України провели на базі закладу день цивільного захисту. Зі студентами Харківського інституту банківської справи проводилися зустрічі щодо економічного виховання учнів.</w:t>
      </w:r>
    </w:p>
    <w:p w:rsidR="00A508CC" w:rsidRPr="00562C58" w:rsidRDefault="00A508CC" w:rsidP="00497D9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62C58">
        <w:rPr>
          <w:sz w:val="28"/>
          <w:szCs w:val="28"/>
        </w:rPr>
        <w:t xml:space="preserve">ітей </w:t>
      </w:r>
      <w:r>
        <w:rPr>
          <w:sz w:val="28"/>
          <w:szCs w:val="28"/>
        </w:rPr>
        <w:t xml:space="preserve">закладу освіти </w:t>
      </w:r>
      <w:r w:rsidRPr="00562C58">
        <w:rPr>
          <w:sz w:val="28"/>
          <w:szCs w:val="28"/>
        </w:rPr>
        <w:t>та п</w:t>
      </w:r>
      <w:r>
        <w:rPr>
          <w:sz w:val="28"/>
          <w:szCs w:val="28"/>
        </w:rPr>
        <w:t xml:space="preserve">рацівників </w:t>
      </w:r>
      <w:proofErr w:type="spellStart"/>
      <w:r>
        <w:rPr>
          <w:sz w:val="28"/>
          <w:szCs w:val="28"/>
        </w:rPr>
        <w:t>АТ«Харківобленерго</w:t>
      </w:r>
      <w:proofErr w:type="spellEnd"/>
      <w:r>
        <w:rPr>
          <w:sz w:val="28"/>
          <w:szCs w:val="28"/>
        </w:rPr>
        <w:t xml:space="preserve">» </w:t>
      </w:r>
      <w:r w:rsidRPr="00562C58">
        <w:rPr>
          <w:sz w:val="28"/>
          <w:szCs w:val="28"/>
        </w:rPr>
        <w:t>пов’язує давня дружба й творча співпраця.</w:t>
      </w:r>
      <w:r>
        <w:rPr>
          <w:sz w:val="28"/>
          <w:szCs w:val="28"/>
        </w:rPr>
        <w:t xml:space="preserve"> </w:t>
      </w:r>
      <w:r w:rsidRPr="00562C58">
        <w:rPr>
          <w:sz w:val="28"/>
          <w:szCs w:val="28"/>
        </w:rPr>
        <w:t>Напередодні свята Масляної дитячий колектив завітали в гості до Акціонерного Товариства «Харківобленерго»</w:t>
      </w:r>
      <w:r>
        <w:rPr>
          <w:sz w:val="28"/>
          <w:szCs w:val="28"/>
        </w:rPr>
        <w:t xml:space="preserve"> де відсвяткували свято.</w:t>
      </w:r>
    </w:p>
    <w:p w:rsidR="00241FC4" w:rsidRPr="00562C58" w:rsidRDefault="00241FC4" w:rsidP="00497D9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Вихованці освітнього закладу отримають безкоштовне 5-ти разове збалансоване харчування. Забезпечені альтернативною питною водою.</w:t>
      </w:r>
    </w:p>
    <w:p w:rsidR="00252D0A" w:rsidRPr="00252D0A" w:rsidRDefault="00252D0A" w:rsidP="00497D94">
      <w:pPr>
        <w:widowControl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252D0A">
        <w:rPr>
          <w:color w:val="000000" w:themeColor="text1"/>
          <w:sz w:val="28"/>
          <w:szCs w:val="28"/>
        </w:rPr>
        <w:t>Фінансово-господарська діяльність КЗ «ХСШ №</w:t>
      </w:r>
      <w:r>
        <w:rPr>
          <w:color w:val="000000" w:themeColor="text1"/>
          <w:sz w:val="28"/>
          <w:szCs w:val="28"/>
        </w:rPr>
        <w:t xml:space="preserve"> </w:t>
      </w:r>
      <w:r w:rsidRPr="00252D0A">
        <w:rPr>
          <w:color w:val="000000" w:themeColor="text1"/>
          <w:sz w:val="28"/>
          <w:szCs w:val="28"/>
        </w:rPr>
        <w:t>5» ХОР спрямована на виконання чинного законодавства України, що регламентує бюджетні відносини й фінансово-господарську діяльність закладу освіти.</w:t>
      </w:r>
    </w:p>
    <w:p w:rsidR="00252D0A" w:rsidRPr="00252D0A" w:rsidRDefault="00252D0A" w:rsidP="00497D94">
      <w:pPr>
        <w:widowControl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252D0A">
        <w:rPr>
          <w:color w:val="000000" w:themeColor="text1"/>
          <w:sz w:val="28"/>
          <w:szCs w:val="28"/>
        </w:rPr>
        <w:t>На постійному контролі знаходяться питання ведення бухгалтерського обліку, відображення в документах достовірної інформації про господарські операції та результати діяльності, яка необхідна для оперативного управління бюджетними призначеннями, фінансовими й матеріальними ресурсами.</w:t>
      </w:r>
    </w:p>
    <w:p w:rsidR="00252D0A" w:rsidRPr="00252D0A" w:rsidRDefault="00252D0A" w:rsidP="00497D94">
      <w:pPr>
        <w:widowControl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252D0A">
        <w:rPr>
          <w:color w:val="000000" w:themeColor="text1"/>
          <w:sz w:val="28"/>
          <w:szCs w:val="28"/>
        </w:rPr>
        <w:t xml:space="preserve">Закладом освіти забезпечується дотримання бюджетного законодавства при взятті бюджетних зобов’язань у межах бюджетних асигнувань, встановлених кошторисом, своєчасна їх реєстрація та здійснення платежів. Фінансові й матеріальні ресурси використовувалися відповідно до </w:t>
      </w:r>
      <w:r w:rsidRPr="00252D0A">
        <w:rPr>
          <w:color w:val="000000" w:themeColor="text1"/>
          <w:sz w:val="28"/>
          <w:szCs w:val="28"/>
        </w:rPr>
        <w:lastRenderedPageBreak/>
        <w:t xml:space="preserve">затверджених нормативів і кошторису. За </w:t>
      </w:r>
      <w:r>
        <w:rPr>
          <w:color w:val="000000" w:themeColor="text1"/>
          <w:sz w:val="28"/>
          <w:szCs w:val="28"/>
        </w:rPr>
        <w:t>9 місяців</w:t>
      </w:r>
      <w:r w:rsidRPr="00252D0A">
        <w:rPr>
          <w:color w:val="000000" w:themeColor="text1"/>
          <w:sz w:val="28"/>
          <w:szCs w:val="28"/>
        </w:rPr>
        <w:t xml:space="preserve"> 2020 року освоєно 100 % лімітів на оплату праці, енергоносіїв, господарчих витрат (у тому числі харчування).</w:t>
      </w:r>
    </w:p>
    <w:p w:rsidR="00252D0A" w:rsidRPr="00252D0A" w:rsidRDefault="00252D0A" w:rsidP="00497D94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252D0A">
        <w:rPr>
          <w:color w:val="000000" w:themeColor="text1"/>
          <w:sz w:val="28"/>
          <w:szCs w:val="28"/>
        </w:rPr>
        <w:t>Для забезпечення функціонування закладу в тісному контакті постійно КЗ «ХСШ № 5» ХОР співпрацює з Акціонерною компанією «Харківобленерго», КП «</w:t>
      </w:r>
      <w:proofErr w:type="spellStart"/>
      <w:r w:rsidRPr="00252D0A">
        <w:rPr>
          <w:color w:val="000000" w:themeColor="text1"/>
          <w:sz w:val="28"/>
          <w:szCs w:val="28"/>
        </w:rPr>
        <w:t>Харківводоканал</w:t>
      </w:r>
      <w:proofErr w:type="spellEnd"/>
      <w:r w:rsidRPr="00252D0A">
        <w:rPr>
          <w:color w:val="000000" w:themeColor="text1"/>
          <w:sz w:val="28"/>
          <w:szCs w:val="28"/>
        </w:rPr>
        <w:t xml:space="preserve">», «Харківські теплові мережі» на основі укладених договорів. Постійно ведеться облік холодної та гарячої води, теплової енергії, електроенергії з метою контролю за економним та раціональним </w:t>
      </w:r>
      <w:r w:rsidRPr="00252D0A">
        <w:rPr>
          <w:sz w:val="28"/>
          <w:szCs w:val="28"/>
        </w:rPr>
        <w:t>використанням енергетичних ресурсів. Дебіторська заборгованість щодо використання енергоносіїв є поточною.</w:t>
      </w:r>
    </w:p>
    <w:p w:rsidR="00252D0A" w:rsidRPr="00252D0A" w:rsidRDefault="00252D0A" w:rsidP="00497D94">
      <w:pPr>
        <w:widowControl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252D0A">
        <w:rPr>
          <w:color w:val="000000" w:themeColor="text1"/>
          <w:sz w:val="28"/>
          <w:szCs w:val="28"/>
        </w:rPr>
        <w:t xml:space="preserve">Працівники бухгалтерії планово проводять інвентаризацію майна, зауважень щодо забезпечення й оприбуткування немає. Завжди вчасно готується звітна документація, матеріали списуються або оприбутковуються. Адміністрація КЗ «ХСШ № 5» ХОР приділяє достатньо уваги естетичному вигляду закладу освіти. Проведено поточний ремонт, </w:t>
      </w:r>
      <w:r w:rsidRPr="00C30296">
        <w:rPr>
          <w:sz w:val="28"/>
          <w:szCs w:val="28"/>
        </w:rPr>
        <w:t xml:space="preserve">на загальну суму </w:t>
      </w:r>
      <w:r w:rsidR="007A79F2">
        <w:rPr>
          <w:sz w:val="28"/>
          <w:szCs w:val="28"/>
        </w:rPr>
        <w:t>501032</w:t>
      </w:r>
      <w:r w:rsidRPr="00C30296">
        <w:rPr>
          <w:sz w:val="28"/>
          <w:szCs w:val="28"/>
        </w:rPr>
        <w:t xml:space="preserve"> грн.</w:t>
      </w:r>
      <w:r>
        <w:rPr>
          <w:sz w:val="28"/>
          <w:szCs w:val="28"/>
        </w:rPr>
        <w:t xml:space="preserve"> </w:t>
      </w:r>
      <w:r w:rsidRPr="00252D0A">
        <w:rPr>
          <w:color w:val="000000" w:themeColor="text1"/>
          <w:sz w:val="28"/>
          <w:szCs w:val="28"/>
        </w:rPr>
        <w:t>під час якого:</w:t>
      </w:r>
    </w:p>
    <w:p w:rsidR="00252D0A" w:rsidRPr="00252D0A" w:rsidRDefault="00252D0A" w:rsidP="00497D94">
      <w:pPr>
        <w:widowControl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252D0A">
        <w:rPr>
          <w:color w:val="000000" w:themeColor="text1"/>
          <w:sz w:val="28"/>
          <w:szCs w:val="28"/>
        </w:rPr>
        <w:t xml:space="preserve">- відремонтовані душеві кімнати першого поверху блоків Д та Д’; </w:t>
      </w:r>
    </w:p>
    <w:p w:rsidR="00252D0A" w:rsidRPr="00252D0A" w:rsidRDefault="00252D0A" w:rsidP="00497D94">
      <w:pPr>
        <w:widowControl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252D0A">
        <w:rPr>
          <w:color w:val="000000" w:themeColor="text1"/>
          <w:sz w:val="28"/>
          <w:szCs w:val="28"/>
        </w:rPr>
        <w:t>- виконано ремонт харчоблоку: заміна каналізаційних труб, заміна мийок, заміна кахельної плитки стін та підлоги у приміщенні для миття посуду; здійснено заміну плиткового покриття в залі їдальні.</w:t>
      </w:r>
    </w:p>
    <w:p w:rsidR="00252D0A" w:rsidRPr="00252D0A" w:rsidRDefault="00252D0A" w:rsidP="00497D94">
      <w:pPr>
        <w:widowControl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252D0A">
        <w:rPr>
          <w:color w:val="000000" w:themeColor="text1"/>
          <w:sz w:val="28"/>
          <w:szCs w:val="28"/>
        </w:rPr>
        <w:t>- спортивна зала: виконано ремонт дешевої кімнати, туалету та роздягальні (заміна плитки стін та підлоги, повна заміна сантехнічного обладнання);</w:t>
      </w:r>
    </w:p>
    <w:p w:rsidR="00252D0A" w:rsidRDefault="00252D0A" w:rsidP="00497D94">
      <w:pPr>
        <w:widowControl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252D0A">
        <w:rPr>
          <w:color w:val="000000" w:themeColor="text1"/>
          <w:sz w:val="28"/>
          <w:szCs w:val="28"/>
        </w:rPr>
        <w:t>- відремонтовано кабінет для 1 класу НУШ з повною зміною меблів, кабінет біології, домогосподарства, кабінет з охорони праці та кабінет заступника директора з виховної роботи;</w:t>
      </w:r>
    </w:p>
    <w:p w:rsidR="00252D0A" w:rsidRPr="00252D0A" w:rsidRDefault="00252D0A" w:rsidP="00497D94">
      <w:pPr>
        <w:widowControl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проведено ремонт 90 </w:t>
      </w:r>
      <w:proofErr w:type="spellStart"/>
      <w:r>
        <w:rPr>
          <w:color w:val="000000" w:themeColor="text1"/>
          <w:sz w:val="28"/>
          <w:szCs w:val="28"/>
        </w:rPr>
        <w:t>кв.м</w:t>
      </w:r>
      <w:proofErr w:type="spellEnd"/>
      <w:r>
        <w:rPr>
          <w:color w:val="000000" w:themeColor="text1"/>
          <w:sz w:val="28"/>
          <w:szCs w:val="28"/>
        </w:rPr>
        <w:t>. покрівлі;</w:t>
      </w:r>
    </w:p>
    <w:p w:rsidR="00252D0A" w:rsidRPr="00252D0A" w:rsidRDefault="00252D0A" w:rsidP="00497D94">
      <w:pPr>
        <w:widowControl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252D0A">
        <w:rPr>
          <w:color w:val="000000" w:themeColor="text1"/>
          <w:sz w:val="28"/>
          <w:szCs w:val="28"/>
        </w:rPr>
        <w:t>- здійснена заміна водонагрівача в їдальні харчоблоку.</w:t>
      </w:r>
    </w:p>
    <w:p w:rsidR="00252D0A" w:rsidRPr="00252D0A" w:rsidRDefault="00252D0A" w:rsidP="00497D94">
      <w:pPr>
        <w:widowControl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252D0A">
        <w:rPr>
          <w:color w:val="000000" w:themeColor="text1"/>
          <w:sz w:val="28"/>
          <w:szCs w:val="28"/>
        </w:rPr>
        <w:t xml:space="preserve">Подвір’я закладу освіти завжди прибране, доглянуте. Завдяки благодійній допомозі у закладі освіти усі навчальні кабінети оснащені мультимедійними проекторами з дошками та ноутбуками. Оформлено передплату на методичну </w:t>
      </w:r>
      <w:r w:rsidRPr="00252D0A">
        <w:rPr>
          <w:color w:val="000000" w:themeColor="text1"/>
          <w:sz w:val="28"/>
          <w:szCs w:val="28"/>
        </w:rPr>
        <w:lastRenderedPageBreak/>
        <w:t>літературу.</w:t>
      </w:r>
    </w:p>
    <w:p w:rsidR="00252D0A" w:rsidRPr="00252D0A" w:rsidRDefault="00252D0A" w:rsidP="00497D94">
      <w:pPr>
        <w:widowControl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252D0A">
        <w:rPr>
          <w:color w:val="000000" w:themeColor="text1"/>
          <w:sz w:val="28"/>
          <w:szCs w:val="28"/>
        </w:rPr>
        <w:t>З метою протидії корупції всі процедури по закупівлі товарів, робіт, послуг проводяться відповідно до чинного законодавства через електронний торгівельний майданчик «</w:t>
      </w:r>
      <w:proofErr w:type="spellStart"/>
      <w:r w:rsidRPr="00252D0A">
        <w:rPr>
          <w:color w:val="000000" w:themeColor="text1"/>
          <w:sz w:val="28"/>
          <w:szCs w:val="28"/>
        </w:rPr>
        <w:t>SmartTender.biz</w:t>
      </w:r>
      <w:proofErr w:type="spellEnd"/>
      <w:r w:rsidRPr="00252D0A">
        <w:rPr>
          <w:color w:val="000000" w:themeColor="text1"/>
          <w:sz w:val="28"/>
          <w:szCs w:val="28"/>
        </w:rPr>
        <w:t xml:space="preserve">». На виконання Закону України «Про відкритість використання публічних коштів» адміністрація КЗ «ХСШ № 5» ХОР постійно проводить роботу щодо оприлюднення інформації про використання публічних коштів на єдиному </w:t>
      </w:r>
      <w:proofErr w:type="spellStart"/>
      <w:r w:rsidRPr="00252D0A">
        <w:rPr>
          <w:color w:val="000000" w:themeColor="text1"/>
          <w:sz w:val="28"/>
          <w:szCs w:val="28"/>
        </w:rPr>
        <w:t>веб-порталі</w:t>
      </w:r>
      <w:proofErr w:type="spellEnd"/>
      <w:r w:rsidRPr="00252D0A">
        <w:rPr>
          <w:color w:val="000000" w:themeColor="text1"/>
          <w:sz w:val="28"/>
          <w:szCs w:val="28"/>
        </w:rPr>
        <w:t xml:space="preserve"> е-data.</w:t>
      </w:r>
    </w:p>
    <w:p w:rsidR="00C51F9C" w:rsidRPr="00C30296" w:rsidRDefault="00C2675A" w:rsidP="00497D94">
      <w:pPr>
        <w:spacing w:line="360" w:lineRule="auto"/>
        <w:ind w:firstLine="567"/>
        <w:jc w:val="both"/>
        <w:rPr>
          <w:sz w:val="28"/>
          <w:szCs w:val="28"/>
        </w:rPr>
      </w:pPr>
      <w:r w:rsidRPr="00C30296">
        <w:rPr>
          <w:sz w:val="28"/>
          <w:szCs w:val="28"/>
        </w:rPr>
        <w:t>Проводились заходи по зміцненню і поповненню матеріально – технічної бази закладу</w:t>
      </w:r>
      <w:r w:rsidR="00241FC4" w:rsidRPr="00C30296">
        <w:rPr>
          <w:sz w:val="28"/>
          <w:szCs w:val="28"/>
        </w:rPr>
        <w:t xml:space="preserve"> освіти</w:t>
      </w:r>
      <w:r w:rsidR="00252D0A">
        <w:rPr>
          <w:sz w:val="28"/>
          <w:szCs w:val="28"/>
        </w:rPr>
        <w:t>.</w:t>
      </w:r>
    </w:p>
    <w:p w:rsidR="00A26AA7" w:rsidRDefault="00376B71" w:rsidP="00497D94">
      <w:pPr>
        <w:spacing w:line="360" w:lineRule="auto"/>
        <w:ind w:firstLine="567"/>
        <w:jc w:val="both"/>
        <w:rPr>
          <w:sz w:val="28"/>
          <w:szCs w:val="28"/>
        </w:rPr>
      </w:pPr>
      <w:r w:rsidRPr="00C662DB">
        <w:rPr>
          <w:sz w:val="28"/>
          <w:szCs w:val="28"/>
        </w:rPr>
        <w:t xml:space="preserve">Виконані роботи по комплексному </w:t>
      </w:r>
      <w:proofErr w:type="spellStart"/>
      <w:r w:rsidRPr="00C662DB">
        <w:rPr>
          <w:sz w:val="28"/>
          <w:szCs w:val="28"/>
        </w:rPr>
        <w:t>електровимірюванню</w:t>
      </w:r>
      <w:proofErr w:type="spellEnd"/>
      <w:r w:rsidRPr="00C662DB">
        <w:rPr>
          <w:sz w:val="28"/>
          <w:szCs w:val="28"/>
        </w:rPr>
        <w:t xml:space="preserve"> – </w:t>
      </w:r>
      <w:r w:rsidR="00C662DB" w:rsidRPr="00C662DB">
        <w:rPr>
          <w:sz w:val="28"/>
          <w:szCs w:val="28"/>
        </w:rPr>
        <w:t>7518,55</w:t>
      </w:r>
      <w:r w:rsidRPr="00C662DB">
        <w:rPr>
          <w:sz w:val="28"/>
          <w:szCs w:val="28"/>
        </w:rPr>
        <w:t xml:space="preserve"> грн., проведено технічне обслуговування вогнегасників – </w:t>
      </w:r>
      <w:r w:rsidR="00C662DB" w:rsidRPr="00C662DB">
        <w:rPr>
          <w:sz w:val="28"/>
          <w:szCs w:val="28"/>
        </w:rPr>
        <w:t>6200</w:t>
      </w:r>
      <w:r w:rsidRPr="00C662DB">
        <w:rPr>
          <w:sz w:val="28"/>
          <w:szCs w:val="28"/>
        </w:rPr>
        <w:t xml:space="preserve">,00 грн., проведено ремонт обладнання їдальні – </w:t>
      </w:r>
      <w:r w:rsidR="00C662DB" w:rsidRPr="00C662DB">
        <w:rPr>
          <w:sz w:val="28"/>
          <w:szCs w:val="28"/>
        </w:rPr>
        <w:t>21525</w:t>
      </w:r>
      <w:r w:rsidRPr="00C662DB">
        <w:rPr>
          <w:sz w:val="28"/>
          <w:szCs w:val="28"/>
        </w:rPr>
        <w:t xml:space="preserve">,00 грн., </w:t>
      </w:r>
      <w:r w:rsidR="00C662DB" w:rsidRPr="00C662DB">
        <w:rPr>
          <w:sz w:val="28"/>
          <w:szCs w:val="28"/>
        </w:rPr>
        <w:t xml:space="preserve">проведено атестацію робочих місць – 4600,00 грн., </w:t>
      </w:r>
      <w:r w:rsidRPr="00C662DB">
        <w:rPr>
          <w:sz w:val="28"/>
          <w:szCs w:val="28"/>
        </w:rPr>
        <w:t xml:space="preserve">підготовлено </w:t>
      </w:r>
      <w:proofErr w:type="spellStart"/>
      <w:r w:rsidRPr="00C662DB">
        <w:rPr>
          <w:sz w:val="28"/>
          <w:szCs w:val="28"/>
        </w:rPr>
        <w:t>енергопаспорт</w:t>
      </w:r>
      <w:proofErr w:type="spellEnd"/>
      <w:r w:rsidRPr="00C662DB">
        <w:rPr>
          <w:sz w:val="28"/>
          <w:szCs w:val="28"/>
        </w:rPr>
        <w:t xml:space="preserve"> – 10</w:t>
      </w:r>
      <w:r w:rsidR="00C662DB" w:rsidRPr="00C662DB">
        <w:rPr>
          <w:sz w:val="28"/>
          <w:szCs w:val="28"/>
        </w:rPr>
        <w:t>775</w:t>
      </w:r>
      <w:r w:rsidRPr="00C662DB">
        <w:rPr>
          <w:sz w:val="28"/>
          <w:szCs w:val="28"/>
        </w:rPr>
        <w:t xml:space="preserve">,00 грн., підключено швидкісний </w:t>
      </w:r>
      <w:proofErr w:type="spellStart"/>
      <w:r w:rsidRPr="00C662DB">
        <w:rPr>
          <w:sz w:val="28"/>
          <w:szCs w:val="28"/>
        </w:rPr>
        <w:t>інтернет</w:t>
      </w:r>
      <w:proofErr w:type="spellEnd"/>
      <w:r w:rsidRPr="00C662DB">
        <w:rPr>
          <w:sz w:val="28"/>
          <w:szCs w:val="28"/>
        </w:rPr>
        <w:t xml:space="preserve"> та п</w:t>
      </w:r>
      <w:r w:rsidR="00B360D0" w:rsidRPr="00C662DB">
        <w:rPr>
          <w:sz w:val="28"/>
          <w:szCs w:val="28"/>
        </w:rPr>
        <w:t>р</w:t>
      </w:r>
      <w:r w:rsidRPr="00C662DB">
        <w:rPr>
          <w:sz w:val="28"/>
          <w:szCs w:val="28"/>
        </w:rPr>
        <w:t xml:space="preserve">оведено мережу для </w:t>
      </w:r>
      <w:proofErr w:type="spellStart"/>
      <w:r w:rsidRPr="00C662DB">
        <w:rPr>
          <w:sz w:val="28"/>
          <w:szCs w:val="28"/>
        </w:rPr>
        <w:t>інтернету</w:t>
      </w:r>
      <w:proofErr w:type="spellEnd"/>
      <w:r w:rsidR="00C662DB" w:rsidRPr="00C662DB">
        <w:rPr>
          <w:sz w:val="28"/>
          <w:szCs w:val="28"/>
        </w:rPr>
        <w:t xml:space="preserve"> по вс</w:t>
      </w:r>
      <w:r w:rsidR="00C662DB">
        <w:rPr>
          <w:sz w:val="28"/>
          <w:szCs w:val="28"/>
        </w:rPr>
        <w:t>і</w:t>
      </w:r>
      <w:r w:rsidR="00C662DB" w:rsidRPr="00C662DB">
        <w:rPr>
          <w:sz w:val="28"/>
          <w:szCs w:val="28"/>
        </w:rPr>
        <w:t>м навчальним кабінетам закладу</w:t>
      </w:r>
      <w:r w:rsidRPr="00C662DB">
        <w:rPr>
          <w:sz w:val="28"/>
          <w:szCs w:val="28"/>
        </w:rPr>
        <w:t xml:space="preserve"> – </w:t>
      </w:r>
      <w:r w:rsidR="00C662DB" w:rsidRPr="00C662DB">
        <w:rPr>
          <w:sz w:val="28"/>
          <w:szCs w:val="28"/>
        </w:rPr>
        <w:t>36</w:t>
      </w:r>
      <w:r w:rsidR="00C662DB">
        <w:rPr>
          <w:sz w:val="28"/>
          <w:szCs w:val="28"/>
        </w:rPr>
        <w:t>515</w:t>
      </w:r>
      <w:r w:rsidRPr="00C662DB">
        <w:rPr>
          <w:sz w:val="28"/>
          <w:szCs w:val="28"/>
        </w:rPr>
        <w:t>,00 грн.</w:t>
      </w:r>
      <w:r w:rsidR="00C662DB">
        <w:rPr>
          <w:sz w:val="28"/>
          <w:szCs w:val="28"/>
        </w:rPr>
        <w:t xml:space="preserve"> (із них 29965 грн. за благодійний рахунок)</w:t>
      </w:r>
      <w:r w:rsidRPr="00C662DB">
        <w:rPr>
          <w:sz w:val="28"/>
          <w:szCs w:val="28"/>
        </w:rPr>
        <w:t xml:space="preserve">, встановлено програмне забезпечення – </w:t>
      </w:r>
      <w:r w:rsidR="00C662DB" w:rsidRPr="00C662DB">
        <w:rPr>
          <w:sz w:val="28"/>
          <w:szCs w:val="28"/>
        </w:rPr>
        <w:t>16825</w:t>
      </w:r>
      <w:r w:rsidRPr="00C662DB">
        <w:rPr>
          <w:sz w:val="28"/>
          <w:szCs w:val="28"/>
        </w:rPr>
        <w:t>,</w:t>
      </w:r>
      <w:r w:rsidR="00C662DB" w:rsidRPr="00C662DB">
        <w:rPr>
          <w:sz w:val="28"/>
          <w:szCs w:val="28"/>
        </w:rPr>
        <w:t>38</w:t>
      </w:r>
      <w:r w:rsidRPr="00C662DB">
        <w:rPr>
          <w:sz w:val="28"/>
          <w:szCs w:val="28"/>
        </w:rPr>
        <w:t xml:space="preserve"> грн., проведено очищення </w:t>
      </w:r>
      <w:r w:rsidR="00C662DB" w:rsidRPr="00C662DB">
        <w:rPr>
          <w:sz w:val="28"/>
          <w:szCs w:val="28"/>
        </w:rPr>
        <w:t>системи вентиляції їдальні</w:t>
      </w:r>
      <w:r w:rsidRPr="00C662DB">
        <w:rPr>
          <w:sz w:val="28"/>
          <w:szCs w:val="28"/>
        </w:rPr>
        <w:t xml:space="preserve"> – </w:t>
      </w:r>
      <w:r w:rsidR="00C662DB" w:rsidRPr="00C662DB">
        <w:rPr>
          <w:sz w:val="28"/>
          <w:szCs w:val="28"/>
        </w:rPr>
        <w:t>28987</w:t>
      </w:r>
      <w:r w:rsidRPr="00C662DB">
        <w:rPr>
          <w:sz w:val="28"/>
          <w:szCs w:val="28"/>
        </w:rPr>
        <w:t>,00 грн.</w:t>
      </w:r>
    </w:p>
    <w:p w:rsidR="00376B71" w:rsidRDefault="00376B71" w:rsidP="00497D94">
      <w:pPr>
        <w:spacing w:line="360" w:lineRule="auto"/>
        <w:ind w:firstLine="567"/>
        <w:jc w:val="both"/>
        <w:rPr>
          <w:sz w:val="28"/>
          <w:szCs w:val="28"/>
        </w:rPr>
      </w:pPr>
      <w:r w:rsidRPr="00BD6B1D">
        <w:rPr>
          <w:sz w:val="28"/>
          <w:szCs w:val="28"/>
        </w:rPr>
        <w:t xml:space="preserve">Придбані меблі – </w:t>
      </w:r>
      <w:r w:rsidR="00C662DB" w:rsidRPr="00BD6B1D">
        <w:rPr>
          <w:sz w:val="28"/>
          <w:szCs w:val="28"/>
        </w:rPr>
        <w:t>184036</w:t>
      </w:r>
      <w:r w:rsidR="00BD6B1D" w:rsidRPr="00BD6B1D">
        <w:rPr>
          <w:sz w:val="28"/>
          <w:szCs w:val="28"/>
        </w:rPr>
        <w:t>,00</w:t>
      </w:r>
      <w:r w:rsidRPr="00BD6B1D">
        <w:rPr>
          <w:sz w:val="28"/>
          <w:szCs w:val="28"/>
        </w:rPr>
        <w:t xml:space="preserve"> грн., </w:t>
      </w:r>
      <w:r w:rsidR="00C662DB" w:rsidRPr="00BD6B1D">
        <w:rPr>
          <w:sz w:val="28"/>
          <w:szCs w:val="28"/>
        </w:rPr>
        <w:t xml:space="preserve">м’який </w:t>
      </w:r>
      <w:r w:rsidR="00BD6B1D" w:rsidRPr="00BD6B1D">
        <w:rPr>
          <w:sz w:val="28"/>
          <w:szCs w:val="28"/>
        </w:rPr>
        <w:t xml:space="preserve">інвентар – 70700,00 грн., </w:t>
      </w:r>
      <w:r w:rsidRPr="00BD6B1D">
        <w:rPr>
          <w:sz w:val="28"/>
          <w:szCs w:val="28"/>
        </w:rPr>
        <w:t xml:space="preserve">канцелярські товари – </w:t>
      </w:r>
      <w:r w:rsidR="00BD6B1D" w:rsidRPr="00BD6B1D">
        <w:rPr>
          <w:sz w:val="28"/>
          <w:szCs w:val="28"/>
        </w:rPr>
        <w:t>71263,20</w:t>
      </w:r>
      <w:r w:rsidRPr="00BD6B1D">
        <w:rPr>
          <w:sz w:val="28"/>
          <w:szCs w:val="28"/>
        </w:rPr>
        <w:t xml:space="preserve"> грн., господарчі товари – </w:t>
      </w:r>
      <w:r w:rsidR="00BD6B1D" w:rsidRPr="00BD6B1D">
        <w:rPr>
          <w:sz w:val="28"/>
          <w:szCs w:val="28"/>
        </w:rPr>
        <w:t>181520,22</w:t>
      </w:r>
      <w:r w:rsidRPr="00BD6B1D">
        <w:rPr>
          <w:sz w:val="28"/>
          <w:szCs w:val="28"/>
        </w:rPr>
        <w:t xml:space="preserve"> грн., будівельні матеріали – </w:t>
      </w:r>
      <w:r w:rsidR="00BD6B1D" w:rsidRPr="00BD6B1D">
        <w:rPr>
          <w:sz w:val="28"/>
          <w:szCs w:val="28"/>
        </w:rPr>
        <w:t>245924,00</w:t>
      </w:r>
      <w:r w:rsidRPr="00BD6B1D">
        <w:rPr>
          <w:sz w:val="28"/>
          <w:szCs w:val="28"/>
        </w:rPr>
        <w:t xml:space="preserve"> грн., </w:t>
      </w:r>
      <w:r w:rsidR="00BD6B1D" w:rsidRPr="00BD6B1D">
        <w:rPr>
          <w:sz w:val="28"/>
          <w:szCs w:val="28"/>
        </w:rPr>
        <w:t xml:space="preserve">комп’ютерне обладнання </w:t>
      </w:r>
      <w:r w:rsidRPr="00BD6B1D">
        <w:rPr>
          <w:sz w:val="28"/>
          <w:szCs w:val="28"/>
        </w:rPr>
        <w:t xml:space="preserve">– </w:t>
      </w:r>
      <w:r w:rsidR="00BD6B1D" w:rsidRPr="00BD6B1D">
        <w:rPr>
          <w:sz w:val="28"/>
          <w:szCs w:val="28"/>
        </w:rPr>
        <w:t>80000,00</w:t>
      </w:r>
      <w:r w:rsidR="00303B95" w:rsidRPr="00BD6B1D">
        <w:rPr>
          <w:sz w:val="28"/>
          <w:szCs w:val="28"/>
        </w:rPr>
        <w:t xml:space="preserve"> </w:t>
      </w:r>
      <w:r w:rsidRPr="00BD6B1D">
        <w:rPr>
          <w:sz w:val="28"/>
          <w:szCs w:val="28"/>
        </w:rPr>
        <w:t>грн.</w:t>
      </w:r>
      <w:r w:rsidR="00BD6B1D">
        <w:rPr>
          <w:sz w:val="28"/>
          <w:szCs w:val="28"/>
        </w:rPr>
        <w:t>, інше обладнання – 224718,72 грн.</w:t>
      </w:r>
      <w:r w:rsidR="00A26AA7">
        <w:rPr>
          <w:sz w:val="28"/>
          <w:szCs w:val="28"/>
        </w:rPr>
        <w:t xml:space="preserve"> Завдяки благодійності капітально відремонтований стадіон</w:t>
      </w:r>
      <w:r w:rsidR="00B360D0">
        <w:rPr>
          <w:sz w:val="28"/>
          <w:szCs w:val="28"/>
        </w:rPr>
        <w:t>.</w:t>
      </w:r>
    </w:p>
    <w:p w:rsidR="007A79F2" w:rsidRPr="007E17A7" w:rsidRDefault="007A79F2" w:rsidP="00497D94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Для 1 класу (НУШ) придбано меблів на загальну суму 13199 грн., комп’ютерне обладнання – 41523 грн., обладнання та дидактичний матеріал – 22435 грн.</w:t>
      </w:r>
    </w:p>
    <w:p w:rsidR="00C2675A" w:rsidRPr="001F43CC" w:rsidRDefault="00C2675A" w:rsidP="00497D94">
      <w:pPr>
        <w:spacing w:line="360" w:lineRule="auto"/>
        <w:ind w:firstLine="567"/>
        <w:jc w:val="both"/>
        <w:rPr>
          <w:sz w:val="28"/>
          <w:szCs w:val="28"/>
        </w:rPr>
      </w:pPr>
      <w:r w:rsidRPr="001F43CC">
        <w:rPr>
          <w:sz w:val="28"/>
          <w:szCs w:val="28"/>
        </w:rPr>
        <w:t>Заклад дотримується вимог щодо техніки безпеки, охорони праці і безпеки життєдіяльності з утримання вихованців. Своєчасно проводяться інструктажі з безпеки життєдіяльності у відповідності до діючих нормативів.</w:t>
      </w:r>
    </w:p>
    <w:p w:rsidR="00C2675A" w:rsidRPr="001F43CC" w:rsidRDefault="001F43CC" w:rsidP="00497D94">
      <w:pPr>
        <w:spacing w:line="360" w:lineRule="auto"/>
        <w:ind w:firstLine="567"/>
        <w:jc w:val="both"/>
        <w:rPr>
          <w:sz w:val="28"/>
          <w:szCs w:val="28"/>
        </w:rPr>
      </w:pPr>
      <w:r w:rsidRPr="001F43CC">
        <w:rPr>
          <w:sz w:val="28"/>
          <w:szCs w:val="28"/>
        </w:rPr>
        <w:t>Адміністрація</w:t>
      </w:r>
      <w:r w:rsidR="00C2675A" w:rsidRPr="001F43CC">
        <w:rPr>
          <w:sz w:val="28"/>
          <w:szCs w:val="28"/>
        </w:rPr>
        <w:t xml:space="preserve"> закладу</w:t>
      </w:r>
      <w:r w:rsidRPr="001F43CC">
        <w:rPr>
          <w:sz w:val="28"/>
          <w:szCs w:val="28"/>
        </w:rPr>
        <w:t xml:space="preserve"> освіти</w:t>
      </w:r>
      <w:r w:rsidR="00C2675A" w:rsidRPr="001F43CC">
        <w:rPr>
          <w:sz w:val="28"/>
          <w:szCs w:val="28"/>
        </w:rPr>
        <w:t xml:space="preserve"> в контакті співпрацює з профспілковим комітетом. Спільно вирішуються проблеми підбору і розстановки кадрів.</w:t>
      </w:r>
    </w:p>
    <w:p w:rsidR="00C2675A" w:rsidRPr="001F43CC" w:rsidRDefault="00C2675A" w:rsidP="00497D94">
      <w:pPr>
        <w:spacing w:line="360" w:lineRule="auto"/>
        <w:ind w:firstLine="567"/>
        <w:jc w:val="both"/>
        <w:rPr>
          <w:sz w:val="28"/>
          <w:szCs w:val="28"/>
        </w:rPr>
      </w:pPr>
      <w:r w:rsidRPr="001F43CC">
        <w:rPr>
          <w:sz w:val="28"/>
          <w:szCs w:val="28"/>
        </w:rPr>
        <w:lastRenderedPageBreak/>
        <w:t>Проаналізована робота трудового колективу за всіма напрямками діяльності закладу і визначені проблеми, над якими треба працювати в подальшому.</w:t>
      </w:r>
    </w:p>
    <w:p w:rsidR="00C2675A" w:rsidRPr="001F43CC" w:rsidRDefault="00C2675A" w:rsidP="00497D94">
      <w:pPr>
        <w:spacing w:line="360" w:lineRule="auto"/>
        <w:ind w:firstLine="567"/>
        <w:jc w:val="both"/>
        <w:rPr>
          <w:sz w:val="28"/>
          <w:szCs w:val="28"/>
        </w:rPr>
      </w:pPr>
      <w:r w:rsidRPr="001F43CC">
        <w:rPr>
          <w:sz w:val="28"/>
          <w:szCs w:val="28"/>
        </w:rPr>
        <w:t>Своєчасно проводиться тарифікація педагогічних працівників.</w:t>
      </w:r>
    </w:p>
    <w:p w:rsidR="00C2675A" w:rsidRPr="001F43CC" w:rsidRDefault="00C2675A" w:rsidP="00497D94">
      <w:pPr>
        <w:spacing w:line="360" w:lineRule="auto"/>
        <w:ind w:firstLine="567"/>
        <w:jc w:val="both"/>
        <w:rPr>
          <w:sz w:val="28"/>
          <w:szCs w:val="28"/>
        </w:rPr>
      </w:pPr>
      <w:r w:rsidRPr="001F43CC">
        <w:rPr>
          <w:sz w:val="28"/>
          <w:szCs w:val="28"/>
        </w:rPr>
        <w:t>В закладі діє Колективний договір між адміністрацією і профспілковим комітетом, в додатках якого є Положення про преміювання працівників, про надання щорічної грошової винагороди за сумлінну працю, допомоги на оздоровлення, на надання одноразової матеріальної допомоги.</w:t>
      </w:r>
    </w:p>
    <w:p w:rsidR="00C2675A" w:rsidRPr="001F43CC" w:rsidRDefault="0071777A" w:rsidP="00497D9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Певним</w:t>
      </w:r>
      <w:r w:rsidR="00C2675A" w:rsidRPr="001F43CC">
        <w:rPr>
          <w:sz w:val="28"/>
          <w:szCs w:val="28"/>
        </w:rPr>
        <w:t xml:space="preserve"> категоріям працівників встановлені доплати за тип установи і шкідливі умови праці. Всі виплати здійснювались своєчасно, заборгованість по заробітній платі відсутня.</w:t>
      </w:r>
    </w:p>
    <w:p w:rsidR="00C2675A" w:rsidRPr="001F43CC" w:rsidRDefault="00C2675A" w:rsidP="00497D94">
      <w:pPr>
        <w:spacing w:line="360" w:lineRule="auto"/>
        <w:ind w:firstLine="567"/>
        <w:jc w:val="both"/>
        <w:rPr>
          <w:sz w:val="28"/>
          <w:szCs w:val="28"/>
        </w:rPr>
      </w:pPr>
      <w:r w:rsidRPr="001F43CC">
        <w:rPr>
          <w:sz w:val="28"/>
          <w:szCs w:val="28"/>
        </w:rPr>
        <w:t>Своєчасно надається встановлена звітність, а також інші відомості про роботу і стан закладу</w:t>
      </w:r>
      <w:r w:rsidR="001F43CC">
        <w:rPr>
          <w:sz w:val="28"/>
          <w:szCs w:val="28"/>
        </w:rPr>
        <w:t xml:space="preserve"> освіти</w:t>
      </w:r>
      <w:r w:rsidRPr="001F43CC">
        <w:rPr>
          <w:sz w:val="28"/>
          <w:szCs w:val="28"/>
        </w:rPr>
        <w:t>.</w:t>
      </w:r>
    </w:p>
    <w:p w:rsidR="00C2675A" w:rsidRPr="001F43CC" w:rsidRDefault="00C2675A" w:rsidP="00497D94">
      <w:pPr>
        <w:spacing w:line="360" w:lineRule="auto"/>
        <w:ind w:firstLine="567"/>
        <w:jc w:val="both"/>
        <w:rPr>
          <w:sz w:val="28"/>
          <w:szCs w:val="28"/>
        </w:rPr>
      </w:pPr>
      <w:r w:rsidRPr="001F43CC">
        <w:rPr>
          <w:sz w:val="28"/>
          <w:szCs w:val="28"/>
        </w:rPr>
        <w:t>З батьками учнів (вихованців) встановлено тісний зв’язок. Зауваження і пропозиції аналізуються, знаходяться шляхи їх вирішення.</w:t>
      </w:r>
    </w:p>
    <w:p w:rsidR="00C2675A" w:rsidRPr="001F43CC" w:rsidRDefault="00C2675A" w:rsidP="00497D94">
      <w:pPr>
        <w:spacing w:line="360" w:lineRule="auto"/>
        <w:ind w:firstLine="567"/>
        <w:jc w:val="both"/>
        <w:rPr>
          <w:sz w:val="28"/>
          <w:szCs w:val="28"/>
        </w:rPr>
      </w:pPr>
      <w:r w:rsidRPr="001F43CC">
        <w:rPr>
          <w:sz w:val="28"/>
          <w:szCs w:val="28"/>
        </w:rPr>
        <w:t>Між адміністрацією і трудовим колективом встановлені стосунки взаєморозуміння, тісної співпраці, безконфліктності, доброзичливості і творчості.</w:t>
      </w:r>
    </w:p>
    <w:p w:rsidR="00C2675A" w:rsidRPr="001F43CC" w:rsidRDefault="00C2675A" w:rsidP="00497D94">
      <w:pPr>
        <w:spacing w:line="360" w:lineRule="auto"/>
        <w:ind w:firstLine="567"/>
        <w:jc w:val="both"/>
        <w:rPr>
          <w:sz w:val="28"/>
          <w:szCs w:val="28"/>
        </w:rPr>
      </w:pPr>
    </w:p>
    <w:p w:rsidR="00B52379" w:rsidRDefault="00C2675A" w:rsidP="00497D94">
      <w:pPr>
        <w:spacing w:line="360" w:lineRule="auto"/>
        <w:jc w:val="both"/>
        <w:rPr>
          <w:b/>
          <w:sz w:val="28"/>
          <w:szCs w:val="28"/>
        </w:rPr>
      </w:pPr>
      <w:r w:rsidRPr="001F43CC">
        <w:rPr>
          <w:b/>
          <w:sz w:val="28"/>
          <w:szCs w:val="28"/>
        </w:rPr>
        <w:t>Директор</w:t>
      </w:r>
      <w:r w:rsidR="001F43CC" w:rsidRPr="001F43CC">
        <w:rPr>
          <w:b/>
          <w:sz w:val="28"/>
          <w:szCs w:val="28"/>
        </w:rPr>
        <w:t xml:space="preserve"> закладу</w:t>
      </w:r>
      <w:r w:rsidR="001F43CC" w:rsidRPr="001F43CC">
        <w:rPr>
          <w:b/>
          <w:sz w:val="28"/>
          <w:szCs w:val="28"/>
        </w:rPr>
        <w:tab/>
      </w:r>
      <w:r w:rsidR="001F43CC" w:rsidRPr="001F43CC">
        <w:rPr>
          <w:b/>
          <w:sz w:val="28"/>
          <w:szCs w:val="28"/>
        </w:rPr>
        <w:tab/>
      </w:r>
      <w:r w:rsidR="001F43CC" w:rsidRPr="001F43CC">
        <w:rPr>
          <w:b/>
          <w:sz w:val="28"/>
          <w:szCs w:val="28"/>
        </w:rPr>
        <w:tab/>
      </w:r>
      <w:r w:rsidR="001F43CC" w:rsidRPr="001F43CC">
        <w:rPr>
          <w:b/>
          <w:sz w:val="28"/>
          <w:szCs w:val="28"/>
        </w:rPr>
        <w:tab/>
      </w:r>
      <w:r w:rsidR="001F43CC" w:rsidRPr="001F43CC">
        <w:rPr>
          <w:b/>
          <w:sz w:val="28"/>
          <w:szCs w:val="28"/>
        </w:rPr>
        <w:tab/>
      </w:r>
      <w:r w:rsidR="001F43CC" w:rsidRPr="001F43CC">
        <w:rPr>
          <w:b/>
          <w:sz w:val="28"/>
          <w:szCs w:val="28"/>
        </w:rPr>
        <w:tab/>
      </w:r>
      <w:r w:rsidR="001F43CC" w:rsidRPr="001F43CC">
        <w:rPr>
          <w:b/>
          <w:sz w:val="28"/>
          <w:szCs w:val="28"/>
        </w:rPr>
        <w:tab/>
        <w:t>О. МІРОШНИК</w:t>
      </w:r>
    </w:p>
    <w:p w:rsidR="000C782D" w:rsidRDefault="000C782D" w:rsidP="00497D94">
      <w:pPr>
        <w:spacing w:line="360" w:lineRule="auto"/>
        <w:jc w:val="both"/>
        <w:rPr>
          <w:b/>
          <w:sz w:val="28"/>
          <w:szCs w:val="28"/>
        </w:rPr>
      </w:pPr>
    </w:p>
    <w:p w:rsidR="000C782D" w:rsidRDefault="000C782D" w:rsidP="00497D94">
      <w:pPr>
        <w:spacing w:line="360" w:lineRule="auto"/>
        <w:jc w:val="both"/>
        <w:rPr>
          <w:b/>
          <w:sz w:val="28"/>
          <w:szCs w:val="28"/>
        </w:rPr>
      </w:pPr>
    </w:p>
    <w:p w:rsidR="000C782D" w:rsidRDefault="000C782D" w:rsidP="00497D94">
      <w:pPr>
        <w:spacing w:line="360" w:lineRule="auto"/>
        <w:jc w:val="both"/>
        <w:rPr>
          <w:b/>
          <w:sz w:val="28"/>
          <w:szCs w:val="28"/>
        </w:rPr>
      </w:pPr>
    </w:p>
    <w:p w:rsidR="000C782D" w:rsidRDefault="000C782D" w:rsidP="00497D94">
      <w:pPr>
        <w:spacing w:line="360" w:lineRule="auto"/>
        <w:jc w:val="both"/>
        <w:rPr>
          <w:b/>
          <w:sz w:val="28"/>
          <w:szCs w:val="28"/>
        </w:rPr>
      </w:pPr>
    </w:p>
    <w:p w:rsidR="000C782D" w:rsidRDefault="000C782D" w:rsidP="00497D94">
      <w:pPr>
        <w:spacing w:line="360" w:lineRule="auto"/>
        <w:jc w:val="both"/>
        <w:rPr>
          <w:b/>
          <w:sz w:val="28"/>
          <w:szCs w:val="28"/>
        </w:rPr>
      </w:pPr>
    </w:p>
    <w:p w:rsidR="000C782D" w:rsidRDefault="000C782D" w:rsidP="00497D94">
      <w:pPr>
        <w:spacing w:line="360" w:lineRule="auto"/>
        <w:jc w:val="both"/>
        <w:rPr>
          <w:b/>
          <w:sz w:val="28"/>
          <w:szCs w:val="28"/>
        </w:rPr>
      </w:pPr>
    </w:p>
    <w:p w:rsidR="000C782D" w:rsidRDefault="000C782D" w:rsidP="00497D94">
      <w:pPr>
        <w:spacing w:line="360" w:lineRule="auto"/>
        <w:jc w:val="both"/>
        <w:rPr>
          <w:b/>
          <w:sz w:val="28"/>
          <w:szCs w:val="28"/>
        </w:rPr>
      </w:pPr>
    </w:p>
    <w:p w:rsidR="000C782D" w:rsidRDefault="000C782D" w:rsidP="00497D94">
      <w:pPr>
        <w:spacing w:line="360" w:lineRule="auto"/>
        <w:jc w:val="both"/>
        <w:rPr>
          <w:b/>
          <w:sz w:val="28"/>
          <w:szCs w:val="28"/>
        </w:rPr>
      </w:pPr>
    </w:p>
    <w:p w:rsidR="000C782D" w:rsidRDefault="000C782D" w:rsidP="00497D94">
      <w:pPr>
        <w:spacing w:line="360" w:lineRule="auto"/>
        <w:jc w:val="both"/>
        <w:rPr>
          <w:b/>
          <w:sz w:val="28"/>
          <w:szCs w:val="28"/>
        </w:rPr>
      </w:pPr>
    </w:p>
    <w:p w:rsidR="000C782D" w:rsidRDefault="000C782D" w:rsidP="00497D94">
      <w:pPr>
        <w:spacing w:line="360" w:lineRule="auto"/>
        <w:jc w:val="both"/>
        <w:rPr>
          <w:b/>
          <w:sz w:val="28"/>
          <w:szCs w:val="28"/>
        </w:rPr>
      </w:pPr>
    </w:p>
    <w:p w:rsidR="000C782D" w:rsidRDefault="000C782D" w:rsidP="000C782D">
      <w:pPr>
        <w:spacing w:line="360" w:lineRule="auto"/>
        <w:jc w:val="center"/>
        <w:rPr>
          <w:b/>
          <w:sz w:val="28"/>
          <w:szCs w:val="28"/>
        </w:rPr>
      </w:pPr>
      <w:r w:rsidRPr="000C782D">
        <w:rPr>
          <w:b/>
          <w:sz w:val="28"/>
          <w:szCs w:val="28"/>
        </w:rPr>
        <w:lastRenderedPageBreak/>
        <w:t>Стратегічні вектори перспек</w:t>
      </w:r>
      <w:r>
        <w:rPr>
          <w:b/>
          <w:sz w:val="28"/>
          <w:szCs w:val="28"/>
        </w:rPr>
        <w:t>тивного розвитку закладу освіти</w:t>
      </w:r>
    </w:p>
    <w:p w:rsidR="000C782D" w:rsidRPr="000C782D" w:rsidRDefault="000C782D" w:rsidP="000C782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2020-2024 роки</w:t>
      </w:r>
    </w:p>
    <w:p w:rsidR="000C782D" w:rsidRPr="000C782D" w:rsidRDefault="000C782D" w:rsidP="000C782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C782D">
        <w:rPr>
          <w:rFonts w:eastAsia="Calibri"/>
          <w:color w:val="000000" w:themeColor="text1"/>
          <w:sz w:val="28"/>
          <w:szCs w:val="28"/>
          <w:lang w:eastAsia="en-US"/>
        </w:rPr>
        <w:t>1. Системне підвищення якості дошкільної та загальної середньої освіти шляхом реалізації Концепції нової української школи, сприяння конкурентоспроможності закладу освіти.</w:t>
      </w:r>
    </w:p>
    <w:p w:rsidR="000C782D" w:rsidRPr="000C782D" w:rsidRDefault="000C782D" w:rsidP="000C782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C782D">
        <w:rPr>
          <w:rFonts w:eastAsia="Calibri"/>
          <w:color w:val="000000" w:themeColor="text1"/>
          <w:sz w:val="28"/>
          <w:szCs w:val="28"/>
          <w:lang w:eastAsia="en-US"/>
        </w:rPr>
        <w:t>2. Створення умов для організації освітнього процесу за новим Державним стандартом дошкільної, початкової, базової і повної загальної середньої освіти.</w:t>
      </w:r>
    </w:p>
    <w:p w:rsidR="000C782D" w:rsidRPr="000C782D" w:rsidRDefault="000C782D" w:rsidP="000C782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C782D">
        <w:rPr>
          <w:rFonts w:eastAsia="Calibri"/>
          <w:color w:val="000000" w:themeColor="text1"/>
          <w:sz w:val="28"/>
          <w:szCs w:val="28"/>
          <w:lang w:eastAsia="en-US"/>
        </w:rPr>
        <w:t>3. Орієнтування змісту освіти на життєво необхідні компетентності, вміння навчатися впродовж життя, критично мислити, ставити цілі та досягати їх, працювати в команді, здобувати інформацію з різноманітних джерел та її узагальнювати, спілкуватися в багатокультурному середовищі.</w:t>
      </w:r>
    </w:p>
    <w:p w:rsidR="000C782D" w:rsidRPr="000C782D" w:rsidRDefault="000C782D" w:rsidP="000C782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C782D">
        <w:rPr>
          <w:rFonts w:eastAsia="Calibri"/>
          <w:color w:val="000000" w:themeColor="text1"/>
          <w:sz w:val="28"/>
          <w:szCs w:val="28"/>
          <w:lang w:eastAsia="en-US"/>
        </w:rPr>
        <w:t xml:space="preserve">4. Продовження втілення в освітній процес педагогічної логістики, нових форм та методів навчання: ситуаційних ігор, </w:t>
      </w:r>
      <w:proofErr w:type="spellStart"/>
      <w:r w:rsidRPr="000C782D">
        <w:rPr>
          <w:rFonts w:eastAsia="Calibri"/>
          <w:color w:val="000000" w:themeColor="text1"/>
          <w:sz w:val="28"/>
          <w:szCs w:val="28"/>
          <w:lang w:eastAsia="en-US"/>
        </w:rPr>
        <w:t>стартапів</w:t>
      </w:r>
      <w:proofErr w:type="spellEnd"/>
      <w:r w:rsidRPr="000C782D">
        <w:rPr>
          <w:rFonts w:eastAsia="Calibri"/>
          <w:color w:val="000000" w:themeColor="text1"/>
          <w:sz w:val="28"/>
          <w:szCs w:val="28"/>
          <w:lang w:eastAsia="en-US"/>
        </w:rPr>
        <w:t xml:space="preserve">, міжпредметних </w:t>
      </w:r>
      <w:proofErr w:type="spellStart"/>
      <w:r w:rsidRPr="000C782D">
        <w:rPr>
          <w:rFonts w:eastAsia="Calibri"/>
          <w:color w:val="000000" w:themeColor="text1"/>
          <w:sz w:val="28"/>
          <w:szCs w:val="28"/>
          <w:lang w:eastAsia="en-US"/>
        </w:rPr>
        <w:t>квестів</w:t>
      </w:r>
      <w:proofErr w:type="spellEnd"/>
      <w:r w:rsidRPr="000C782D">
        <w:rPr>
          <w:rFonts w:eastAsia="Calibri"/>
          <w:color w:val="000000" w:themeColor="text1"/>
          <w:sz w:val="28"/>
          <w:szCs w:val="28"/>
          <w:lang w:eastAsia="en-US"/>
        </w:rPr>
        <w:t xml:space="preserve">, уроків успіху, </w:t>
      </w:r>
      <w:proofErr w:type="spellStart"/>
      <w:r w:rsidRPr="000C782D">
        <w:rPr>
          <w:rFonts w:eastAsia="Calibri"/>
          <w:color w:val="000000" w:themeColor="text1"/>
          <w:sz w:val="28"/>
          <w:szCs w:val="28"/>
          <w:lang w:eastAsia="en-US"/>
        </w:rPr>
        <w:t>воркшопів</w:t>
      </w:r>
      <w:proofErr w:type="spellEnd"/>
      <w:r w:rsidRPr="000C782D">
        <w:rPr>
          <w:rFonts w:eastAsia="Calibri"/>
          <w:color w:val="000000" w:themeColor="text1"/>
          <w:sz w:val="28"/>
          <w:szCs w:val="28"/>
          <w:lang w:eastAsia="en-US"/>
        </w:rPr>
        <w:t>, форумів тощо.</w:t>
      </w:r>
    </w:p>
    <w:p w:rsidR="000C782D" w:rsidRPr="000C782D" w:rsidRDefault="000C782D" w:rsidP="000C782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C782D">
        <w:rPr>
          <w:rFonts w:eastAsia="Calibri"/>
          <w:color w:val="000000" w:themeColor="text1"/>
          <w:sz w:val="28"/>
          <w:szCs w:val="28"/>
          <w:lang w:eastAsia="en-US"/>
        </w:rPr>
        <w:t xml:space="preserve">5. Використання альтернативних шляхів підвищення кваліфікації вчителів, вихователів та медичного персоналу шляхом мотивації їх до особистісного та професійного зростання: курси, семінари, </w:t>
      </w:r>
      <w:proofErr w:type="spellStart"/>
      <w:r w:rsidRPr="000C782D">
        <w:rPr>
          <w:rFonts w:eastAsia="Calibri"/>
          <w:color w:val="000000" w:themeColor="text1"/>
          <w:sz w:val="28"/>
          <w:szCs w:val="28"/>
          <w:lang w:eastAsia="en-US"/>
        </w:rPr>
        <w:t>вебінари</w:t>
      </w:r>
      <w:proofErr w:type="spellEnd"/>
      <w:r w:rsidRPr="000C782D">
        <w:rPr>
          <w:rFonts w:eastAsia="Calibri"/>
          <w:color w:val="000000" w:themeColor="text1"/>
          <w:sz w:val="28"/>
          <w:szCs w:val="28"/>
          <w:lang w:eastAsia="en-US"/>
        </w:rPr>
        <w:t>, он-лайн-курси, конференції, самоосвіта (визнання сертифікатів).</w:t>
      </w:r>
    </w:p>
    <w:p w:rsidR="000C782D" w:rsidRPr="000C782D" w:rsidRDefault="000C782D" w:rsidP="000C782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C782D">
        <w:rPr>
          <w:rFonts w:eastAsia="Calibri"/>
          <w:color w:val="000000" w:themeColor="text1"/>
          <w:sz w:val="28"/>
          <w:szCs w:val="28"/>
          <w:lang w:eastAsia="en-US"/>
        </w:rPr>
        <w:t xml:space="preserve">6. Продовження роботи з володіння </w:t>
      </w:r>
      <w:proofErr w:type="spellStart"/>
      <w:r w:rsidRPr="000C782D">
        <w:rPr>
          <w:rFonts w:eastAsia="Calibri"/>
          <w:color w:val="000000" w:themeColor="text1"/>
          <w:sz w:val="28"/>
          <w:szCs w:val="28"/>
          <w:lang w:eastAsia="en-US"/>
        </w:rPr>
        <w:t>інтернет-технологіями</w:t>
      </w:r>
      <w:proofErr w:type="spellEnd"/>
      <w:r w:rsidRPr="000C782D">
        <w:rPr>
          <w:rFonts w:eastAsia="Calibri"/>
          <w:color w:val="000000" w:themeColor="text1"/>
          <w:sz w:val="28"/>
          <w:szCs w:val="28"/>
          <w:lang w:eastAsia="en-US"/>
        </w:rPr>
        <w:t xml:space="preserve"> для надання якісної освіти, використовуючи хмарні технології, сучасні засоби, конструювання навчання на підставі аналітичних даних, уміння спільно працювати он-лайн у навчальних, соціальних та наукових проектах тощо.</w:t>
      </w:r>
      <w:r w:rsidRPr="000C782D">
        <w:rPr>
          <w:color w:val="000000" w:themeColor="text1"/>
          <w:sz w:val="28"/>
          <w:szCs w:val="28"/>
        </w:rPr>
        <w:t xml:space="preserve"> </w:t>
      </w:r>
      <w:r w:rsidRPr="000C782D">
        <w:rPr>
          <w:rFonts w:eastAsia="Calibri"/>
          <w:color w:val="000000" w:themeColor="text1"/>
          <w:sz w:val="28"/>
          <w:szCs w:val="28"/>
          <w:lang w:eastAsia="en-US"/>
        </w:rPr>
        <w:t>Забезпечення стовідсоткового оволодіння інформаційно-комунікаційними технологіями всіма педагогами.</w:t>
      </w:r>
    </w:p>
    <w:p w:rsidR="000C782D" w:rsidRPr="000C782D" w:rsidRDefault="000C782D" w:rsidP="000C782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0C782D">
        <w:rPr>
          <w:color w:val="000000" w:themeColor="text1"/>
          <w:sz w:val="28"/>
          <w:szCs w:val="28"/>
        </w:rPr>
        <w:t xml:space="preserve">7. Продовження втілення нових форматів методичної роботи закладу, а саме: проектна діяльність, </w:t>
      </w:r>
      <w:proofErr w:type="spellStart"/>
      <w:r w:rsidRPr="000C782D">
        <w:rPr>
          <w:color w:val="000000" w:themeColor="text1"/>
          <w:sz w:val="28"/>
          <w:szCs w:val="28"/>
        </w:rPr>
        <w:t>стартапи</w:t>
      </w:r>
      <w:proofErr w:type="spellEnd"/>
      <w:r w:rsidRPr="000C782D">
        <w:rPr>
          <w:color w:val="000000" w:themeColor="text1"/>
          <w:sz w:val="28"/>
          <w:szCs w:val="28"/>
        </w:rPr>
        <w:t>, ed-</w:t>
      </w:r>
      <w:proofErr w:type="spellStart"/>
      <w:r w:rsidRPr="000C782D">
        <w:rPr>
          <w:color w:val="000000" w:themeColor="text1"/>
          <w:sz w:val="28"/>
          <w:szCs w:val="28"/>
        </w:rPr>
        <w:t>camp</w:t>
      </w:r>
      <w:proofErr w:type="spellEnd"/>
      <w:r w:rsidRPr="000C782D">
        <w:rPr>
          <w:color w:val="000000" w:themeColor="text1"/>
          <w:sz w:val="28"/>
          <w:szCs w:val="28"/>
        </w:rPr>
        <w:t xml:space="preserve">, тощо. Змінення ролі педагога на агента змін: </w:t>
      </w:r>
      <w:proofErr w:type="spellStart"/>
      <w:r w:rsidRPr="000C782D">
        <w:rPr>
          <w:color w:val="000000" w:themeColor="text1"/>
          <w:sz w:val="28"/>
          <w:szCs w:val="28"/>
        </w:rPr>
        <w:t>коуча</w:t>
      </w:r>
      <w:proofErr w:type="spellEnd"/>
      <w:r w:rsidRPr="000C782D">
        <w:rPr>
          <w:color w:val="000000" w:themeColor="text1"/>
          <w:sz w:val="28"/>
          <w:szCs w:val="28"/>
        </w:rPr>
        <w:t xml:space="preserve">, </w:t>
      </w:r>
      <w:proofErr w:type="spellStart"/>
      <w:r w:rsidRPr="000C782D">
        <w:rPr>
          <w:color w:val="000000" w:themeColor="text1"/>
          <w:sz w:val="28"/>
          <w:szCs w:val="28"/>
        </w:rPr>
        <w:t>фасилітатора</w:t>
      </w:r>
      <w:proofErr w:type="spellEnd"/>
      <w:r w:rsidRPr="000C782D">
        <w:rPr>
          <w:color w:val="000000" w:themeColor="text1"/>
          <w:sz w:val="28"/>
          <w:szCs w:val="28"/>
        </w:rPr>
        <w:t xml:space="preserve">, </w:t>
      </w:r>
      <w:proofErr w:type="spellStart"/>
      <w:r w:rsidRPr="000C782D">
        <w:rPr>
          <w:color w:val="000000" w:themeColor="text1"/>
          <w:sz w:val="28"/>
          <w:szCs w:val="28"/>
        </w:rPr>
        <w:t>тьютора</w:t>
      </w:r>
      <w:proofErr w:type="spellEnd"/>
      <w:r w:rsidRPr="000C782D">
        <w:rPr>
          <w:color w:val="000000" w:themeColor="text1"/>
          <w:sz w:val="28"/>
          <w:szCs w:val="28"/>
        </w:rPr>
        <w:t>, модератора індивідуальної освітньої траєкторії дитини.</w:t>
      </w:r>
    </w:p>
    <w:p w:rsidR="000C782D" w:rsidRPr="000C782D" w:rsidRDefault="000C782D" w:rsidP="000C782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0C782D">
        <w:rPr>
          <w:color w:val="000000" w:themeColor="text1"/>
          <w:sz w:val="28"/>
          <w:szCs w:val="28"/>
        </w:rPr>
        <w:t xml:space="preserve">8. Формування у здобувачів освіти високого рівня емоційного інтелекту та </w:t>
      </w:r>
      <w:proofErr w:type="spellStart"/>
      <w:r w:rsidRPr="000C782D">
        <w:rPr>
          <w:color w:val="000000" w:themeColor="text1"/>
          <w:sz w:val="28"/>
          <w:szCs w:val="28"/>
        </w:rPr>
        <w:t>комунікативності</w:t>
      </w:r>
      <w:proofErr w:type="spellEnd"/>
      <w:r w:rsidRPr="000C782D">
        <w:rPr>
          <w:color w:val="000000" w:themeColor="text1"/>
          <w:sz w:val="28"/>
          <w:szCs w:val="28"/>
        </w:rPr>
        <w:t xml:space="preserve">, виховання інформаційної культури та </w:t>
      </w:r>
      <w:proofErr w:type="spellStart"/>
      <w:r w:rsidRPr="000C782D">
        <w:rPr>
          <w:color w:val="000000" w:themeColor="text1"/>
          <w:sz w:val="28"/>
          <w:szCs w:val="28"/>
        </w:rPr>
        <w:t>медіаграмотності</w:t>
      </w:r>
      <w:proofErr w:type="spellEnd"/>
      <w:r w:rsidRPr="000C782D">
        <w:rPr>
          <w:color w:val="000000" w:themeColor="text1"/>
          <w:sz w:val="28"/>
          <w:szCs w:val="28"/>
        </w:rPr>
        <w:t xml:space="preserve">, </w:t>
      </w:r>
      <w:r w:rsidRPr="000C782D">
        <w:rPr>
          <w:color w:val="000000" w:themeColor="text1"/>
          <w:sz w:val="28"/>
          <w:szCs w:val="28"/>
        </w:rPr>
        <w:lastRenderedPageBreak/>
        <w:t>здатності до аргументації власних думок.</w:t>
      </w:r>
    </w:p>
    <w:p w:rsidR="000C782D" w:rsidRPr="000C782D" w:rsidRDefault="000C782D" w:rsidP="000C782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0C782D">
        <w:rPr>
          <w:color w:val="000000" w:themeColor="text1"/>
          <w:sz w:val="28"/>
          <w:szCs w:val="28"/>
        </w:rPr>
        <w:t xml:space="preserve">9. Удосконалення роботи в проекті «Сприяння освіті» у рамках Меморандуму про взаєморозуміння між Міністерством освіти і науки України та благодійним фондом LEGO </w:t>
      </w:r>
      <w:proofErr w:type="spellStart"/>
      <w:r w:rsidRPr="000C782D">
        <w:rPr>
          <w:color w:val="000000" w:themeColor="text1"/>
          <w:sz w:val="28"/>
          <w:szCs w:val="28"/>
        </w:rPr>
        <w:t>Foundation</w:t>
      </w:r>
      <w:proofErr w:type="spellEnd"/>
      <w:r w:rsidRPr="000C782D">
        <w:rPr>
          <w:color w:val="000000" w:themeColor="text1"/>
          <w:sz w:val="28"/>
          <w:szCs w:val="28"/>
        </w:rPr>
        <w:t xml:space="preserve"> (Данія).</w:t>
      </w:r>
    </w:p>
    <w:p w:rsidR="000C782D" w:rsidRPr="000C782D" w:rsidRDefault="000C782D" w:rsidP="000C782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0C782D">
        <w:rPr>
          <w:color w:val="000000" w:themeColor="text1"/>
          <w:sz w:val="28"/>
          <w:szCs w:val="28"/>
        </w:rPr>
        <w:t xml:space="preserve">10. Поширення й удосконалення системи STEM-освіти з активним використанням LEGO-технологій та навичок командної роботи у рамках Міжнародних проектів FLL в Україні (FIRST </w:t>
      </w:r>
      <w:proofErr w:type="spellStart"/>
      <w:r w:rsidRPr="000C782D">
        <w:rPr>
          <w:color w:val="000000" w:themeColor="text1"/>
          <w:sz w:val="28"/>
          <w:szCs w:val="28"/>
        </w:rPr>
        <w:t>League</w:t>
      </w:r>
      <w:proofErr w:type="spellEnd"/>
      <w:r w:rsidRPr="000C782D">
        <w:rPr>
          <w:color w:val="000000" w:themeColor="text1"/>
          <w:sz w:val="28"/>
          <w:szCs w:val="28"/>
        </w:rPr>
        <w:t xml:space="preserve"> – STEM – програма для школярів), «Шість цеглинок», архітектурного конкурсу «</w:t>
      </w:r>
      <w:proofErr w:type="spellStart"/>
      <w:r w:rsidRPr="000C782D">
        <w:rPr>
          <w:color w:val="000000" w:themeColor="text1"/>
          <w:sz w:val="28"/>
          <w:szCs w:val="28"/>
        </w:rPr>
        <w:t>Роботіка</w:t>
      </w:r>
      <w:proofErr w:type="spellEnd"/>
      <w:r w:rsidRPr="000C782D">
        <w:rPr>
          <w:color w:val="000000" w:themeColor="text1"/>
          <w:sz w:val="28"/>
          <w:szCs w:val="28"/>
        </w:rPr>
        <w:t>».</w:t>
      </w:r>
    </w:p>
    <w:p w:rsidR="000C782D" w:rsidRPr="000C782D" w:rsidRDefault="000C782D" w:rsidP="000C782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0C782D">
        <w:rPr>
          <w:color w:val="000000" w:themeColor="text1"/>
          <w:sz w:val="28"/>
          <w:szCs w:val="28"/>
        </w:rPr>
        <w:t>11. Продовжувати</w:t>
      </w:r>
      <w:r w:rsidRPr="000C782D">
        <w:rPr>
          <w:color w:val="00B0F0"/>
          <w:sz w:val="28"/>
          <w:szCs w:val="28"/>
        </w:rPr>
        <w:t xml:space="preserve"> </w:t>
      </w:r>
      <w:r w:rsidRPr="000C782D">
        <w:rPr>
          <w:color w:val="000000" w:themeColor="text1"/>
          <w:sz w:val="28"/>
          <w:szCs w:val="28"/>
        </w:rPr>
        <w:t>виховний процес, як невід’ємну складову усього освітнього процесу та орієнтація його на формування загальнолюдських цінності, зокрема: морально-етичні (гідність, чесність, справедливість, турбота, повага до життя, повага до себе та інших людей); соціально-політичні (свобода, демократія, культурне різноманіття, повага до рідної мови і культури, патріотизм, шанобливе ставлення до довкілля, повага до закону, солідарність, відповідальність).</w:t>
      </w:r>
    </w:p>
    <w:p w:rsidR="000C782D" w:rsidRPr="000C782D" w:rsidRDefault="000C782D" w:rsidP="000C782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0C782D">
        <w:rPr>
          <w:color w:val="000000" w:themeColor="text1"/>
          <w:sz w:val="28"/>
          <w:szCs w:val="28"/>
        </w:rPr>
        <w:t xml:space="preserve">12. Формування сучасної моделі випускника, що передбачає: цілісну особистість, усебічно розвинену, патріота з активною громадянською позицією і морально-етичними принципами, </w:t>
      </w:r>
      <w:proofErr w:type="spellStart"/>
      <w:r w:rsidRPr="000C782D">
        <w:rPr>
          <w:color w:val="000000" w:themeColor="text1"/>
          <w:sz w:val="28"/>
          <w:szCs w:val="28"/>
        </w:rPr>
        <w:t>інноватора</w:t>
      </w:r>
      <w:proofErr w:type="spellEnd"/>
      <w:r w:rsidRPr="000C782D">
        <w:rPr>
          <w:color w:val="000000" w:themeColor="text1"/>
          <w:sz w:val="28"/>
          <w:szCs w:val="28"/>
        </w:rPr>
        <w:t>, здатного змінювати, розвивати, конкурувати і вчитися впродовж життя.</w:t>
      </w:r>
    </w:p>
    <w:p w:rsidR="000C782D" w:rsidRPr="000C782D" w:rsidRDefault="000C782D" w:rsidP="000C782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0C782D">
        <w:rPr>
          <w:color w:val="000000" w:themeColor="text1"/>
          <w:sz w:val="28"/>
          <w:szCs w:val="28"/>
        </w:rPr>
        <w:t>13. Забезпечення реалізації Стратегії національно-патріотичного виховання, затвердженого Указом Президента України від 18 травня 2019 року № 286/2019.</w:t>
      </w:r>
    </w:p>
    <w:p w:rsidR="000C782D" w:rsidRPr="000C782D" w:rsidRDefault="000C782D" w:rsidP="000C782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0C782D">
        <w:rPr>
          <w:color w:val="000000" w:themeColor="text1"/>
          <w:sz w:val="28"/>
          <w:szCs w:val="28"/>
        </w:rPr>
        <w:t xml:space="preserve">14. </w:t>
      </w:r>
      <w:r w:rsidRPr="000C782D">
        <w:rPr>
          <w:rFonts w:eastAsia="Calibri"/>
          <w:color w:val="000000" w:themeColor="text1"/>
          <w:sz w:val="28"/>
          <w:szCs w:val="28"/>
          <w:lang w:eastAsia="en-US"/>
        </w:rPr>
        <w:t xml:space="preserve">Виявлення та розвиток </w:t>
      </w:r>
      <w:r w:rsidRPr="000C782D">
        <w:rPr>
          <w:color w:val="000000" w:themeColor="text1"/>
          <w:sz w:val="28"/>
          <w:szCs w:val="28"/>
        </w:rPr>
        <w:t>талантів, здібності,</w:t>
      </w:r>
      <w:r w:rsidRPr="000C782D">
        <w:rPr>
          <w:rFonts w:eastAsia="Calibri"/>
          <w:color w:val="000000" w:themeColor="text1"/>
          <w:sz w:val="28"/>
          <w:szCs w:val="28"/>
          <w:lang w:eastAsia="en-US"/>
        </w:rPr>
        <w:t xml:space="preserve"> творчих, фізичних, інтелектуальних обдарувань </w:t>
      </w:r>
      <w:r w:rsidRPr="000C782D">
        <w:rPr>
          <w:color w:val="000000" w:themeColor="text1"/>
          <w:sz w:val="28"/>
          <w:szCs w:val="28"/>
        </w:rPr>
        <w:t>і можливості кожної дитини</w:t>
      </w:r>
      <w:r w:rsidRPr="000C782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C782D">
        <w:rPr>
          <w:color w:val="000000" w:themeColor="text1"/>
          <w:sz w:val="28"/>
          <w:szCs w:val="28"/>
        </w:rPr>
        <w:t>на основі принципу педагогіки партнерства між педагогом, учнем і батьками.</w:t>
      </w:r>
    </w:p>
    <w:p w:rsidR="000C782D" w:rsidRPr="000C782D" w:rsidRDefault="000C782D" w:rsidP="000C782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0C782D">
        <w:rPr>
          <w:color w:val="000000" w:themeColor="text1"/>
          <w:sz w:val="28"/>
          <w:szCs w:val="28"/>
        </w:rPr>
        <w:t xml:space="preserve">15. </w:t>
      </w:r>
      <w:r>
        <w:rPr>
          <w:color w:val="000000" w:themeColor="text1"/>
          <w:sz w:val="28"/>
          <w:szCs w:val="28"/>
        </w:rPr>
        <w:t>Організація дієвої</w:t>
      </w:r>
      <w:r w:rsidRPr="000C782D">
        <w:rPr>
          <w:color w:val="000000" w:themeColor="text1"/>
          <w:sz w:val="28"/>
          <w:szCs w:val="28"/>
        </w:rPr>
        <w:t xml:space="preserve"> співпраці </w:t>
      </w:r>
      <w:r>
        <w:rPr>
          <w:color w:val="000000" w:themeColor="text1"/>
          <w:sz w:val="28"/>
          <w:szCs w:val="28"/>
        </w:rPr>
        <w:t>і</w:t>
      </w:r>
      <w:r w:rsidRPr="000C782D">
        <w:rPr>
          <w:color w:val="000000" w:themeColor="text1"/>
          <w:sz w:val="28"/>
          <w:szCs w:val="28"/>
        </w:rPr>
        <w:t xml:space="preserve">з </w:t>
      </w:r>
      <w:r>
        <w:rPr>
          <w:color w:val="000000" w:themeColor="text1"/>
          <w:sz w:val="28"/>
          <w:szCs w:val="28"/>
        </w:rPr>
        <w:t>закладами професійної (професійно-технічної), фахової</w:t>
      </w:r>
      <w:r w:rsidRPr="000C782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перед вищої, </w:t>
      </w:r>
      <w:proofErr w:type="spellStart"/>
      <w:r w:rsidRPr="000C782D">
        <w:rPr>
          <w:color w:val="000000" w:themeColor="text1"/>
          <w:sz w:val="28"/>
          <w:szCs w:val="28"/>
        </w:rPr>
        <w:t>вищої</w:t>
      </w:r>
      <w:proofErr w:type="spellEnd"/>
      <w:r w:rsidRPr="000C782D">
        <w:rPr>
          <w:color w:val="000000" w:themeColor="text1"/>
          <w:sz w:val="28"/>
          <w:szCs w:val="28"/>
        </w:rPr>
        <w:t xml:space="preserve"> освіти з питань профорієнтаційної роботи.</w:t>
      </w:r>
    </w:p>
    <w:p w:rsidR="000C782D" w:rsidRPr="000C782D" w:rsidRDefault="000C782D" w:rsidP="000C782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0C782D">
        <w:rPr>
          <w:color w:val="000000" w:themeColor="text1"/>
          <w:sz w:val="28"/>
          <w:szCs w:val="28"/>
        </w:rPr>
        <w:t xml:space="preserve">16. </w:t>
      </w:r>
      <w:r w:rsidRPr="000C782D">
        <w:rPr>
          <w:rFonts w:eastAsia="Calibri"/>
          <w:color w:val="000000" w:themeColor="text1"/>
          <w:sz w:val="28"/>
          <w:szCs w:val="28"/>
          <w:lang w:eastAsia="en-US"/>
        </w:rPr>
        <w:t xml:space="preserve">Забезпечення дотримання санітарно-гігієнічного режиму з метою створення </w:t>
      </w:r>
      <w:proofErr w:type="spellStart"/>
      <w:r w:rsidRPr="000C782D">
        <w:rPr>
          <w:rFonts w:eastAsia="Calibri"/>
          <w:color w:val="000000" w:themeColor="text1"/>
          <w:sz w:val="28"/>
          <w:szCs w:val="28"/>
          <w:lang w:eastAsia="en-US"/>
        </w:rPr>
        <w:t>здоров'язбережувального</w:t>
      </w:r>
      <w:proofErr w:type="spellEnd"/>
      <w:r w:rsidRPr="000C782D">
        <w:rPr>
          <w:rFonts w:eastAsia="Calibri"/>
          <w:color w:val="000000" w:themeColor="text1"/>
          <w:sz w:val="28"/>
          <w:szCs w:val="28"/>
          <w:lang w:eastAsia="en-US"/>
        </w:rPr>
        <w:t xml:space="preserve"> середовища.</w:t>
      </w:r>
    </w:p>
    <w:p w:rsidR="000C782D" w:rsidRPr="000C782D" w:rsidRDefault="000C782D" w:rsidP="000C782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C782D">
        <w:rPr>
          <w:color w:val="000000" w:themeColor="text1"/>
          <w:sz w:val="28"/>
          <w:szCs w:val="28"/>
        </w:rPr>
        <w:lastRenderedPageBreak/>
        <w:t>17. Посилення державно-громадського управління закладом освіти, їх батьків та співробітників. Забезпечення прозорості фінансування закладу.</w:t>
      </w:r>
      <w:r w:rsidRPr="000C782D">
        <w:rPr>
          <w:rFonts w:eastAsia="Calibri"/>
          <w:color w:val="000000" w:themeColor="text1"/>
          <w:sz w:val="28"/>
          <w:szCs w:val="28"/>
          <w:lang w:eastAsia="en-US"/>
        </w:rPr>
        <w:t xml:space="preserve"> Підтримання безпечних умов навчання і праці для усіх учасників освітнього процесу.</w:t>
      </w:r>
    </w:p>
    <w:p w:rsidR="000C782D" w:rsidRDefault="000C782D" w:rsidP="000C782D">
      <w:pPr>
        <w:spacing w:line="360" w:lineRule="auto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C782D">
        <w:rPr>
          <w:rFonts w:eastAsia="Calibri"/>
          <w:color w:val="000000" w:themeColor="text1"/>
          <w:sz w:val="28"/>
          <w:szCs w:val="28"/>
          <w:lang w:eastAsia="en-US"/>
        </w:rPr>
        <w:t>18. Забезпечення оновлення й зміцнення матеріально-технічної бази закладу освіти. Створення сучасного освітнього, розвивального та практико-орієнтованого с</w:t>
      </w:r>
      <w:r w:rsidR="00621A77">
        <w:rPr>
          <w:rFonts w:eastAsia="Calibri"/>
          <w:color w:val="000000" w:themeColor="text1"/>
          <w:sz w:val="28"/>
          <w:szCs w:val="28"/>
          <w:lang w:eastAsia="en-US"/>
        </w:rPr>
        <w:t>ередовища для здобувачів освіти:</w:t>
      </w:r>
    </w:p>
    <w:p w:rsidR="005712B3" w:rsidRPr="00621A77" w:rsidRDefault="00621A77" w:rsidP="00621A77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Ремонт м'якої покрівлі</w:t>
      </w:r>
      <w:r w:rsidRPr="00621A77">
        <w:rPr>
          <w:sz w:val="28"/>
          <w:szCs w:val="28"/>
        </w:rPr>
        <w:t>;</w:t>
      </w:r>
    </w:p>
    <w:p w:rsidR="005712B3" w:rsidRPr="00621A77" w:rsidRDefault="00621A77" w:rsidP="00621A77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ru-RU"/>
        </w:rPr>
      </w:pPr>
      <w:r w:rsidRPr="00621A77">
        <w:rPr>
          <w:sz w:val="28"/>
          <w:szCs w:val="28"/>
        </w:rPr>
        <w:t>Завершення робіт щодо утеплення фасаду будівлі закладу;</w:t>
      </w:r>
    </w:p>
    <w:p w:rsidR="005712B3" w:rsidRPr="00621A77" w:rsidRDefault="00621A77" w:rsidP="00621A77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ru-RU"/>
        </w:rPr>
      </w:pPr>
      <w:r w:rsidRPr="00621A77">
        <w:rPr>
          <w:sz w:val="28"/>
          <w:szCs w:val="28"/>
        </w:rPr>
        <w:t>Заміна дверей на запасних (аварійних) виходах;</w:t>
      </w:r>
    </w:p>
    <w:p w:rsidR="005712B3" w:rsidRPr="00621A77" w:rsidRDefault="00621A77" w:rsidP="00621A77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ru-RU"/>
        </w:rPr>
      </w:pPr>
      <w:r w:rsidRPr="00621A77">
        <w:rPr>
          <w:sz w:val="28"/>
          <w:szCs w:val="28"/>
        </w:rPr>
        <w:t xml:space="preserve">Придбання нових та </w:t>
      </w:r>
      <w:proofErr w:type="spellStart"/>
      <w:r w:rsidRPr="00621A77">
        <w:rPr>
          <w:sz w:val="28"/>
          <w:szCs w:val="28"/>
        </w:rPr>
        <w:t>перезаряження</w:t>
      </w:r>
      <w:proofErr w:type="spellEnd"/>
      <w:r w:rsidRPr="00621A77">
        <w:rPr>
          <w:sz w:val="28"/>
          <w:szCs w:val="28"/>
        </w:rPr>
        <w:t xml:space="preserve"> існуючих вогнегасників.</w:t>
      </w:r>
    </w:p>
    <w:p w:rsidR="005712B3" w:rsidRPr="00621A77" w:rsidRDefault="00621A77" w:rsidP="00621A77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 w:rsidRPr="00621A77">
        <w:rPr>
          <w:sz w:val="28"/>
          <w:szCs w:val="28"/>
        </w:rPr>
        <w:t xml:space="preserve">Установлення </w:t>
      </w:r>
      <w:proofErr w:type="spellStart"/>
      <w:r w:rsidRPr="00621A77">
        <w:rPr>
          <w:sz w:val="28"/>
          <w:szCs w:val="28"/>
        </w:rPr>
        <w:t>теплозберігаючих</w:t>
      </w:r>
      <w:proofErr w:type="spellEnd"/>
      <w:r w:rsidRPr="00621A77">
        <w:rPr>
          <w:sz w:val="28"/>
          <w:szCs w:val="28"/>
        </w:rPr>
        <w:t xml:space="preserve"> вікон у будівлі пральні;</w:t>
      </w:r>
    </w:p>
    <w:p w:rsidR="005712B3" w:rsidRPr="00621A77" w:rsidRDefault="00621A77" w:rsidP="00621A77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 w:rsidRPr="00621A77">
        <w:rPr>
          <w:sz w:val="28"/>
          <w:szCs w:val="28"/>
        </w:rPr>
        <w:t>Придбання та установлення сучасної системи обліку і регулювання енергоресурсів.</w:t>
      </w:r>
    </w:p>
    <w:p w:rsidR="005712B3" w:rsidRPr="00621A77" w:rsidRDefault="00621A77" w:rsidP="00621A77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  <w:lang w:val="ru-RU"/>
        </w:rPr>
      </w:pPr>
      <w:r w:rsidRPr="00621A77">
        <w:rPr>
          <w:sz w:val="28"/>
          <w:szCs w:val="28"/>
        </w:rPr>
        <w:t>Обладнання сучасного спортивного поля зі штучним покриттям, сучасних спортивних доріжок, встановлення турніків і спортивного обладнання;</w:t>
      </w:r>
    </w:p>
    <w:p w:rsidR="00621A77" w:rsidRPr="00621A77" w:rsidRDefault="00621A77" w:rsidP="00621A77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  <w:lang w:val="ru-RU"/>
        </w:rPr>
      </w:pPr>
      <w:r w:rsidRPr="00621A77">
        <w:rPr>
          <w:sz w:val="28"/>
          <w:szCs w:val="28"/>
        </w:rPr>
        <w:t xml:space="preserve">Придбання </w:t>
      </w:r>
      <w:r>
        <w:rPr>
          <w:sz w:val="28"/>
          <w:szCs w:val="28"/>
        </w:rPr>
        <w:t>сучасної комп'ютерної техніки;</w:t>
      </w:r>
    </w:p>
    <w:p w:rsidR="00621A77" w:rsidRPr="00621A77" w:rsidRDefault="00621A77" w:rsidP="00621A77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Оновлення меблів для створення сучасного освітнього середовища;</w:t>
      </w:r>
    </w:p>
    <w:p w:rsidR="00621A77" w:rsidRPr="00621A77" w:rsidRDefault="00621A77" w:rsidP="00621A77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Обладнання </w:t>
      </w:r>
      <w:proofErr w:type="spellStart"/>
      <w:r>
        <w:rPr>
          <w:sz w:val="28"/>
          <w:szCs w:val="28"/>
        </w:rPr>
        <w:t>медіотеки</w:t>
      </w:r>
      <w:proofErr w:type="spellEnd"/>
      <w:r>
        <w:rPr>
          <w:sz w:val="28"/>
          <w:szCs w:val="28"/>
        </w:rPr>
        <w:t xml:space="preserve"> та сенсорної кімнати.</w:t>
      </w:r>
    </w:p>
    <w:sectPr w:rsidR="00621A77" w:rsidRPr="00621A77" w:rsidSect="00647608">
      <w:headerReference w:type="default" r:id="rId10"/>
      <w:pgSz w:w="11906" w:h="16838"/>
      <w:pgMar w:top="1134" w:right="566" w:bottom="1134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A3C" w:rsidRDefault="00106A3C" w:rsidP="00593AA5">
      <w:r>
        <w:separator/>
      </w:r>
    </w:p>
  </w:endnote>
  <w:endnote w:type="continuationSeparator" w:id="0">
    <w:p w:rsidR="00106A3C" w:rsidRDefault="00106A3C" w:rsidP="0059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A3C" w:rsidRDefault="00106A3C" w:rsidP="00593AA5">
      <w:r>
        <w:separator/>
      </w:r>
    </w:p>
  </w:footnote>
  <w:footnote w:type="continuationSeparator" w:id="0">
    <w:p w:rsidR="00106A3C" w:rsidRDefault="00106A3C" w:rsidP="00593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2401"/>
      <w:docPartObj>
        <w:docPartGallery w:val="Page Numbers (Top of Page)"/>
        <w:docPartUnique/>
      </w:docPartObj>
    </w:sdtPr>
    <w:sdtEndPr/>
    <w:sdtContent>
      <w:p w:rsidR="00AB036B" w:rsidRDefault="00AB036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DF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B036B" w:rsidRDefault="00AB036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69CF"/>
    <w:multiLevelType w:val="hybridMultilevel"/>
    <w:tmpl w:val="D514E98E"/>
    <w:lvl w:ilvl="0" w:tplc="D488005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40583D"/>
    <w:multiLevelType w:val="hybridMultilevel"/>
    <w:tmpl w:val="D38AF3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F33A0"/>
    <w:multiLevelType w:val="hybridMultilevel"/>
    <w:tmpl w:val="695A2ADE"/>
    <w:lvl w:ilvl="0" w:tplc="E70E8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24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7A1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B24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D64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A41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A0B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D28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18F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9D16667"/>
    <w:multiLevelType w:val="hybridMultilevel"/>
    <w:tmpl w:val="AAB8090C"/>
    <w:lvl w:ilvl="0" w:tplc="746CD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847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021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A48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66C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789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121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267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944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2770C81"/>
    <w:multiLevelType w:val="hybridMultilevel"/>
    <w:tmpl w:val="C17AF9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D5F43"/>
    <w:multiLevelType w:val="hybridMultilevel"/>
    <w:tmpl w:val="414C57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B0208"/>
    <w:multiLevelType w:val="hybridMultilevel"/>
    <w:tmpl w:val="5712C15C"/>
    <w:lvl w:ilvl="0" w:tplc="C81A2F62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01AD5"/>
    <w:multiLevelType w:val="hybridMultilevel"/>
    <w:tmpl w:val="66622E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9040D"/>
    <w:multiLevelType w:val="hybridMultilevel"/>
    <w:tmpl w:val="4260ACF8"/>
    <w:lvl w:ilvl="0" w:tplc="3DBEFC18">
      <w:start w:val="1"/>
      <w:numFmt w:val="bullet"/>
      <w:lvlText w:val=""/>
      <w:lvlJc w:val="left"/>
      <w:pPr>
        <w:tabs>
          <w:tab w:val="num" w:pos="643"/>
        </w:tabs>
        <w:ind w:left="700" w:hanging="34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A43B23"/>
    <w:multiLevelType w:val="hybridMultilevel"/>
    <w:tmpl w:val="F51CE458"/>
    <w:lvl w:ilvl="0" w:tplc="8B3CD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C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548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862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9A0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8A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5A8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F87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263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1AF5064"/>
    <w:multiLevelType w:val="hybridMultilevel"/>
    <w:tmpl w:val="161A2F8C"/>
    <w:lvl w:ilvl="0" w:tplc="04190009">
      <w:start w:val="1"/>
      <w:numFmt w:val="bullet"/>
      <w:lvlText w:val=""/>
      <w:lvlJc w:val="left"/>
      <w:pPr>
        <w:ind w:left="7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1">
    <w:nsid w:val="628B4725"/>
    <w:multiLevelType w:val="hybridMultilevel"/>
    <w:tmpl w:val="7900622A"/>
    <w:lvl w:ilvl="0" w:tplc="FA52A870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67B66D2E"/>
    <w:multiLevelType w:val="hybridMultilevel"/>
    <w:tmpl w:val="B004297E"/>
    <w:lvl w:ilvl="0" w:tplc="D488005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0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75A"/>
    <w:rsid w:val="00005338"/>
    <w:rsid w:val="00011F6D"/>
    <w:rsid w:val="000913AA"/>
    <w:rsid w:val="000C1B8B"/>
    <w:rsid w:val="000C782D"/>
    <w:rsid w:val="000F58A2"/>
    <w:rsid w:val="000F61E0"/>
    <w:rsid w:val="00106A3C"/>
    <w:rsid w:val="00153C9A"/>
    <w:rsid w:val="00155DFE"/>
    <w:rsid w:val="00163F7A"/>
    <w:rsid w:val="001735E2"/>
    <w:rsid w:val="001C2D4A"/>
    <w:rsid w:val="001D1CF3"/>
    <w:rsid w:val="001E22DE"/>
    <w:rsid w:val="001F43CC"/>
    <w:rsid w:val="00212708"/>
    <w:rsid w:val="0024098E"/>
    <w:rsid w:val="00241FC4"/>
    <w:rsid w:val="00252D0A"/>
    <w:rsid w:val="00274AE0"/>
    <w:rsid w:val="002D1641"/>
    <w:rsid w:val="00302DF6"/>
    <w:rsid w:val="00303B95"/>
    <w:rsid w:val="00376B71"/>
    <w:rsid w:val="003A5F6F"/>
    <w:rsid w:val="003C0339"/>
    <w:rsid w:val="003E507D"/>
    <w:rsid w:val="004701FF"/>
    <w:rsid w:val="00486661"/>
    <w:rsid w:val="00497D94"/>
    <w:rsid w:val="0053515D"/>
    <w:rsid w:val="00561D8E"/>
    <w:rsid w:val="005712B3"/>
    <w:rsid w:val="00593AA5"/>
    <w:rsid w:val="005A6844"/>
    <w:rsid w:val="005B4E30"/>
    <w:rsid w:val="005C32EA"/>
    <w:rsid w:val="005C7055"/>
    <w:rsid w:val="005E6B55"/>
    <w:rsid w:val="00621A77"/>
    <w:rsid w:val="00621C81"/>
    <w:rsid w:val="0063768F"/>
    <w:rsid w:val="00647608"/>
    <w:rsid w:val="00650F4F"/>
    <w:rsid w:val="0067599D"/>
    <w:rsid w:val="006A6F77"/>
    <w:rsid w:val="006C3900"/>
    <w:rsid w:val="006F7761"/>
    <w:rsid w:val="00705BAE"/>
    <w:rsid w:val="00712CA1"/>
    <w:rsid w:val="0071777A"/>
    <w:rsid w:val="00771220"/>
    <w:rsid w:val="00783B8C"/>
    <w:rsid w:val="007A79F2"/>
    <w:rsid w:val="007B30B0"/>
    <w:rsid w:val="007B60F5"/>
    <w:rsid w:val="007E17A7"/>
    <w:rsid w:val="00815149"/>
    <w:rsid w:val="00867C72"/>
    <w:rsid w:val="00884ACC"/>
    <w:rsid w:val="008867E0"/>
    <w:rsid w:val="008C391B"/>
    <w:rsid w:val="008F060E"/>
    <w:rsid w:val="008F1E29"/>
    <w:rsid w:val="00A26AA7"/>
    <w:rsid w:val="00A508CC"/>
    <w:rsid w:val="00AA787F"/>
    <w:rsid w:val="00AB036B"/>
    <w:rsid w:val="00AC3657"/>
    <w:rsid w:val="00B11D6E"/>
    <w:rsid w:val="00B360D0"/>
    <w:rsid w:val="00B52379"/>
    <w:rsid w:val="00B841C6"/>
    <w:rsid w:val="00BC5C86"/>
    <w:rsid w:val="00BD6B1D"/>
    <w:rsid w:val="00BE79B8"/>
    <w:rsid w:val="00C1254B"/>
    <w:rsid w:val="00C165B1"/>
    <w:rsid w:val="00C23B9D"/>
    <w:rsid w:val="00C2675A"/>
    <w:rsid w:val="00C30296"/>
    <w:rsid w:val="00C51F9C"/>
    <w:rsid w:val="00C662DB"/>
    <w:rsid w:val="00C847CB"/>
    <w:rsid w:val="00CD6E44"/>
    <w:rsid w:val="00D2724F"/>
    <w:rsid w:val="00E3172A"/>
    <w:rsid w:val="00E53F9A"/>
    <w:rsid w:val="00E773E1"/>
    <w:rsid w:val="00E941D1"/>
    <w:rsid w:val="00EA2413"/>
    <w:rsid w:val="00ED44A5"/>
    <w:rsid w:val="00EE2445"/>
    <w:rsid w:val="00EF06F3"/>
    <w:rsid w:val="00F25ACD"/>
    <w:rsid w:val="00F3165D"/>
    <w:rsid w:val="00F731C5"/>
    <w:rsid w:val="00FA0A63"/>
    <w:rsid w:val="00FA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C2675A"/>
    <w:pPr>
      <w:keepNext/>
      <w:ind w:hanging="851"/>
      <w:outlineLvl w:val="0"/>
    </w:pPr>
    <w:rPr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78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5B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75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Normal (Web)"/>
    <w:basedOn w:val="a"/>
    <w:uiPriority w:val="99"/>
    <w:rsid w:val="00C2675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2675A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C267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C267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675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ody Text"/>
    <w:basedOn w:val="a"/>
    <w:link w:val="a9"/>
    <w:rsid w:val="00C2675A"/>
    <w:pPr>
      <w:suppressAutoHyphens/>
    </w:pPr>
    <w:rPr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2675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11">
    <w:name w:val="Font Style11"/>
    <w:basedOn w:val="a0"/>
    <w:rsid w:val="00C2675A"/>
    <w:rPr>
      <w:rFonts w:ascii="Times New Roman" w:hAnsi="Times New Roman" w:cs="Times New Roman"/>
      <w:sz w:val="26"/>
      <w:szCs w:val="26"/>
    </w:rPr>
  </w:style>
  <w:style w:type="paragraph" w:styleId="aa">
    <w:name w:val="No Spacing"/>
    <w:uiPriority w:val="1"/>
    <w:qFormat/>
    <w:rsid w:val="00C267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exposedshow">
    <w:name w:val="text_exposed_show"/>
    <w:basedOn w:val="a0"/>
    <w:rsid w:val="00712CA1"/>
  </w:style>
  <w:style w:type="character" w:styleId="ab">
    <w:name w:val="Hyperlink"/>
    <w:basedOn w:val="a0"/>
    <w:uiPriority w:val="99"/>
    <w:semiHidden/>
    <w:unhideWhenUsed/>
    <w:rsid w:val="00712CA1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6476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4760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rsid w:val="00FA5B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uk-UA"/>
    </w:rPr>
  </w:style>
  <w:style w:type="paragraph" w:styleId="ae">
    <w:name w:val="Balloon Text"/>
    <w:basedOn w:val="a"/>
    <w:link w:val="af"/>
    <w:uiPriority w:val="99"/>
    <w:semiHidden/>
    <w:unhideWhenUsed/>
    <w:rsid w:val="007E17A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17A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0C78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3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0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3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5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8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30579615048119"/>
          <c:y val="0.17177092446777487"/>
          <c:w val="0.88694203849518816"/>
          <c:h val="0.443701151939340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Лист4!$B$1</c:f>
              <c:strCache>
                <c:ptCount val="1"/>
                <c:pt idx="0">
                  <c:v>2019/2020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dLbl>
              <c:idx val="0"/>
              <c:layout>
                <c:manualLayout>
                  <c:x val="-2.50000000000000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3AD-4749-B676-E784CA2AB26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3AD-4749-B676-E784CA2AB26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Лист4!$A$2:$A$6</c:f>
              <c:strCache>
                <c:ptCount val="5"/>
                <c:pt idx="0">
                  <c:v>Вища педагогічна </c:v>
                </c:pt>
                <c:pt idx="1">
                  <c:v>Вища дефектологічна </c:v>
                </c:pt>
                <c:pt idx="2">
                  <c:v>Базова вища</c:v>
                </c:pt>
                <c:pt idx="3">
                  <c:v>Середня освіта</c:v>
                </c:pt>
                <c:pt idx="4">
                  <c:v>Підвищення кваліфікації</c:v>
                </c:pt>
              </c:strCache>
            </c:strRef>
          </c:cat>
          <c:val>
            <c:numRef>
              <c:f>Лист4!$B$2:$B$6</c:f>
              <c:numCache>
                <c:formatCode>0.0%</c:formatCode>
                <c:ptCount val="5"/>
                <c:pt idx="0">
                  <c:v>0.88900000000000001</c:v>
                </c:pt>
                <c:pt idx="1">
                  <c:v>0.41299999999999998</c:v>
                </c:pt>
                <c:pt idx="2">
                  <c:v>6.3E-2</c:v>
                </c:pt>
                <c:pt idx="3">
                  <c:v>1.6E-2</c:v>
                </c:pt>
                <c:pt idx="4">
                  <c:v>0.13100000000000001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3AD-4749-B676-E784CA2AB268}"/>
            </c:ext>
          </c:extLst>
        </c:ser>
        <c:ser>
          <c:idx val="1"/>
          <c:order val="1"/>
          <c:tx>
            <c:strRef>
              <c:f>Лист4!$C$1</c:f>
              <c:strCache>
                <c:ptCount val="1"/>
                <c:pt idx="0">
                  <c:v>2018/2019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3.703703703703701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43AD-4749-B676-E784CA2AB26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5.555555555555560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43AD-4749-B676-E784CA2AB26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43AD-4749-B676-E784CA2AB26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43AD-4749-B676-E784CA2AB268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888888888888889E-2"/>
                  <c:y val="-5.555555555555555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43AD-4749-B676-E784CA2AB26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Лист4!$A$2:$A$6</c:f>
              <c:strCache>
                <c:ptCount val="5"/>
                <c:pt idx="0">
                  <c:v>Вища педагогічна </c:v>
                </c:pt>
                <c:pt idx="1">
                  <c:v>Вища дефектологічна </c:v>
                </c:pt>
                <c:pt idx="2">
                  <c:v>Базова вища</c:v>
                </c:pt>
                <c:pt idx="3">
                  <c:v>Середня освіта</c:v>
                </c:pt>
                <c:pt idx="4">
                  <c:v>Підвищення кваліфікації</c:v>
                </c:pt>
              </c:strCache>
            </c:strRef>
          </c:cat>
          <c:val>
            <c:numRef>
              <c:f>Лист4!$C$2:$C$6</c:f>
              <c:numCache>
                <c:formatCode>0.0%</c:formatCode>
                <c:ptCount val="5"/>
                <c:pt idx="0">
                  <c:v>0.9</c:v>
                </c:pt>
                <c:pt idx="1">
                  <c:v>0.44</c:v>
                </c:pt>
                <c:pt idx="2">
                  <c:v>8.4000000000000005E-2</c:v>
                </c:pt>
                <c:pt idx="3">
                  <c:v>1.6E-2</c:v>
                </c:pt>
                <c:pt idx="4">
                  <c:v>0.12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43AD-4749-B676-E784CA2AB268}"/>
            </c:ext>
          </c:extLst>
        </c:ser>
        <c:ser>
          <c:idx val="2"/>
          <c:order val="2"/>
          <c:tx>
            <c:strRef>
              <c:f>Лист4!$D$1</c:f>
              <c:strCache>
                <c:ptCount val="1"/>
                <c:pt idx="0">
                  <c:v>2017/2018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1"/>
              <c:layout>
                <c:manualLayout>
                  <c:x val="3.3333333333333284E-2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43AD-4749-B676-E784CA2AB26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1666666666666664E-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43AD-4749-B676-E784CA2AB26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94444444444444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43AD-4749-B676-E784CA2AB268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9999999999999899E-2"/>
                  <c:y val="4.629629629629629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43AD-4749-B676-E784CA2AB26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Лист4!$A$2:$A$6</c:f>
              <c:strCache>
                <c:ptCount val="5"/>
                <c:pt idx="0">
                  <c:v>Вища педагогічна </c:v>
                </c:pt>
                <c:pt idx="1">
                  <c:v>Вища дефектологічна </c:v>
                </c:pt>
                <c:pt idx="2">
                  <c:v>Базова вища</c:v>
                </c:pt>
                <c:pt idx="3">
                  <c:v>Середня освіта</c:v>
                </c:pt>
                <c:pt idx="4">
                  <c:v>Підвищення кваліфікації</c:v>
                </c:pt>
              </c:strCache>
            </c:strRef>
          </c:cat>
          <c:val>
            <c:numRef>
              <c:f>Лист4!$D$2:$D$6</c:f>
              <c:numCache>
                <c:formatCode>0.0%</c:formatCode>
                <c:ptCount val="5"/>
                <c:pt idx="0">
                  <c:v>0.93300000000000005</c:v>
                </c:pt>
                <c:pt idx="1">
                  <c:v>0.41699999999999998</c:v>
                </c:pt>
                <c:pt idx="2">
                  <c:v>0.1</c:v>
                </c:pt>
                <c:pt idx="3">
                  <c:v>1.7000000000000001E-2</c:v>
                </c:pt>
                <c:pt idx="4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43AD-4749-B676-E784CA2AB2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6331392"/>
        <c:axId val="156341376"/>
        <c:axId val="0"/>
      </c:bar3DChart>
      <c:catAx>
        <c:axId val="1563313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6341376"/>
        <c:crosses val="autoZero"/>
        <c:auto val="1"/>
        <c:lblAlgn val="ctr"/>
        <c:lblOffset val="100"/>
        <c:noMultiLvlLbl val="0"/>
      </c:catAx>
      <c:valAx>
        <c:axId val="156341376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1563313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720975503062118E-2"/>
          <c:y val="3.8619130941965588E-3"/>
          <c:w val="0.87334580052493427"/>
          <c:h val="0.13116506270049574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0"/>
      <c:rotY val="0"/>
      <c:rAngAx val="0"/>
      <c:perspective val="7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4011755572806921E-2"/>
          <c:y val="0.21113526138777652"/>
          <c:w val="0.88782926077902236"/>
          <c:h val="0.540527904197289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Лист3!$B$1</c:f>
              <c:strCache>
                <c:ptCount val="1"/>
                <c:pt idx="0">
                  <c:v>2019/2020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dLbl>
              <c:idx val="0"/>
              <c:layout>
                <c:manualLayout>
                  <c:x val="3.7950044976772269E-3"/>
                  <c:y val="-2.309711812096677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39,7%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3E1-4AFC-8D33-146B05B458A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8129401448420536E-3"/>
                  <c:y val="7.1519795657726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3E1-4AFC-8D33-146B05B458A6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2519561815336464E-2"/>
                  <c:y val="-5.78452770925415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3E1-4AFC-8D33-146B05B458A6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003129890453834E-2"/>
                  <c:y val="-8.6767915638812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3E1-4AFC-8D33-146B05B458A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Лист3!$A$2:$A$9</c:f>
              <c:strCache>
                <c:ptCount val="8"/>
                <c:pt idx="0">
                  <c:v>вища категорія</c:v>
                </c:pt>
                <c:pt idx="1">
                  <c:v>І категорія</c:v>
                </c:pt>
                <c:pt idx="2">
                  <c:v>2 категорія</c:v>
                </c:pt>
                <c:pt idx="3">
                  <c:v>спеціаліст</c:v>
                </c:pt>
                <c:pt idx="4">
                  <c:v>без категорії</c:v>
                </c:pt>
                <c:pt idx="5">
                  <c:v>учитель-методист</c:v>
                </c:pt>
                <c:pt idx="6">
                  <c:v>старший вчитель</c:v>
                </c:pt>
                <c:pt idx="7">
                  <c:v>вихователь-методист</c:v>
                </c:pt>
              </c:strCache>
            </c:strRef>
          </c:cat>
          <c:val>
            <c:numRef>
              <c:f>Лист3!$B$2:$B$9</c:f>
              <c:numCache>
                <c:formatCode>0.0%</c:formatCode>
                <c:ptCount val="8"/>
                <c:pt idx="0" formatCode="0%">
                  <c:v>0.39</c:v>
                </c:pt>
                <c:pt idx="1">
                  <c:v>0.186</c:v>
                </c:pt>
                <c:pt idx="2">
                  <c:v>0.13600000000000001</c:v>
                </c:pt>
                <c:pt idx="3">
                  <c:v>0.28799999999999998</c:v>
                </c:pt>
                <c:pt idx="4">
                  <c:v>6.8000000000000005E-2</c:v>
                </c:pt>
                <c:pt idx="6">
                  <c:v>0.254</c:v>
                </c:pt>
                <c:pt idx="7">
                  <c:v>1.6E-2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3E1-4AFC-8D33-146B05B458A6}"/>
            </c:ext>
          </c:extLst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2018/2019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2.7988754441178432E-2"/>
                  <c:y val="-3.953025102631401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3E1-4AFC-8D33-146B05B458A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4388204345261595E-3"/>
                  <c:y val="8.68454661558109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93E1-4AFC-8D33-146B05B458A6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2597809076682318E-3"/>
                  <c:y val="-1.14483546434726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93E1-4AFC-8D33-146B05B458A6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2824475414349404E-3"/>
                  <c:y val="7.76162749771221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93E1-4AFC-8D33-146B05B458A6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1830961270686327E-2"/>
                  <c:y val="2.08484399083220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93E1-4AFC-8D33-146B05B458A6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2.4044657971949893E-2"/>
                  <c:y val="-7.24127874820245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93E1-4AFC-8D33-146B05B458A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Лист3!$A$2:$A$9</c:f>
              <c:strCache>
                <c:ptCount val="8"/>
                <c:pt idx="0">
                  <c:v>вища категорія</c:v>
                </c:pt>
                <c:pt idx="1">
                  <c:v>І категорія</c:v>
                </c:pt>
                <c:pt idx="2">
                  <c:v>2 категорія</c:v>
                </c:pt>
                <c:pt idx="3">
                  <c:v>спеціаліст</c:v>
                </c:pt>
                <c:pt idx="4">
                  <c:v>без категорії</c:v>
                </c:pt>
                <c:pt idx="5">
                  <c:v>учитель-методист</c:v>
                </c:pt>
                <c:pt idx="6">
                  <c:v>старший вчитель</c:v>
                </c:pt>
                <c:pt idx="7">
                  <c:v>вихователь-методист</c:v>
                </c:pt>
              </c:strCache>
            </c:strRef>
          </c:cat>
          <c:val>
            <c:numRef>
              <c:f>Лист3!$C$2:$C$9</c:f>
              <c:numCache>
                <c:formatCode>0.0%</c:formatCode>
                <c:ptCount val="8"/>
                <c:pt idx="0">
                  <c:v>0.39</c:v>
                </c:pt>
                <c:pt idx="1">
                  <c:v>0.23699999999999999</c:v>
                </c:pt>
                <c:pt idx="2">
                  <c:v>6.8000000000000005E-2</c:v>
                </c:pt>
                <c:pt idx="3">
                  <c:v>0.23699999999999999</c:v>
                </c:pt>
                <c:pt idx="4">
                  <c:v>6.8000000000000005E-2</c:v>
                </c:pt>
                <c:pt idx="6">
                  <c:v>0.23699999999999999</c:v>
                </c:pt>
                <c:pt idx="7">
                  <c:v>1.7000000000000001E-2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93E1-4AFC-8D33-146B05B458A6}"/>
            </c:ext>
          </c:extLst>
        </c:ser>
        <c:ser>
          <c:idx val="2"/>
          <c:order val="2"/>
          <c:tx>
            <c:strRef>
              <c:f>Лист3!$D$1</c:f>
              <c:strCache>
                <c:ptCount val="1"/>
                <c:pt idx="0">
                  <c:v>2017/2018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8309908444543024E-2"/>
                  <c:y val="2.37407037629491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93E1-4AFC-8D33-146B05B458A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26760563380281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93E1-4AFC-8D33-146B05B458A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93E1-4AFC-8D33-146B05B458A6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7777777777777776E-2"/>
                  <c:y val="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93E1-4AFC-8D33-146B05B458A6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1126514115313052E-3"/>
                  <c:y val="7.53195609953395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93E1-4AFC-8D33-146B05B458A6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5.0269012319127497E-2"/>
                  <c:y val="4.91612111704427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93E1-4AFC-8D33-146B05B458A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Лист3!$A$2:$A$9</c:f>
              <c:strCache>
                <c:ptCount val="8"/>
                <c:pt idx="0">
                  <c:v>вища категорія</c:v>
                </c:pt>
                <c:pt idx="1">
                  <c:v>І категорія</c:v>
                </c:pt>
                <c:pt idx="2">
                  <c:v>2 категорія</c:v>
                </c:pt>
                <c:pt idx="3">
                  <c:v>спеціаліст</c:v>
                </c:pt>
                <c:pt idx="4">
                  <c:v>без категорії</c:v>
                </c:pt>
                <c:pt idx="5">
                  <c:v>учитель-методист</c:v>
                </c:pt>
                <c:pt idx="6">
                  <c:v>старший вчитель</c:v>
                </c:pt>
                <c:pt idx="7">
                  <c:v>вихователь-методист</c:v>
                </c:pt>
              </c:strCache>
            </c:strRef>
          </c:cat>
          <c:val>
            <c:numRef>
              <c:f>Лист3!$D$2:$D$9</c:f>
              <c:numCache>
                <c:formatCode>0%</c:formatCode>
                <c:ptCount val="8"/>
                <c:pt idx="0" formatCode="0.0%">
                  <c:v>0.38400000000000001</c:v>
                </c:pt>
                <c:pt idx="1">
                  <c:v>0.15</c:v>
                </c:pt>
                <c:pt idx="2">
                  <c:v>0.15</c:v>
                </c:pt>
                <c:pt idx="3" formatCode="0.0%">
                  <c:v>0.216</c:v>
                </c:pt>
                <c:pt idx="4">
                  <c:v>0.1</c:v>
                </c:pt>
                <c:pt idx="5" formatCode="0.0%">
                  <c:v>1.7000000000000001E-2</c:v>
                </c:pt>
                <c:pt idx="6">
                  <c:v>0.15</c:v>
                </c:pt>
                <c:pt idx="7" formatCode="0.0%">
                  <c:v>1.7000000000000001E-2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93E1-4AFC-8D33-146B05B458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7126016"/>
        <c:axId val="157181056"/>
        <c:axId val="0"/>
      </c:bar3DChart>
      <c:catAx>
        <c:axId val="1571260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7181056"/>
        <c:crosses val="autoZero"/>
        <c:auto val="1"/>
        <c:lblAlgn val="ctr"/>
        <c:lblOffset val="100"/>
        <c:noMultiLvlLbl val="0"/>
      </c:catAx>
      <c:valAx>
        <c:axId val="15718105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57126016"/>
        <c:crosses val="autoZero"/>
        <c:crossBetween val="between"/>
      </c:valAx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4.0034461341187315E-2"/>
          <c:y val="4.5372624180479499E-4"/>
          <c:w val="0.84682878020529129"/>
          <c:h val="0.11062544864250344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22</Pages>
  <Words>5530</Words>
  <Characters>31523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29</cp:revision>
  <cp:lastPrinted>2020-11-16T12:18:00Z</cp:lastPrinted>
  <dcterms:created xsi:type="dcterms:W3CDTF">2018-05-11T04:12:00Z</dcterms:created>
  <dcterms:modified xsi:type="dcterms:W3CDTF">2023-11-06T09:55:00Z</dcterms:modified>
</cp:coreProperties>
</file>