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27EB7" w14:textId="77777777" w:rsidR="00B81FFB" w:rsidRDefault="001B44AF">
      <w:pPr>
        <w:tabs>
          <w:tab w:val="left" w:pos="4111"/>
        </w:tabs>
        <w:rPr>
          <w:sz w:val="28"/>
          <w:szCs w:val="28"/>
        </w:rPr>
      </w:pPr>
      <w:bookmarkStart w:id="0" w:name="page1"/>
      <w:bookmarkEnd w:id="0"/>
      <w:r>
        <w:rPr>
          <w:rFonts w:eastAsia="Times New Roman"/>
          <w:b/>
          <w:bCs/>
          <w:sz w:val="28"/>
          <w:szCs w:val="28"/>
        </w:rPr>
        <w:t>СХВАЛЕНО</w:t>
      </w:r>
    </w:p>
    <w:p w14:paraId="7423F2FE" w14:textId="77777777" w:rsidR="00B81FFB" w:rsidRDefault="001B44AF">
      <w:pPr>
        <w:tabs>
          <w:tab w:val="left" w:pos="4111"/>
        </w:tabs>
        <w:spacing w:line="216" w:lineRule="auto"/>
        <w:ind w:right="360"/>
        <w:rPr>
          <w:sz w:val="28"/>
          <w:szCs w:val="28"/>
        </w:rPr>
      </w:pPr>
      <w:proofErr w:type="spellStart"/>
      <w:r>
        <w:rPr>
          <w:rFonts w:eastAsia="Times New Roman"/>
          <w:b/>
          <w:bCs/>
          <w:sz w:val="28"/>
          <w:szCs w:val="28"/>
        </w:rPr>
        <w:t>педагогічною</w:t>
      </w:r>
      <w:proofErr w:type="spellEnd"/>
      <w:r>
        <w:rPr>
          <w:rFonts w:eastAsia="Times New Roman"/>
          <w:b/>
          <w:bCs/>
          <w:sz w:val="28"/>
          <w:szCs w:val="28"/>
        </w:rPr>
        <w:t xml:space="preserve"> радою </w:t>
      </w:r>
      <w:r>
        <w:rPr>
          <w:rFonts w:eastAsia="Times New Roman"/>
          <w:b/>
          <w:bCs/>
          <w:sz w:val="28"/>
          <w:szCs w:val="28"/>
          <w:lang w:val="uk-UA"/>
        </w:rPr>
        <w:t xml:space="preserve">Комунального закладу «Харківська спеціальна школа№5» Харківської </w:t>
      </w:r>
      <w:proofErr w:type="spellStart"/>
      <w:r>
        <w:rPr>
          <w:rFonts w:eastAsia="Times New Roman"/>
          <w:b/>
          <w:bCs/>
          <w:sz w:val="28"/>
          <w:szCs w:val="28"/>
        </w:rPr>
        <w:t>обласної</w:t>
      </w:r>
      <w:proofErr w:type="spellEnd"/>
      <w:r>
        <w:rPr>
          <w:rFonts w:eastAsia="Times New Roman"/>
          <w:b/>
          <w:bCs/>
          <w:sz w:val="28"/>
          <w:szCs w:val="28"/>
        </w:rPr>
        <w:t xml:space="preserve"> ради</w:t>
      </w:r>
    </w:p>
    <w:p w14:paraId="222DE32D" w14:textId="60E69F10" w:rsidR="00B81FFB" w:rsidRPr="00C06090" w:rsidRDefault="001B44AF">
      <w:pPr>
        <w:tabs>
          <w:tab w:val="left" w:pos="2020"/>
          <w:tab w:val="left" w:pos="2960"/>
          <w:tab w:val="left" w:pos="4111"/>
          <w:tab w:val="left" w:pos="4500"/>
        </w:tabs>
        <w:spacing w:line="204" w:lineRule="auto"/>
      </w:pPr>
      <w:r w:rsidRPr="00C06090">
        <w:rPr>
          <w:rFonts w:eastAsia="Times New Roman"/>
          <w:b/>
          <w:bCs/>
          <w:sz w:val="28"/>
          <w:szCs w:val="28"/>
        </w:rPr>
        <w:t>Протокол</w:t>
      </w:r>
      <w:r w:rsidRPr="00C06090">
        <w:rPr>
          <w:rFonts w:eastAsia="Times New Roman"/>
          <w:b/>
          <w:bCs/>
          <w:sz w:val="28"/>
          <w:szCs w:val="28"/>
          <w:lang w:val="uk-UA"/>
        </w:rPr>
        <w:t xml:space="preserve"> </w:t>
      </w:r>
      <w:r w:rsidRPr="00C06090">
        <w:rPr>
          <w:rFonts w:eastAsia="Times New Roman"/>
          <w:b/>
          <w:bCs/>
          <w:sz w:val="28"/>
          <w:szCs w:val="28"/>
        </w:rPr>
        <w:t>№</w:t>
      </w:r>
      <w:r w:rsidRPr="00C06090">
        <w:rPr>
          <w:rFonts w:eastAsia="Times New Roman"/>
          <w:b/>
          <w:bCs/>
          <w:sz w:val="28"/>
          <w:szCs w:val="28"/>
          <w:lang w:val="uk-UA"/>
        </w:rPr>
        <w:t xml:space="preserve"> </w:t>
      </w:r>
      <w:r w:rsidR="00990B0E" w:rsidRPr="00C06090">
        <w:rPr>
          <w:rFonts w:eastAsia="Times New Roman"/>
          <w:b/>
          <w:bCs/>
          <w:sz w:val="28"/>
          <w:szCs w:val="28"/>
          <w:lang w:val="uk-UA"/>
        </w:rPr>
        <w:t>7</w:t>
      </w:r>
      <w:r w:rsidRPr="00C06090">
        <w:rPr>
          <w:rFonts w:eastAsia="Times New Roman"/>
          <w:b/>
          <w:bCs/>
          <w:sz w:val="28"/>
          <w:szCs w:val="28"/>
          <w:lang w:val="uk-UA"/>
        </w:rPr>
        <w:t xml:space="preserve"> </w:t>
      </w:r>
      <w:proofErr w:type="spellStart"/>
      <w:r w:rsidRPr="00C06090">
        <w:rPr>
          <w:rFonts w:eastAsia="Times New Roman"/>
          <w:b/>
          <w:bCs/>
          <w:sz w:val="28"/>
          <w:szCs w:val="28"/>
        </w:rPr>
        <w:t>від</w:t>
      </w:r>
      <w:proofErr w:type="spellEnd"/>
      <w:r w:rsidRPr="00C06090">
        <w:rPr>
          <w:rFonts w:eastAsia="Times New Roman"/>
          <w:b/>
          <w:bCs/>
          <w:sz w:val="28"/>
          <w:szCs w:val="28"/>
          <w:lang w:val="uk-UA"/>
        </w:rPr>
        <w:t xml:space="preserve"> 0</w:t>
      </w:r>
      <w:r w:rsidR="00C06090" w:rsidRPr="00C06090">
        <w:rPr>
          <w:rFonts w:eastAsia="Times New Roman"/>
          <w:b/>
          <w:bCs/>
          <w:sz w:val="28"/>
          <w:szCs w:val="28"/>
          <w:lang w:val="uk-UA"/>
        </w:rPr>
        <w:t>2</w:t>
      </w:r>
      <w:r w:rsidRPr="00C06090">
        <w:rPr>
          <w:rFonts w:eastAsia="Times New Roman"/>
          <w:b/>
          <w:bCs/>
          <w:sz w:val="28"/>
          <w:szCs w:val="28"/>
          <w:lang w:val="uk-UA"/>
        </w:rPr>
        <w:t>.06.202</w:t>
      </w:r>
      <w:r w:rsidR="005F7077" w:rsidRPr="00C06090">
        <w:rPr>
          <w:rFonts w:eastAsia="Times New Roman"/>
          <w:b/>
          <w:bCs/>
          <w:sz w:val="28"/>
          <w:szCs w:val="28"/>
          <w:lang w:val="uk-UA"/>
        </w:rPr>
        <w:t>3</w:t>
      </w:r>
    </w:p>
    <w:p w14:paraId="5570F436" w14:textId="77777777" w:rsidR="00B81FFB" w:rsidRPr="00C06090" w:rsidRDefault="00B81FFB">
      <w:pPr>
        <w:tabs>
          <w:tab w:val="left" w:pos="4111"/>
        </w:tabs>
        <w:rPr>
          <w:rFonts w:eastAsia="Times New Roman"/>
          <w:b/>
          <w:bCs/>
          <w:sz w:val="28"/>
          <w:szCs w:val="28"/>
        </w:rPr>
      </w:pPr>
    </w:p>
    <w:p w14:paraId="6955A4AA" w14:textId="77777777" w:rsidR="00B81FFB" w:rsidRDefault="001B44AF">
      <w:pPr>
        <w:tabs>
          <w:tab w:val="left" w:pos="4111"/>
        </w:tabs>
        <w:rPr>
          <w:sz w:val="28"/>
          <w:szCs w:val="28"/>
        </w:rPr>
      </w:pPr>
      <w:r>
        <w:rPr>
          <w:rFonts w:eastAsia="Times New Roman"/>
          <w:b/>
          <w:bCs/>
          <w:sz w:val="28"/>
          <w:szCs w:val="28"/>
        </w:rPr>
        <w:t xml:space="preserve">Голова </w:t>
      </w:r>
      <w:proofErr w:type="spellStart"/>
      <w:r>
        <w:rPr>
          <w:rFonts w:eastAsia="Times New Roman"/>
          <w:b/>
          <w:bCs/>
          <w:sz w:val="28"/>
          <w:szCs w:val="28"/>
        </w:rPr>
        <w:t>педагогічної</w:t>
      </w:r>
      <w:proofErr w:type="spellEnd"/>
      <w:r>
        <w:rPr>
          <w:rFonts w:eastAsia="Times New Roman"/>
          <w:b/>
          <w:bCs/>
          <w:sz w:val="28"/>
          <w:szCs w:val="28"/>
        </w:rPr>
        <w:t xml:space="preserve"> ради</w:t>
      </w:r>
    </w:p>
    <w:p w14:paraId="159B00ED" w14:textId="77777777" w:rsidR="00B81FFB" w:rsidRDefault="001B44AF">
      <w:pPr>
        <w:tabs>
          <w:tab w:val="left" w:pos="4111"/>
        </w:tabs>
        <w:spacing w:line="204" w:lineRule="auto"/>
        <w:rPr>
          <w:b/>
          <w:sz w:val="28"/>
          <w:szCs w:val="28"/>
          <w:u w:val="single"/>
        </w:rPr>
      </w:pPr>
      <w:r>
        <w:rPr>
          <w:rFonts w:eastAsia="Times New Roman"/>
          <w:bCs/>
          <w:sz w:val="28"/>
          <w:szCs w:val="28"/>
          <w:u w:val="single"/>
        </w:rPr>
        <w:t>___________________</w:t>
      </w:r>
      <w:r>
        <w:rPr>
          <w:rFonts w:eastAsia="Times New Roman"/>
          <w:b/>
          <w:bCs/>
          <w:sz w:val="28"/>
          <w:szCs w:val="28"/>
          <w:u w:val="single"/>
        </w:rPr>
        <w:t>/</w:t>
      </w:r>
      <w:r>
        <w:rPr>
          <w:rFonts w:eastAsia="Times New Roman"/>
          <w:b/>
          <w:bCs/>
          <w:sz w:val="28"/>
          <w:szCs w:val="28"/>
          <w:u w:val="single"/>
          <w:lang w:val="uk-UA"/>
        </w:rPr>
        <w:t>О.МІРОШНИК</w:t>
      </w:r>
      <w:r>
        <w:rPr>
          <w:rFonts w:eastAsia="Times New Roman"/>
          <w:b/>
          <w:bCs/>
          <w:sz w:val="28"/>
          <w:szCs w:val="28"/>
          <w:u w:val="single"/>
        </w:rPr>
        <w:t>/</w:t>
      </w:r>
    </w:p>
    <w:p w14:paraId="767F3E8A" w14:textId="77777777" w:rsidR="00B81FFB" w:rsidRDefault="001B44AF">
      <w:pPr>
        <w:tabs>
          <w:tab w:val="left" w:pos="2740"/>
          <w:tab w:val="left" w:pos="4111"/>
        </w:tabs>
        <w:spacing w:line="218" w:lineRule="auto"/>
        <w:rPr>
          <w:sz w:val="28"/>
          <w:szCs w:val="28"/>
        </w:rPr>
      </w:pPr>
      <w:proofErr w:type="spellStart"/>
      <w:r>
        <w:rPr>
          <w:rFonts w:eastAsia="Times New Roman"/>
          <w:i/>
          <w:iCs/>
          <w:sz w:val="28"/>
          <w:szCs w:val="28"/>
        </w:rPr>
        <w:t>Підпис</w:t>
      </w:r>
      <w:proofErr w:type="spellEnd"/>
      <w:r>
        <w:rPr>
          <w:rFonts w:eastAsia="Times New Roman"/>
          <w:i/>
          <w:iCs/>
          <w:sz w:val="28"/>
          <w:szCs w:val="28"/>
        </w:rPr>
        <w:t xml:space="preserve"> </w:t>
      </w:r>
      <w:proofErr w:type="spellStart"/>
      <w:r>
        <w:rPr>
          <w:rFonts w:eastAsia="Times New Roman"/>
          <w:i/>
          <w:iCs/>
          <w:sz w:val="28"/>
          <w:szCs w:val="28"/>
        </w:rPr>
        <w:t>ініціали</w:t>
      </w:r>
      <w:proofErr w:type="spellEnd"/>
      <w:r>
        <w:rPr>
          <w:rFonts w:eastAsia="Times New Roman"/>
          <w:i/>
          <w:iCs/>
          <w:sz w:val="28"/>
          <w:szCs w:val="28"/>
        </w:rPr>
        <w:t xml:space="preserve">, </w:t>
      </w:r>
      <w:proofErr w:type="spellStart"/>
      <w:r>
        <w:rPr>
          <w:rFonts w:eastAsia="Times New Roman"/>
          <w:i/>
          <w:iCs/>
          <w:sz w:val="28"/>
          <w:szCs w:val="28"/>
        </w:rPr>
        <w:t>прізвище</w:t>
      </w:r>
      <w:proofErr w:type="spellEnd"/>
    </w:p>
    <w:p w14:paraId="0A8F280D" w14:textId="77777777" w:rsidR="00B81FFB" w:rsidRDefault="00B81FFB">
      <w:pPr>
        <w:tabs>
          <w:tab w:val="left" w:pos="4111"/>
        </w:tabs>
        <w:spacing w:line="185" w:lineRule="exact"/>
        <w:rPr>
          <w:sz w:val="28"/>
          <w:szCs w:val="28"/>
        </w:rPr>
      </w:pPr>
    </w:p>
    <w:p w14:paraId="31002E33" w14:textId="77777777" w:rsidR="00B81FFB" w:rsidRDefault="001B44AF">
      <w:pPr>
        <w:tabs>
          <w:tab w:val="left" w:pos="4111"/>
        </w:tabs>
        <w:rPr>
          <w:sz w:val="28"/>
          <w:szCs w:val="28"/>
        </w:rPr>
      </w:pPr>
      <w:r>
        <w:rPr>
          <w:rFonts w:eastAsia="Times New Roman"/>
          <w:sz w:val="28"/>
          <w:szCs w:val="28"/>
        </w:rPr>
        <w:t>М.П.</w:t>
      </w:r>
    </w:p>
    <w:p w14:paraId="6EF92C32" w14:textId="77777777" w:rsidR="00B81FFB" w:rsidRDefault="001B44AF">
      <w:pPr>
        <w:tabs>
          <w:tab w:val="left" w:pos="4111"/>
        </w:tabs>
        <w:spacing w:line="20" w:lineRule="exact"/>
        <w:rPr>
          <w:sz w:val="28"/>
          <w:szCs w:val="28"/>
        </w:rPr>
      </w:pPr>
      <w:r>
        <w:br w:type="column"/>
      </w:r>
    </w:p>
    <w:p w14:paraId="682179EA" w14:textId="77777777" w:rsidR="00B81FFB" w:rsidRDefault="001B44AF">
      <w:pPr>
        <w:tabs>
          <w:tab w:val="left" w:pos="4111"/>
        </w:tabs>
        <w:rPr>
          <w:sz w:val="28"/>
          <w:szCs w:val="28"/>
        </w:rPr>
      </w:pPr>
      <w:r>
        <w:rPr>
          <w:rFonts w:eastAsia="Times New Roman"/>
          <w:b/>
          <w:bCs/>
          <w:sz w:val="28"/>
          <w:szCs w:val="28"/>
        </w:rPr>
        <w:t>ЗАТВЕРДЖЕНО</w:t>
      </w:r>
    </w:p>
    <w:p w14:paraId="674EFAAB" w14:textId="77777777" w:rsidR="00B81FFB" w:rsidRDefault="001B44AF">
      <w:pPr>
        <w:tabs>
          <w:tab w:val="left" w:pos="4111"/>
        </w:tabs>
        <w:spacing w:line="216" w:lineRule="auto"/>
        <w:ind w:right="20"/>
        <w:rPr>
          <w:sz w:val="28"/>
          <w:szCs w:val="28"/>
        </w:rPr>
      </w:pPr>
      <w:r>
        <w:rPr>
          <w:rFonts w:eastAsia="Times New Roman"/>
          <w:b/>
          <w:bCs/>
          <w:sz w:val="28"/>
          <w:szCs w:val="28"/>
        </w:rPr>
        <w:t>Наказом</w:t>
      </w:r>
      <w:r>
        <w:rPr>
          <w:rFonts w:eastAsia="Times New Roman"/>
          <w:b/>
          <w:bCs/>
          <w:sz w:val="28"/>
          <w:szCs w:val="28"/>
          <w:lang w:val="uk-UA"/>
        </w:rPr>
        <w:t xml:space="preserve"> директора Комунального закладу «Харківська спеціальна школа №5» Харківської </w:t>
      </w:r>
      <w:proofErr w:type="spellStart"/>
      <w:r>
        <w:rPr>
          <w:rFonts w:eastAsia="Times New Roman"/>
          <w:b/>
          <w:bCs/>
          <w:sz w:val="28"/>
          <w:szCs w:val="28"/>
        </w:rPr>
        <w:t>обласної</w:t>
      </w:r>
      <w:proofErr w:type="spellEnd"/>
      <w:r>
        <w:rPr>
          <w:rFonts w:eastAsia="Times New Roman"/>
          <w:b/>
          <w:bCs/>
          <w:sz w:val="28"/>
          <w:szCs w:val="28"/>
        </w:rPr>
        <w:t xml:space="preserve"> ради</w:t>
      </w:r>
    </w:p>
    <w:p w14:paraId="5BF36B34" w14:textId="77777777" w:rsidR="00B81FFB" w:rsidRDefault="00B81FFB">
      <w:pPr>
        <w:tabs>
          <w:tab w:val="left" w:pos="4111"/>
        </w:tabs>
        <w:spacing w:line="223" w:lineRule="exact"/>
        <w:rPr>
          <w:sz w:val="28"/>
          <w:szCs w:val="28"/>
        </w:rPr>
      </w:pPr>
    </w:p>
    <w:p w14:paraId="2464981D" w14:textId="659B338B" w:rsidR="00B81FFB" w:rsidRDefault="001B44AF">
      <w:pPr>
        <w:tabs>
          <w:tab w:val="left" w:pos="4111"/>
        </w:tabs>
        <w:rPr>
          <w:color w:val="C9211E"/>
        </w:rPr>
      </w:pPr>
      <w:r>
        <w:rPr>
          <w:rFonts w:eastAsia="Times New Roman"/>
          <w:b/>
          <w:bCs/>
          <w:color w:val="C9211E"/>
          <w:sz w:val="28"/>
          <w:szCs w:val="28"/>
        </w:rPr>
        <w:t xml:space="preserve">Наказ </w:t>
      </w:r>
      <w:proofErr w:type="gramStart"/>
      <w:r>
        <w:rPr>
          <w:rFonts w:eastAsia="Times New Roman"/>
          <w:b/>
          <w:bCs/>
          <w:color w:val="C9211E"/>
          <w:sz w:val="28"/>
          <w:szCs w:val="28"/>
          <w:lang w:val="uk-UA"/>
        </w:rPr>
        <w:t xml:space="preserve">№ </w:t>
      </w:r>
      <w:r w:rsidR="00C06090">
        <w:rPr>
          <w:rFonts w:eastAsia="Times New Roman"/>
          <w:b/>
          <w:bCs/>
          <w:color w:val="C9211E"/>
          <w:sz w:val="28"/>
          <w:szCs w:val="28"/>
          <w:lang w:val="uk-UA"/>
        </w:rPr>
        <w:t xml:space="preserve"> </w:t>
      </w:r>
      <w:r>
        <w:rPr>
          <w:rFonts w:eastAsia="Times New Roman"/>
          <w:b/>
          <w:bCs/>
          <w:color w:val="C9211E"/>
          <w:sz w:val="28"/>
          <w:szCs w:val="28"/>
          <w:lang w:val="uk-UA"/>
        </w:rPr>
        <w:t>-</w:t>
      </w:r>
      <w:proofErr w:type="gramEnd"/>
      <w:r>
        <w:rPr>
          <w:rFonts w:eastAsia="Times New Roman"/>
          <w:b/>
          <w:bCs/>
          <w:color w:val="C9211E"/>
          <w:sz w:val="28"/>
          <w:szCs w:val="28"/>
          <w:lang w:val="uk-UA"/>
        </w:rPr>
        <w:t xml:space="preserve">о </w:t>
      </w:r>
      <w:proofErr w:type="spellStart"/>
      <w:r>
        <w:rPr>
          <w:rFonts w:eastAsia="Times New Roman"/>
          <w:b/>
          <w:bCs/>
          <w:color w:val="C9211E"/>
          <w:sz w:val="28"/>
          <w:szCs w:val="28"/>
        </w:rPr>
        <w:t>від</w:t>
      </w:r>
      <w:proofErr w:type="spellEnd"/>
      <w:r>
        <w:rPr>
          <w:rFonts w:eastAsia="Times New Roman"/>
          <w:b/>
          <w:bCs/>
          <w:color w:val="C9211E"/>
          <w:sz w:val="28"/>
          <w:szCs w:val="28"/>
        </w:rPr>
        <w:t xml:space="preserve"> </w:t>
      </w:r>
    </w:p>
    <w:p w14:paraId="422C4B6E" w14:textId="77777777" w:rsidR="00B81FFB" w:rsidRDefault="00B81FFB">
      <w:pPr>
        <w:tabs>
          <w:tab w:val="left" w:pos="4111"/>
        </w:tabs>
        <w:spacing w:line="214" w:lineRule="exact"/>
        <w:rPr>
          <w:sz w:val="28"/>
          <w:szCs w:val="28"/>
        </w:rPr>
      </w:pPr>
    </w:p>
    <w:p w14:paraId="38568BF6" w14:textId="77777777" w:rsidR="00B81FFB" w:rsidRDefault="001B44AF">
      <w:pPr>
        <w:tabs>
          <w:tab w:val="left" w:pos="4111"/>
        </w:tabs>
        <w:rPr>
          <w:sz w:val="28"/>
          <w:szCs w:val="28"/>
        </w:rPr>
      </w:pPr>
      <w:r>
        <w:rPr>
          <w:rFonts w:eastAsia="Times New Roman"/>
          <w:b/>
          <w:bCs/>
          <w:sz w:val="28"/>
          <w:szCs w:val="28"/>
        </w:rPr>
        <w:t>Директор</w:t>
      </w:r>
    </w:p>
    <w:p w14:paraId="6B441D67" w14:textId="77777777" w:rsidR="00B81FFB" w:rsidRDefault="001B44AF">
      <w:pPr>
        <w:tabs>
          <w:tab w:val="left" w:pos="4111"/>
        </w:tabs>
        <w:spacing w:line="218" w:lineRule="auto"/>
        <w:rPr>
          <w:b/>
          <w:sz w:val="28"/>
          <w:szCs w:val="28"/>
        </w:rPr>
      </w:pPr>
      <w:r>
        <w:rPr>
          <w:rFonts w:eastAsia="Times New Roman"/>
          <w:bCs/>
          <w:sz w:val="28"/>
          <w:szCs w:val="28"/>
          <w:u w:val="single"/>
        </w:rPr>
        <w:t>________________</w:t>
      </w:r>
      <w:r>
        <w:rPr>
          <w:rFonts w:eastAsia="Times New Roman"/>
          <w:b/>
          <w:bCs/>
          <w:sz w:val="28"/>
          <w:szCs w:val="28"/>
          <w:u w:val="single"/>
        </w:rPr>
        <w:t>/</w:t>
      </w:r>
      <w:r>
        <w:rPr>
          <w:rFonts w:eastAsia="Times New Roman"/>
          <w:b/>
          <w:bCs/>
          <w:sz w:val="28"/>
          <w:szCs w:val="28"/>
          <w:u w:val="single"/>
          <w:lang w:val="uk-UA"/>
        </w:rPr>
        <w:t>О.МІРОШНИК</w:t>
      </w:r>
      <w:r>
        <w:rPr>
          <w:rFonts w:eastAsia="Times New Roman"/>
          <w:b/>
          <w:bCs/>
          <w:sz w:val="28"/>
          <w:szCs w:val="28"/>
        </w:rPr>
        <w:t xml:space="preserve"> /</w:t>
      </w:r>
    </w:p>
    <w:p w14:paraId="2F28EBBC" w14:textId="77777777" w:rsidR="00B81FFB" w:rsidRDefault="001B44AF">
      <w:pPr>
        <w:tabs>
          <w:tab w:val="left" w:pos="2780"/>
          <w:tab w:val="left" w:pos="4111"/>
        </w:tabs>
        <w:spacing w:line="218" w:lineRule="auto"/>
        <w:rPr>
          <w:sz w:val="28"/>
          <w:szCs w:val="28"/>
        </w:rPr>
      </w:pPr>
      <w:proofErr w:type="spellStart"/>
      <w:r>
        <w:rPr>
          <w:rFonts w:eastAsia="Times New Roman"/>
          <w:i/>
          <w:iCs/>
          <w:sz w:val="28"/>
          <w:szCs w:val="28"/>
        </w:rPr>
        <w:t>Підпис</w:t>
      </w:r>
      <w:proofErr w:type="spellEnd"/>
      <w:r>
        <w:rPr>
          <w:rFonts w:eastAsia="Times New Roman"/>
          <w:i/>
          <w:iCs/>
          <w:sz w:val="28"/>
          <w:szCs w:val="28"/>
        </w:rPr>
        <w:t xml:space="preserve"> </w:t>
      </w:r>
      <w:proofErr w:type="spellStart"/>
      <w:r>
        <w:rPr>
          <w:rFonts w:eastAsia="Times New Roman"/>
          <w:i/>
          <w:iCs/>
          <w:sz w:val="28"/>
          <w:szCs w:val="28"/>
        </w:rPr>
        <w:t>ініціали</w:t>
      </w:r>
      <w:proofErr w:type="spellEnd"/>
      <w:r>
        <w:rPr>
          <w:rFonts w:eastAsia="Times New Roman"/>
          <w:i/>
          <w:iCs/>
          <w:sz w:val="28"/>
          <w:szCs w:val="28"/>
        </w:rPr>
        <w:t xml:space="preserve">, </w:t>
      </w:r>
      <w:proofErr w:type="spellStart"/>
      <w:r>
        <w:rPr>
          <w:rFonts w:eastAsia="Times New Roman"/>
          <w:i/>
          <w:iCs/>
          <w:sz w:val="28"/>
          <w:szCs w:val="28"/>
        </w:rPr>
        <w:t>прізвище</w:t>
      </w:r>
      <w:proofErr w:type="spellEnd"/>
    </w:p>
    <w:p w14:paraId="4FE853C0" w14:textId="77777777" w:rsidR="00B81FFB" w:rsidRDefault="00B81FFB">
      <w:pPr>
        <w:tabs>
          <w:tab w:val="left" w:pos="4111"/>
        </w:tabs>
        <w:spacing w:line="183" w:lineRule="exact"/>
        <w:rPr>
          <w:sz w:val="28"/>
          <w:szCs w:val="28"/>
        </w:rPr>
      </w:pPr>
    </w:p>
    <w:p w14:paraId="1EE1DF65" w14:textId="77777777" w:rsidR="00B81FFB" w:rsidRDefault="001B44AF">
      <w:pPr>
        <w:tabs>
          <w:tab w:val="left" w:pos="4111"/>
        </w:tabs>
        <w:rPr>
          <w:sz w:val="28"/>
          <w:szCs w:val="28"/>
        </w:rPr>
      </w:pPr>
      <w:r>
        <w:rPr>
          <w:rFonts w:eastAsia="Times New Roman"/>
          <w:sz w:val="28"/>
          <w:szCs w:val="28"/>
        </w:rPr>
        <w:t>М.П.</w:t>
      </w:r>
    </w:p>
    <w:p w14:paraId="5A43D5B8" w14:textId="77777777" w:rsidR="00B81FFB" w:rsidRDefault="00B81FFB">
      <w:pPr>
        <w:tabs>
          <w:tab w:val="left" w:pos="4111"/>
        </w:tabs>
        <w:spacing w:line="449" w:lineRule="exact"/>
        <w:rPr>
          <w:sz w:val="28"/>
          <w:szCs w:val="28"/>
        </w:rPr>
      </w:pPr>
    </w:p>
    <w:p w14:paraId="776ADE3D" w14:textId="77777777" w:rsidR="00B81FFB" w:rsidRDefault="00B81FFB">
      <w:pPr>
        <w:sectPr w:rsidR="00B81FFB">
          <w:pgSz w:w="11906" w:h="16838"/>
          <w:pgMar w:top="1101" w:right="560" w:bottom="1440" w:left="1701" w:header="0" w:footer="0" w:gutter="0"/>
          <w:cols w:num="2" w:space="720" w:equalWidth="0">
            <w:col w:w="4894" w:space="220"/>
            <w:col w:w="4530"/>
          </w:cols>
          <w:formProt w:val="0"/>
        </w:sectPr>
      </w:pPr>
    </w:p>
    <w:p w14:paraId="59DCC7AA" w14:textId="77777777" w:rsidR="00B81FFB" w:rsidRDefault="00B81FFB">
      <w:pPr>
        <w:tabs>
          <w:tab w:val="left" w:pos="4111"/>
        </w:tabs>
        <w:spacing w:line="267" w:lineRule="exact"/>
        <w:rPr>
          <w:sz w:val="28"/>
          <w:szCs w:val="28"/>
        </w:rPr>
      </w:pPr>
    </w:p>
    <w:p w14:paraId="05E4A831" w14:textId="77777777" w:rsidR="00B81FFB" w:rsidRDefault="00B81FFB">
      <w:pPr>
        <w:tabs>
          <w:tab w:val="left" w:pos="4111"/>
        </w:tabs>
        <w:spacing w:line="200" w:lineRule="exact"/>
        <w:rPr>
          <w:sz w:val="28"/>
          <w:szCs w:val="28"/>
        </w:rPr>
      </w:pPr>
    </w:p>
    <w:p w14:paraId="301514B4" w14:textId="77777777" w:rsidR="00B81FFB" w:rsidRDefault="00B81FFB">
      <w:pPr>
        <w:tabs>
          <w:tab w:val="left" w:pos="4111"/>
        </w:tabs>
        <w:spacing w:line="334" w:lineRule="exact"/>
        <w:rPr>
          <w:sz w:val="28"/>
          <w:szCs w:val="28"/>
        </w:rPr>
      </w:pPr>
    </w:p>
    <w:p w14:paraId="33C7FA02" w14:textId="77777777" w:rsidR="00B81FFB" w:rsidRDefault="001B44AF">
      <w:pPr>
        <w:tabs>
          <w:tab w:val="left" w:pos="4111"/>
        </w:tabs>
        <w:jc w:val="center"/>
        <w:rPr>
          <w:rFonts w:eastAsia="Times New Roman"/>
          <w:b/>
          <w:bCs/>
          <w:sz w:val="32"/>
          <w:szCs w:val="32"/>
        </w:rPr>
      </w:pPr>
      <w:proofErr w:type="spellStart"/>
      <w:r>
        <w:rPr>
          <w:rFonts w:eastAsia="Times New Roman"/>
          <w:b/>
          <w:bCs/>
          <w:sz w:val="32"/>
          <w:szCs w:val="32"/>
        </w:rPr>
        <w:t>Освітня</w:t>
      </w:r>
      <w:proofErr w:type="spellEnd"/>
      <w:r>
        <w:rPr>
          <w:rFonts w:eastAsia="Times New Roman"/>
          <w:b/>
          <w:bCs/>
          <w:sz w:val="32"/>
          <w:szCs w:val="32"/>
        </w:rPr>
        <w:t xml:space="preserve"> </w:t>
      </w:r>
      <w:proofErr w:type="spellStart"/>
      <w:r>
        <w:rPr>
          <w:rFonts w:eastAsia="Times New Roman"/>
          <w:b/>
          <w:bCs/>
          <w:sz w:val="32"/>
          <w:szCs w:val="32"/>
        </w:rPr>
        <w:t>програма</w:t>
      </w:r>
      <w:proofErr w:type="spellEnd"/>
    </w:p>
    <w:p w14:paraId="19CEF68C" w14:textId="77777777" w:rsidR="00B81FFB" w:rsidRDefault="001B44AF">
      <w:pPr>
        <w:tabs>
          <w:tab w:val="left" w:pos="4111"/>
        </w:tabs>
        <w:jc w:val="center"/>
        <w:rPr>
          <w:rFonts w:eastAsia="Times New Roman"/>
          <w:b/>
          <w:bCs/>
          <w:sz w:val="28"/>
          <w:szCs w:val="28"/>
          <w:lang w:val="uk-UA"/>
        </w:rPr>
      </w:pPr>
      <w:r>
        <w:rPr>
          <w:rFonts w:eastAsia="Times New Roman"/>
          <w:b/>
          <w:bCs/>
          <w:sz w:val="28"/>
          <w:szCs w:val="28"/>
          <w:lang w:val="uk-UA"/>
        </w:rPr>
        <w:t>дошкільних груп</w:t>
      </w:r>
    </w:p>
    <w:p w14:paraId="33D507D7" w14:textId="77777777" w:rsidR="00B81FFB" w:rsidRDefault="001B44AF">
      <w:pPr>
        <w:tabs>
          <w:tab w:val="left" w:pos="4111"/>
        </w:tabs>
        <w:jc w:val="center"/>
        <w:rPr>
          <w:rFonts w:eastAsia="Times New Roman"/>
          <w:b/>
          <w:bCs/>
          <w:sz w:val="28"/>
          <w:szCs w:val="28"/>
          <w:lang w:val="uk-UA"/>
        </w:rPr>
      </w:pPr>
      <w:r>
        <w:rPr>
          <w:rFonts w:eastAsia="Times New Roman"/>
          <w:b/>
          <w:bCs/>
          <w:sz w:val="28"/>
          <w:szCs w:val="28"/>
          <w:lang w:val="uk-UA"/>
        </w:rPr>
        <w:t xml:space="preserve">Комунального закладу </w:t>
      </w:r>
    </w:p>
    <w:p w14:paraId="0E9A98AD" w14:textId="77777777" w:rsidR="00B81FFB" w:rsidRDefault="001B44AF">
      <w:pPr>
        <w:tabs>
          <w:tab w:val="left" w:pos="4111"/>
        </w:tabs>
        <w:jc w:val="center"/>
        <w:rPr>
          <w:rFonts w:eastAsia="Times New Roman"/>
          <w:b/>
          <w:bCs/>
          <w:sz w:val="28"/>
          <w:szCs w:val="28"/>
        </w:rPr>
      </w:pPr>
      <w:r>
        <w:rPr>
          <w:rFonts w:eastAsia="Times New Roman"/>
          <w:b/>
          <w:bCs/>
          <w:sz w:val="28"/>
          <w:szCs w:val="28"/>
          <w:lang w:val="uk-UA"/>
        </w:rPr>
        <w:t>«</w:t>
      </w:r>
      <w:r>
        <w:rPr>
          <w:rFonts w:eastAsia="Times New Roman"/>
          <w:b/>
          <w:bCs/>
          <w:sz w:val="28"/>
          <w:szCs w:val="28"/>
        </w:rPr>
        <w:t>Х</w:t>
      </w:r>
      <w:proofErr w:type="spellStart"/>
      <w:r>
        <w:rPr>
          <w:rFonts w:eastAsia="Times New Roman"/>
          <w:b/>
          <w:bCs/>
          <w:sz w:val="28"/>
          <w:szCs w:val="28"/>
          <w:lang w:val="uk-UA"/>
        </w:rPr>
        <w:t>арківська</w:t>
      </w:r>
      <w:proofErr w:type="spellEnd"/>
      <w:r>
        <w:rPr>
          <w:rFonts w:eastAsia="Times New Roman"/>
          <w:b/>
          <w:bCs/>
          <w:sz w:val="28"/>
          <w:szCs w:val="28"/>
          <w:lang w:val="uk-UA"/>
        </w:rPr>
        <w:t xml:space="preserve"> </w:t>
      </w:r>
      <w:proofErr w:type="spellStart"/>
      <w:r>
        <w:rPr>
          <w:rFonts w:eastAsia="Times New Roman"/>
          <w:b/>
          <w:bCs/>
          <w:sz w:val="28"/>
          <w:szCs w:val="28"/>
        </w:rPr>
        <w:t>спеціальн</w:t>
      </w:r>
      <w:proofErr w:type="spellEnd"/>
      <w:r>
        <w:rPr>
          <w:rFonts w:eastAsia="Times New Roman"/>
          <w:b/>
          <w:bCs/>
          <w:sz w:val="28"/>
          <w:szCs w:val="28"/>
          <w:lang w:val="uk-UA"/>
        </w:rPr>
        <w:t xml:space="preserve">а </w:t>
      </w:r>
      <w:r>
        <w:rPr>
          <w:rFonts w:eastAsia="Times New Roman"/>
          <w:b/>
          <w:bCs/>
          <w:sz w:val="28"/>
          <w:szCs w:val="28"/>
        </w:rPr>
        <w:t>школ</w:t>
      </w:r>
      <w:r>
        <w:rPr>
          <w:rFonts w:eastAsia="Times New Roman"/>
          <w:b/>
          <w:bCs/>
          <w:sz w:val="28"/>
          <w:szCs w:val="28"/>
          <w:lang w:val="uk-UA"/>
        </w:rPr>
        <w:t>а №5»</w:t>
      </w:r>
    </w:p>
    <w:p w14:paraId="5BDFE8F5" w14:textId="77777777" w:rsidR="00B81FFB" w:rsidRDefault="001B44AF">
      <w:pPr>
        <w:tabs>
          <w:tab w:val="left" w:pos="4111"/>
        </w:tabs>
        <w:jc w:val="center"/>
        <w:rPr>
          <w:rFonts w:eastAsia="Times New Roman"/>
          <w:b/>
          <w:bCs/>
          <w:sz w:val="28"/>
          <w:szCs w:val="28"/>
        </w:rPr>
      </w:pPr>
      <w:r>
        <w:rPr>
          <w:rFonts w:eastAsia="Times New Roman"/>
          <w:b/>
          <w:bCs/>
          <w:sz w:val="28"/>
          <w:szCs w:val="28"/>
          <w:lang w:val="uk-UA"/>
        </w:rPr>
        <w:t xml:space="preserve">Харківської </w:t>
      </w:r>
      <w:proofErr w:type="spellStart"/>
      <w:r>
        <w:rPr>
          <w:rFonts w:eastAsia="Times New Roman"/>
          <w:b/>
          <w:bCs/>
          <w:sz w:val="28"/>
          <w:szCs w:val="28"/>
        </w:rPr>
        <w:t>обласної</w:t>
      </w:r>
      <w:proofErr w:type="spellEnd"/>
      <w:r>
        <w:rPr>
          <w:rFonts w:eastAsia="Times New Roman"/>
          <w:b/>
          <w:bCs/>
          <w:sz w:val="28"/>
          <w:szCs w:val="28"/>
        </w:rPr>
        <w:t xml:space="preserve"> ради</w:t>
      </w:r>
    </w:p>
    <w:p w14:paraId="37F8DD1D" w14:textId="27AD8F5F" w:rsidR="00B81FFB" w:rsidRDefault="001B44AF">
      <w:pPr>
        <w:tabs>
          <w:tab w:val="left" w:pos="4111"/>
        </w:tabs>
        <w:jc w:val="center"/>
        <w:rPr>
          <w:sz w:val="28"/>
          <w:szCs w:val="28"/>
        </w:rPr>
      </w:pPr>
      <w:r>
        <w:rPr>
          <w:rFonts w:eastAsia="Times New Roman"/>
          <w:b/>
          <w:bCs/>
          <w:sz w:val="28"/>
          <w:szCs w:val="28"/>
        </w:rPr>
        <w:t>на 20</w:t>
      </w:r>
      <w:r>
        <w:rPr>
          <w:rFonts w:eastAsia="Times New Roman"/>
          <w:b/>
          <w:bCs/>
          <w:sz w:val="28"/>
          <w:szCs w:val="28"/>
          <w:lang w:val="uk-UA"/>
        </w:rPr>
        <w:t>2</w:t>
      </w:r>
      <w:r w:rsidR="005F7077">
        <w:rPr>
          <w:rFonts w:eastAsia="Times New Roman"/>
          <w:b/>
          <w:bCs/>
          <w:sz w:val="28"/>
          <w:szCs w:val="28"/>
          <w:lang w:val="uk-UA"/>
        </w:rPr>
        <w:t>3</w:t>
      </w:r>
      <w:r>
        <w:rPr>
          <w:rFonts w:eastAsia="Times New Roman"/>
          <w:b/>
          <w:bCs/>
          <w:sz w:val="28"/>
          <w:szCs w:val="28"/>
          <w:lang w:val="uk-UA"/>
        </w:rPr>
        <w:t>/202</w:t>
      </w:r>
      <w:r w:rsidR="005F7077">
        <w:rPr>
          <w:rFonts w:eastAsia="Times New Roman"/>
          <w:b/>
          <w:bCs/>
          <w:sz w:val="28"/>
          <w:szCs w:val="28"/>
          <w:lang w:val="uk-UA"/>
        </w:rPr>
        <w:t>4</w:t>
      </w:r>
      <w:r>
        <w:rPr>
          <w:rFonts w:eastAsia="Times New Roman"/>
          <w:b/>
          <w:bCs/>
          <w:sz w:val="28"/>
          <w:szCs w:val="28"/>
          <w:lang w:val="uk-UA"/>
        </w:rPr>
        <w:t xml:space="preserve"> </w:t>
      </w:r>
      <w:proofErr w:type="spellStart"/>
      <w:r>
        <w:rPr>
          <w:rFonts w:eastAsia="Times New Roman"/>
          <w:b/>
          <w:bCs/>
          <w:sz w:val="28"/>
          <w:szCs w:val="28"/>
        </w:rPr>
        <w:t>навчальний</w:t>
      </w:r>
      <w:proofErr w:type="spellEnd"/>
      <w:r>
        <w:rPr>
          <w:rFonts w:eastAsia="Times New Roman"/>
          <w:b/>
          <w:bCs/>
          <w:sz w:val="28"/>
          <w:szCs w:val="28"/>
        </w:rPr>
        <w:t xml:space="preserve"> </w:t>
      </w:r>
      <w:proofErr w:type="spellStart"/>
      <w:r>
        <w:rPr>
          <w:rFonts w:eastAsia="Times New Roman"/>
          <w:b/>
          <w:bCs/>
          <w:sz w:val="28"/>
          <w:szCs w:val="28"/>
        </w:rPr>
        <w:t>рік</w:t>
      </w:r>
      <w:proofErr w:type="spellEnd"/>
    </w:p>
    <w:p w14:paraId="614780C4" w14:textId="77777777" w:rsidR="00B81FFB" w:rsidRDefault="00B81FFB">
      <w:pPr>
        <w:sectPr w:rsidR="00B81FFB">
          <w:type w:val="continuous"/>
          <w:pgSz w:w="11906" w:h="16838"/>
          <w:pgMar w:top="1101" w:right="560" w:bottom="1440" w:left="1701" w:header="0" w:footer="0" w:gutter="0"/>
          <w:cols w:space="720"/>
          <w:formProt w:val="0"/>
          <w:docGrid w:linePitch="312" w:charSpace="-2049"/>
        </w:sectPr>
      </w:pPr>
    </w:p>
    <w:p w14:paraId="0F23DA3D" w14:textId="77777777" w:rsidR="00B81FFB" w:rsidRDefault="001B44AF">
      <w:pPr>
        <w:pStyle w:val="a7"/>
        <w:tabs>
          <w:tab w:val="left" w:pos="0"/>
        </w:tabs>
        <w:ind w:firstLine="709"/>
        <w:jc w:val="center"/>
        <w:rPr>
          <w:b/>
          <w:szCs w:val="28"/>
          <w:lang w:val="ru-RU"/>
        </w:rPr>
      </w:pPr>
      <w:bookmarkStart w:id="1" w:name="page2"/>
      <w:bookmarkEnd w:id="1"/>
      <w:proofErr w:type="spellStart"/>
      <w:r>
        <w:rPr>
          <w:b/>
          <w:szCs w:val="28"/>
          <w:lang w:val="ru-RU"/>
        </w:rPr>
        <w:lastRenderedPageBreak/>
        <w:t>Розділ</w:t>
      </w:r>
      <w:proofErr w:type="spellEnd"/>
      <w:r>
        <w:rPr>
          <w:b/>
          <w:szCs w:val="28"/>
          <w:lang w:val="ru-RU"/>
        </w:rPr>
        <w:t xml:space="preserve"> I</w:t>
      </w:r>
    </w:p>
    <w:p w14:paraId="6D781360" w14:textId="77777777" w:rsidR="00B81FFB" w:rsidRDefault="001B44AF">
      <w:pPr>
        <w:pStyle w:val="a7"/>
        <w:tabs>
          <w:tab w:val="left" w:pos="0"/>
        </w:tabs>
        <w:ind w:firstLine="709"/>
        <w:jc w:val="center"/>
        <w:rPr>
          <w:b/>
          <w:bCs/>
          <w:color w:val="FF0000"/>
          <w:szCs w:val="28"/>
          <w:lang w:val="ru-RU"/>
        </w:rPr>
      </w:pPr>
      <w:proofErr w:type="spellStart"/>
      <w:r>
        <w:rPr>
          <w:b/>
          <w:bCs/>
          <w:szCs w:val="28"/>
          <w:lang w:val="ru-RU"/>
        </w:rPr>
        <w:t>Загальний</w:t>
      </w:r>
      <w:proofErr w:type="spellEnd"/>
      <w:r>
        <w:rPr>
          <w:b/>
          <w:bCs/>
          <w:szCs w:val="28"/>
          <w:lang w:val="ru-RU"/>
        </w:rPr>
        <w:t xml:space="preserve"> </w:t>
      </w:r>
      <w:proofErr w:type="spellStart"/>
      <w:r>
        <w:rPr>
          <w:b/>
          <w:bCs/>
          <w:szCs w:val="28"/>
          <w:lang w:val="ru-RU"/>
        </w:rPr>
        <w:t>обсяг</w:t>
      </w:r>
      <w:proofErr w:type="spellEnd"/>
      <w:r>
        <w:rPr>
          <w:b/>
          <w:bCs/>
          <w:szCs w:val="28"/>
          <w:lang w:val="ru-RU"/>
        </w:rPr>
        <w:t xml:space="preserve"> </w:t>
      </w:r>
      <w:proofErr w:type="spellStart"/>
      <w:r>
        <w:rPr>
          <w:b/>
          <w:bCs/>
          <w:szCs w:val="28"/>
          <w:lang w:val="ru-RU"/>
        </w:rPr>
        <w:t>навантаження</w:t>
      </w:r>
      <w:proofErr w:type="spellEnd"/>
      <w:r>
        <w:rPr>
          <w:b/>
          <w:bCs/>
          <w:szCs w:val="28"/>
          <w:lang w:val="ru-RU"/>
        </w:rPr>
        <w:t xml:space="preserve"> та </w:t>
      </w:r>
      <w:proofErr w:type="spellStart"/>
      <w:r>
        <w:rPr>
          <w:b/>
          <w:bCs/>
          <w:szCs w:val="28"/>
          <w:lang w:val="ru-RU"/>
        </w:rPr>
        <w:t>очікувані</w:t>
      </w:r>
      <w:proofErr w:type="spellEnd"/>
      <w:r>
        <w:rPr>
          <w:b/>
          <w:bCs/>
          <w:szCs w:val="28"/>
          <w:lang w:val="ru-RU"/>
        </w:rPr>
        <w:t xml:space="preserve"> </w:t>
      </w:r>
      <w:proofErr w:type="spellStart"/>
      <w:r>
        <w:rPr>
          <w:b/>
          <w:bCs/>
          <w:szCs w:val="28"/>
          <w:lang w:val="ru-RU"/>
        </w:rPr>
        <w:t>результати</w:t>
      </w:r>
      <w:proofErr w:type="spellEnd"/>
    </w:p>
    <w:p w14:paraId="328C3313" w14:textId="27410BB2" w:rsidR="00B81FFB" w:rsidRPr="00473E98" w:rsidRDefault="001B44AF" w:rsidP="00473E98">
      <w:pPr>
        <w:pStyle w:val="Style4"/>
        <w:widowControl/>
        <w:tabs>
          <w:tab w:val="left" w:pos="0"/>
          <w:tab w:val="left" w:pos="360"/>
        </w:tabs>
        <w:spacing w:before="19"/>
        <w:ind w:firstLine="709"/>
        <w:jc w:val="both"/>
        <w:rPr>
          <w:rStyle w:val="FontStyle11"/>
          <w:sz w:val="28"/>
          <w:szCs w:val="28"/>
          <w:lang w:val="uk-UA" w:eastAsia="uk-UA"/>
        </w:rPr>
      </w:pPr>
      <w:proofErr w:type="spellStart"/>
      <w:r>
        <w:rPr>
          <w:rFonts w:ascii="Times New Roman" w:hAnsi="Times New Roman"/>
          <w:sz w:val="28"/>
          <w:szCs w:val="28"/>
        </w:rPr>
        <w:t>Освітня</w:t>
      </w:r>
      <w:proofErr w:type="spellEnd"/>
      <w:r>
        <w:rPr>
          <w:rFonts w:ascii="Times New Roman" w:hAnsi="Times New Roman"/>
          <w:sz w:val="28"/>
          <w:szCs w:val="28"/>
        </w:rPr>
        <w:t xml:space="preserve"> </w:t>
      </w:r>
      <w:proofErr w:type="spellStart"/>
      <w:r>
        <w:rPr>
          <w:rFonts w:ascii="Times New Roman" w:hAnsi="Times New Roman"/>
          <w:sz w:val="28"/>
          <w:szCs w:val="28"/>
        </w:rPr>
        <w:t>програма</w:t>
      </w:r>
      <w:proofErr w:type="spellEnd"/>
      <w:r>
        <w:rPr>
          <w:rFonts w:ascii="Times New Roman" w:hAnsi="Times New Roman"/>
          <w:sz w:val="28"/>
          <w:szCs w:val="28"/>
        </w:rPr>
        <w:t xml:space="preserve"> </w:t>
      </w:r>
      <w:proofErr w:type="spellStart"/>
      <w:r>
        <w:rPr>
          <w:rFonts w:ascii="Times New Roman" w:hAnsi="Times New Roman"/>
          <w:sz w:val="28"/>
          <w:szCs w:val="28"/>
        </w:rPr>
        <w:t>дошкільних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 xml:space="preserve"> </w:t>
      </w:r>
      <w:proofErr w:type="spellStart"/>
      <w:r>
        <w:rPr>
          <w:rFonts w:ascii="Times New Roman" w:hAnsi="Times New Roman"/>
          <w:sz w:val="28"/>
          <w:szCs w:val="28"/>
        </w:rPr>
        <w:t>Комунального</w:t>
      </w:r>
      <w:proofErr w:type="spellEnd"/>
      <w:r>
        <w:rPr>
          <w:rFonts w:ascii="Times New Roman" w:hAnsi="Times New Roman"/>
          <w:sz w:val="28"/>
          <w:szCs w:val="28"/>
        </w:rPr>
        <w:t xml:space="preserve"> закладу «</w:t>
      </w:r>
      <w:proofErr w:type="spellStart"/>
      <w:r>
        <w:rPr>
          <w:rFonts w:ascii="Times New Roman" w:hAnsi="Times New Roman"/>
          <w:sz w:val="28"/>
          <w:szCs w:val="28"/>
        </w:rPr>
        <w:t>Харківська</w:t>
      </w:r>
      <w:proofErr w:type="spellEnd"/>
      <w:r>
        <w:rPr>
          <w:rFonts w:ascii="Times New Roman" w:hAnsi="Times New Roman"/>
          <w:sz w:val="28"/>
          <w:szCs w:val="28"/>
        </w:rPr>
        <w:t xml:space="preserve"> </w:t>
      </w:r>
      <w:proofErr w:type="spellStart"/>
      <w:r>
        <w:rPr>
          <w:rFonts w:ascii="Times New Roman" w:hAnsi="Times New Roman"/>
          <w:sz w:val="28"/>
          <w:szCs w:val="28"/>
        </w:rPr>
        <w:t>спеціальна</w:t>
      </w:r>
      <w:proofErr w:type="spellEnd"/>
      <w:r>
        <w:rPr>
          <w:rFonts w:ascii="Times New Roman" w:hAnsi="Times New Roman"/>
          <w:sz w:val="28"/>
          <w:szCs w:val="28"/>
        </w:rPr>
        <w:t xml:space="preserve"> школа №5» </w:t>
      </w:r>
      <w:proofErr w:type="spellStart"/>
      <w:r>
        <w:rPr>
          <w:rFonts w:ascii="Times New Roman" w:hAnsi="Times New Roman"/>
          <w:sz w:val="28"/>
          <w:szCs w:val="28"/>
        </w:rPr>
        <w:t>Харківської</w:t>
      </w:r>
      <w:proofErr w:type="spellEnd"/>
      <w:r>
        <w:rPr>
          <w:rFonts w:ascii="Times New Roman" w:hAnsi="Times New Roman"/>
          <w:sz w:val="28"/>
          <w:szCs w:val="28"/>
        </w:rPr>
        <w:t xml:space="preserve"> </w:t>
      </w:r>
      <w:proofErr w:type="spellStart"/>
      <w:r>
        <w:rPr>
          <w:rFonts w:ascii="Times New Roman" w:hAnsi="Times New Roman"/>
          <w:sz w:val="28"/>
          <w:szCs w:val="28"/>
        </w:rPr>
        <w:t>обласної</w:t>
      </w:r>
      <w:proofErr w:type="spellEnd"/>
      <w:r>
        <w:rPr>
          <w:rFonts w:ascii="Times New Roman" w:hAnsi="Times New Roman"/>
          <w:sz w:val="28"/>
          <w:szCs w:val="28"/>
        </w:rPr>
        <w:t xml:space="preserve"> ради </w:t>
      </w:r>
      <w:proofErr w:type="spellStart"/>
      <w:r>
        <w:rPr>
          <w:rFonts w:ascii="Times New Roman" w:hAnsi="Times New Roman"/>
          <w:sz w:val="28"/>
          <w:szCs w:val="28"/>
        </w:rPr>
        <w:t>розроблена</w:t>
      </w:r>
      <w:proofErr w:type="spellEnd"/>
      <w:r>
        <w:rPr>
          <w:rFonts w:ascii="Times New Roman" w:hAnsi="Times New Roman"/>
          <w:sz w:val="28"/>
          <w:szCs w:val="28"/>
        </w:rPr>
        <w:t xml:space="preserve"> на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Конституції</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Style w:val="FontStyle11"/>
          <w:sz w:val="28"/>
          <w:szCs w:val="28"/>
          <w:lang w:eastAsia="uk-UA"/>
        </w:rPr>
        <w:t>законів</w:t>
      </w:r>
      <w:proofErr w:type="spellEnd"/>
      <w:r>
        <w:rPr>
          <w:rStyle w:val="FontStyle11"/>
          <w:sz w:val="28"/>
          <w:szCs w:val="28"/>
          <w:lang w:eastAsia="uk-UA"/>
        </w:rPr>
        <w:t xml:space="preserve"> </w:t>
      </w:r>
      <w:proofErr w:type="spellStart"/>
      <w:r>
        <w:rPr>
          <w:rStyle w:val="FontStyle11"/>
          <w:sz w:val="28"/>
          <w:szCs w:val="28"/>
          <w:lang w:eastAsia="uk-UA"/>
        </w:rPr>
        <w:t>України</w:t>
      </w:r>
      <w:proofErr w:type="spellEnd"/>
      <w:r>
        <w:rPr>
          <w:rStyle w:val="FontStyle11"/>
          <w:sz w:val="28"/>
          <w:szCs w:val="28"/>
          <w:lang w:eastAsia="uk-UA"/>
        </w:rPr>
        <w:t xml:space="preserve">  «Про </w:t>
      </w:r>
      <w:proofErr w:type="spellStart"/>
      <w:r>
        <w:rPr>
          <w:rStyle w:val="FontStyle11"/>
          <w:sz w:val="28"/>
          <w:szCs w:val="28"/>
          <w:lang w:eastAsia="uk-UA"/>
        </w:rPr>
        <w:t>освіту</w:t>
      </w:r>
      <w:proofErr w:type="spellEnd"/>
      <w:r>
        <w:rPr>
          <w:rStyle w:val="FontStyle11"/>
          <w:sz w:val="28"/>
          <w:szCs w:val="28"/>
          <w:lang w:eastAsia="uk-UA"/>
        </w:rPr>
        <w:t xml:space="preserve">», «Про </w:t>
      </w:r>
      <w:proofErr w:type="spellStart"/>
      <w:r>
        <w:rPr>
          <w:rStyle w:val="FontStyle11"/>
          <w:sz w:val="28"/>
          <w:szCs w:val="28"/>
          <w:lang w:eastAsia="uk-UA"/>
        </w:rPr>
        <w:t>дошкільну</w:t>
      </w:r>
      <w:proofErr w:type="spellEnd"/>
      <w:r>
        <w:rPr>
          <w:rStyle w:val="FontStyle11"/>
          <w:sz w:val="28"/>
          <w:szCs w:val="28"/>
          <w:lang w:eastAsia="uk-UA"/>
        </w:rPr>
        <w:t xml:space="preserve"> </w:t>
      </w:r>
      <w:proofErr w:type="spellStart"/>
      <w:r>
        <w:rPr>
          <w:rStyle w:val="FontStyle11"/>
          <w:sz w:val="28"/>
          <w:szCs w:val="28"/>
          <w:lang w:eastAsia="uk-UA"/>
        </w:rPr>
        <w:t>освіту</w:t>
      </w:r>
      <w:proofErr w:type="spellEnd"/>
      <w:r>
        <w:rPr>
          <w:rStyle w:val="FontStyle11"/>
          <w:sz w:val="28"/>
          <w:szCs w:val="28"/>
          <w:lang w:eastAsia="uk-UA"/>
        </w:rPr>
        <w:t xml:space="preserve">», «Про </w:t>
      </w:r>
      <w:proofErr w:type="spellStart"/>
      <w:r>
        <w:rPr>
          <w:rStyle w:val="FontStyle11"/>
          <w:sz w:val="28"/>
          <w:szCs w:val="28"/>
          <w:lang w:eastAsia="uk-UA"/>
        </w:rPr>
        <w:t>охорону</w:t>
      </w:r>
      <w:proofErr w:type="spellEnd"/>
      <w:r>
        <w:rPr>
          <w:rStyle w:val="FontStyle11"/>
          <w:sz w:val="28"/>
          <w:szCs w:val="28"/>
          <w:lang w:eastAsia="uk-UA"/>
        </w:rPr>
        <w:t xml:space="preserve"> </w:t>
      </w:r>
      <w:proofErr w:type="spellStart"/>
      <w:r>
        <w:rPr>
          <w:rStyle w:val="FontStyle11"/>
          <w:sz w:val="28"/>
          <w:szCs w:val="28"/>
          <w:lang w:eastAsia="uk-UA"/>
        </w:rPr>
        <w:t>дитинства</w:t>
      </w:r>
      <w:proofErr w:type="spellEnd"/>
      <w:r>
        <w:rPr>
          <w:rStyle w:val="FontStyle11"/>
          <w:sz w:val="28"/>
          <w:szCs w:val="28"/>
          <w:lang w:eastAsia="uk-UA"/>
        </w:rPr>
        <w:t xml:space="preserve">», </w:t>
      </w:r>
      <w:r>
        <w:rPr>
          <w:rFonts w:ascii="Times New Roman" w:hAnsi="Times New Roman"/>
          <w:sz w:val="28"/>
          <w:szCs w:val="28"/>
          <w:lang w:eastAsia="uk-UA"/>
        </w:rPr>
        <w:t xml:space="preserve">«Про </w:t>
      </w:r>
      <w:proofErr w:type="spellStart"/>
      <w:r>
        <w:rPr>
          <w:rFonts w:ascii="Times New Roman" w:hAnsi="Times New Roman"/>
          <w:sz w:val="28"/>
          <w:szCs w:val="28"/>
          <w:lang w:eastAsia="uk-UA"/>
        </w:rPr>
        <w:t>забезпечення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санітарного</w:t>
      </w:r>
      <w:proofErr w:type="spellEnd"/>
      <w:r>
        <w:rPr>
          <w:rFonts w:ascii="Times New Roman" w:hAnsi="Times New Roman"/>
          <w:sz w:val="28"/>
          <w:szCs w:val="28"/>
          <w:lang w:eastAsia="uk-UA"/>
        </w:rPr>
        <w:t xml:space="preserve"> та </w:t>
      </w:r>
      <w:proofErr w:type="spellStart"/>
      <w:r>
        <w:rPr>
          <w:rFonts w:ascii="Times New Roman" w:hAnsi="Times New Roman"/>
          <w:sz w:val="28"/>
          <w:szCs w:val="28"/>
          <w:lang w:eastAsia="uk-UA"/>
        </w:rPr>
        <w:t>епідемічного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благополуччя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населення</w:t>
      </w:r>
      <w:proofErr w:type="spellEnd"/>
      <w:r>
        <w:rPr>
          <w:rFonts w:ascii="Times New Roman" w:hAnsi="Times New Roman"/>
          <w:sz w:val="28"/>
          <w:szCs w:val="28"/>
          <w:lang w:eastAsia="uk-UA"/>
        </w:rPr>
        <w:t xml:space="preserve">», </w:t>
      </w:r>
      <w:r>
        <w:rPr>
          <w:rStyle w:val="FontStyle11"/>
          <w:sz w:val="28"/>
          <w:szCs w:val="28"/>
          <w:lang w:eastAsia="uk-UA"/>
        </w:rPr>
        <w:t xml:space="preserve">Базового компоненту </w:t>
      </w:r>
      <w:proofErr w:type="spellStart"/>
      <w:r>
        <w:rPr>
          <w:rStyle w:val="FontStyle11"/>
          <w:sz w:val="28"/>
          <w:szCs w:val="28"/>
          <w:lang w:eastAsia="uk-UA"/>
        </w:rPr>
        <w:t>дошкільної</w:t>
      </w:r>
      <w:proofErr w:type="spellEnd"/>
      <w:r>
        <w:rPr>
          <w:rStyle w:val="FontStyle11"/>
          <w:sz w:val="28"/>
          <w:szCs w:val="28"/>
          <w:lang w:eastAsia="uk-UA"/>
        </w:rPr>
        <w:t xml:space="preserve"> </w:t>
      </w:r>
      <w:proofErr w:type="spellStart"/>
      <w:r>
        <w:rPr>
          <w:rStyle w:val="FontStyle11"/>
          <w:sz w:val="28"/>
          <w:szCs w:val="28"/>
          <w:lang w:eastAsia="uk-UA"/>
        </w:rPr>
        <w:t>освіти</w:t>
      </w:r>
      <w:proofErr w:type="spellEnd"/>
      <w:r>
        <w:rPr>
          <w:rStyle w:val="FontStyle11"/>
          <w:sz w:val="28"/>
          <w:szCs w:val="28"/>
          <w:lang w:eastAsia="uk-UA"/>
        </w:rPr>
        <w:t xml:space="preserve"> (</w:t>
      </w:r>
      <w:proofErr w:type="spellStart"/>
      <w:r>
        <w:rPr>
          <w:rStyle w:val="FontStyle11"/>
          <w:sz w:val="28"/>
          <w:szCs w:val="28"/>
          <w:lang w:eastAsia="uk-UA"/>
        </w:rPr>
        <w:t>Державний</w:t>
      </w:r>
      <w:proofErr w:type="spellEnd"/>
      <w:r>
        <w:rPr>
          <w:rStyle w:val="FontStyle11"/>
          <w:sz w:val="28"/>
          <w:szCs w:val="28"/>
          <w:lang w:eastAsia="uk-UA"/>
        </w:rPr>
        <w:t xml:space="preserve"> стандарт </w:t>
      </w:r>
      <w:proofErr w:type="spellStart"/>
      <w:r>
        <w:rPr>
          <w:rStyle w:val="FontStyle11"/>
          <w:sz w:val="28"/>
          <w:szCs w:val="28"/>
          <w:lang w:eastAsia="uk-UA"/>
        </w:rPr>
        <w:t>дошкільної</w:t>
      </w:r>
      <w:proofErr w:type="spellEnd"/>
      <w:r>
        <w:rPr>
          <w:rStyle w:val="FontStyle11"/>
          <w:sz w:val="28"/>
          <w:szCs w:val="28"/>
          <w:lang w:eastAsia="uk-UA"/>
        </w:rPr>
        <w:t xml:space="preserve"> </w:t>
      </w:r>
      <w:proofErr w:type="spellStart"/>
      <w:r>
        <w:rPr>
          <w:rStyle w:val="FontStyle11"/>
          <w:sz w:val="28"/>
          <w:szCs w:val="28"/>
          <w:lang w:eastAsia="uk-UA"/>
        </w:rPr>
        <w:t>освіти</w:t>
      </w:r>
      <w:proofErr w:type="spellEnd"/>
      <w:r>
        <w:rPr>
          <w:rStyle w:val="FontStyle11"/>
          <w:sz w:val="28"/>
          <w:szCs w:val="28"/>
          <w:lang w:eastAsia="uk-UA"/>
        </w:rPr>
        <w:t xml:space="preserve">) нова </w:t>
      </w:r>
      <w:proofErr w:type="spellStart"/>
      <w:r>
        <w:rPr>
          <w:rStyle w:val="FontStyle11"/>
          <w:sz w:val="28"/>
          <w:szCs w:val="28"/>
          <w:lang w:eastAsia="uk-UA"/>
        </w:rPr>
        <w:t>редакція</w:t>
      </w:r>
      <w:proofErr w:type="spellEnd"/>
      <w:r>
        <w:rPr>
          <w:rStyle w:val="FontStyle11"/>
          <w:sz w:val="28"/>
          <w:szCs w:val="28"/>
          <w:lang w:eastAsia="uk-UA"/>
        </w:rPr>
        <w:t xml:space="preserve">, </w:t>
      </w:r>
      <w:proofErr w:type="spellStart"/>
      <w:r>
        <w:rPr>
          <w:rFonts w:ascii="Times New Roman" w:hAnsi="Times New Roman"/>
          <w:bCs/>
          <w:sz w:val="28"/>
          <w:szCs w:val="28"/>
        </w:rPr>
        <w:t>схваленого</w:t>
      </w:r>
      <w:proofErr w:type="spellEnd"/>
      <w:r>
        <w:rPr>
          <w:rFonts w:ascii="Times New Roman" w:hAnsi="Times New Roman"/>
          <w:bCs/>
          <w:sz w:val="28"/>
          <w:szCs w:val="28"/>
        </w:rPr>
        <w:t xml:space="preserve"> </w:t>
      </w:r>
      <w:proofErr w:type="spellStart"/>
      <w:r>
        <w:rPr>
          <w:rFonts w:ascii="Times New Roman" w:hAnsi="Times New Roman"/>
          <w:bCs/>
          <w:sz w:val="28"/>
          <w:szCs w:val="28"/>
        </w:rPr>
        <w:t>рішенням</w:t>
      </w:r>
      <w:proofErr w:type="spellEnd"/>
      <w:r>
        <w:rPr>
          <w:rFonts w:ascii="Times New Roman" w:hAnsi="Times New Roman"/>
          <w:bCs/>
          <w:sz w:val="28"/>
          <w:szCs w:val="28"/>
        </w:rPr>
        <w:t xml:space="preserve"> </w:t>
      </w:r>
      <w:proofErr w:type="spellStart"/>
      <w:r>
        <w:rPr>
          <w:rFonts w:ascii="Times New Roman" w:hAnsi="Times New Roman"/>
          <w:bCs/>
          <w:sz w:val="28"/>
          <w:szCs w:val="28"/>
        </w:rPr>
        <w:t>колегії</w:t>
      </w:r>
      <w:proofErr w:type="spellEnd"/>
      <w:r>
        <w:rPr>
          <w:rFonts w:ascii="Times New Roman" w:hAnsi="Times New Roman"/>
          <w:bCs/>
          <w:sz w:val="28"/>
          <w:szCs w:val="28"/>
        </w:rPr>
        <w:t xml:space="preserve"> </w:t>
      </w:r>
      <w:proofErr w:type="spellStart"/>
      <w:r>
        <w:rPr>
          <w:rFonts w:ascii="Times New Roman" w:hAnsi="Times New Roman"/>
          <w:bCs/>
          <w:sz w:val="28"/>
          <w:szCs w:val="28"/>
        </w:rPr>
        <w:t>Міністерства</w:t>
      </w:r>
      <w:proofErr w:type="spellEnd"/>
      <w:r>
        <w:rPr>
          <w:rFonts w:ascii="Times New Roman" w:hAnsi="Times New Roman"/>
          <w:bCs/>
          <w:sz w:val="28"/>
          <w:szCs w:val="28"/>
        </w:rPr>
        <w:t xml:space="preserve"> </w:t>
      </w:r>
      <w:proofErr w:type="spellStart"/>
      <w:r>
        <w:rPr>
          <w:rFonts w:ascii="Times New Roman" w:hAnsi="Times New Roman"/>
          <w:bCs/>
          <w:sz w:val="28"/>
          <w:szCs w:val="28"/>
        </w:rPr>
        <w:t>освіти</w:t>
      </w:r>
      <w:proofErr w:type="spellEnd"/>
      <w:r>
        <w:rPr>
          <w:rFonts w:ascii="Times New Roman" w:hAnsi="Times New Roman"/>
          <w:bCs/>
          <w:sz w:val="28"/>
          <w:szCs w:val="28"/>
        </w:rPr>
        <w:t xml:space="preserve"> і науки </w:t>
      </w:r>
      <w:proofErr w:type="spellStart"/>
      <w:r>
        <w:rPr>
          <w:rFonts w:ascii="Times New Roman" w:hAnsi="Times New Roman"/>
          <w:bCs/>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21.12.2020 протокол № 12/1-2, </w:t>
      </w:r>
      <w:proofErr w:type="spellStart"/>
      <w:r>
        <w:rPr>
          <w:rFonts w:ascii="Times New Roman" w:hAnsi="Times New Roman"/>
          <w:bCs/>
          <w:sz w:val="28"/>
          <w:szCs w:val="28"/>
        </w:rPr>
        <w:t>затверджений</w:t>
      </w:r>
      <w:proofErr w:type="spellEnd"/>
      <w:r>
        <w:rPr>
          <w:rFonts w:ascii="Times New Roman" w:hAnsi="Times New Roman"/>
          <w:bCs/>
          <w:sz w:val="28"/>
          <w:szCs w:val="28"/>
        </w:rPr>
        <w:t xml:space="preserve"> </w:t>
      </w:r>
      <w:r>
        <w:rPr>
          <w:rStyle w:val="FontStyle11"/>
          <w:sz w:val="28"/>
          <w:szCs w:val="28"/>
          <w:lang w:eastAsia="uk-UA"/>
        </w:rPr>
        <w:t xml:space="preserve">наказом </w:t>
      </w:r>
      <w:proofErr w:type="spellStart"/>
      <w:r>
        <w:rPr>
          <w:rStyle w:val="FontStyle11"/>
          <w:sz w:val="28"/>
          <w:szCs w:val="28"/>
          <w:lang w:eastAsia="uk-UA"/>
        </w:rPr>
        <w:t>Міністерства</w:t>
      </w:r>
      <w:proofErr w:type="spellEnd"/>
      <w:r>
        <w:rPr>
          <w:rStyle w:val="FontStyle11"/>
          <w:sz w:val="28"/>
          <w:szCs w:val="28"/>
          <w:lang w:eastAsia="uk-UA"/>
        </w:rPr>
        <w:t xml:space="preserve"> </w:t>
      </w:r>
      <w:proofErr w:type="spellStart"/>
      <w:r>
        <w:rPr>
          <w:rStyle w:val="FontStyle11"/>
          <w:sz w:val="28"/>
          <w:szCs w:val="28"/>
          <w:lang w:eastAsia="uk-UA"/>
        </w:rPr>
        <w:t>освіти</w:t>
      </w:r>
      <w:proofErr w:type="spellEnd"/>
      <w:r>
        <w:rPr>
          <w:rStyle w:val="FontStyle11"/>
          <w:sz w:val="28"/>
          <w:szCs w:val="28"/>
          <w:lang w:eastAsia="uk-UA"/>
        </w:rPr>
        <w:t xml:space="preserve"> і науки </w:t>
      </w:r>
      <w:proofErr w:type="spellStart"/>
      <w:r>
        <w:rPr>
          <w:rStyle w:val="FontStyle11"/>
          <w:sz w:val="28"/>
          <w:szCs w:val="28"/>
          <w:lang w:eastAsia="uk-UA"/>
        </w:rPr>
        <w:t>України</w:t>
      </w:r>
      <w:proofErr w:type="spellEnd"/>
      <w:r>
        <w:rPr>
          <w:rStyle w:val="FontStyle11"/>
          <w:sz w:val="28"/>
          <w:szCs w:val="28"/>
          <w:lang w:eastAsia="uk-UA"/>
        </w:rPr>
        <w:t xml:space="preserve"> </w:t>
      </w:r>
      <w:proofErr w:type="spellStart"/>
      <w:r>
        <w:rPr>
          <w:rStyle w:val="FontStyle11"/>
          <w:sz w:val="28"/>
          <w:szCs w:val="28"/>
          <w:lang w:eastAsia="uk-UA"/>
        </w:rPr>
        <w:t>від</w:t>
      </w:r>
      <w:proofErr w:type="spellEnd"/>
      <w:r>
        <w:rPr>
          <w:rStyle w:val="FontStyle11"/>
          <w:sz w:val="28"/>
          <w:szCs w:val="28"/>
          <w:lang w:eastAsia="uk-UA"/>
        </w:rPr>
        <w:t xml:space="preserve"> 12.01.2021 № 33 </w:t>
      </w:r>
      <w:r>
        <w:rPr>
          <w:rFonts w:ascii="Times New Roman" w:hAnsi="Times New Roman"/>
          <w:sz w:val="28"/>
          <w:szCs w:val="28"/>
        </w:rPr>
        <w:t xml:space="preserve">«Про </w:t>
      </w:r>
      <w:proofErr w:type="spellStart"/>
      <w:r>
        <w:rPr>
          <w:rFonts w:ascii="Times New Roman" w:hAnsi="Times New Roman"/>
          <w:sz w:val="28"/>
          <w:szCs w:val="28"/>
        </w:rPr>
        <w:t>затвердження</w:t>
      </w:r>
      <w:proofErr w:type="spellEnd"/>
      <w:r>
        <w:rPr>
          <w:rFonts w:ascii="Times New Roman" w:hAnsi="Times New Roman"/>
          <w:sz w:val="28"/>
          <w:szCs w:val="28"/>
        </w:rPr>
        <w:t xml:space="preserve"> Базового компоненту </w:t>
      </w:r>
      <w:proofErr w:type="spellStart"/>
      <w:r>
        <w:rPr>
          <w:rFonts w:ascii="Times New Roman" w:hAnsi="Times New Roman"/>
          <w:sz w:val="28"/>
          <w:szCs w:val="28"/>
        </w:rPr>
        <w:t>дошкільної</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r>
        <w:rPr>
          <w:rStyle w:val="FontStyle11"/>
          <w:sz w:val="28"/>
          <w:szCs w:val="28"/>
          <w:lang w:eastAsia="uk-UA"/>
        </w:rPr>
        <w:t>(</w:t>
      </w:r>
      <w:proofErr w:type="spellStart"/>
      <w:r>
        <w:rPr>
          <w:rStyle w:val="FontStyle11"/>
          <w:sz w:val="28"/>
          <w:szCs w:val="28"/>
          <w:lang w:eastAsia="uk-UA"/>
        </w:rPr>
        <w:t>Державний</w:t>
      </w:r>
      <w:proofErr w:type="spellEnd"/>
      <w:r>
        <w:rPr>
          <w:rStyle w:val="FontStyle11"/>
          <w:sz w:val="28"/>
          <w:szCs w:val="28"/>
          <w:lang w:eastAsia="uk-UA"/>
        </w:rPr>
        <w:t xml:space="preserve"> стандарт </w:t>
      </w:r>
      <w:proofErr w:type="spellStart"/>
      <w:r>
        <w:rPr>
          <w:rStyle w:val="FontStyle11"/>
          <w:sz w:val="28"/>
          <w:szCs w:val="28"/>
          <w:lang w:eastAsia="uk-UA"/>
        </w:rPr>
        <w:t>дошкільної</w:t>
      </w:r>
      <w:proofErr w:type="spellEnd"/>
      <w:r>
        <w:rPr>
          <w:rStyle w:val="FontStyle11"/>
          <w:sz w:val="28"/>
          <w:szCs w:val="28"/>
          <w:lang w:eastAsia="uk-UA"/>
        </w:rPr>
        <w:t xml:space="preserve"> </w:t>
      </w:r>
      <w:proofErr w:type="spellStart"/>
      <w:r>
        <w:rPr>
          <w:rStyle w:val="FontStyle11"/>
          <w:sz w:val="28"/>
          <w:szCs w:val="28"/>
          <w:lang w:eastAsia="uk-UA"/>
        </w:rPr>
        <w:t>освіти</w:t>
      </w:r>
      <w:proofErr w:type="spellEnd"/>
      <w:r>
        <w:rPr>
          <w:rStyle w:val="FontStyle11"/>
          <w:sz w:val="28"/>
          <w:szCs w:val="28"/>
          <w:lang w:eastAsia="uk-UA"/>
        </w:rPr>
        <w:t xml:space="preserve">) </w:t>
      </w:r>
      <w:r>
        <w:rPr>
          <w:rFonts w:ascii="Times New Roman" w:hAnsi="Times New Roman"/>
          <w:sz w:val="28"/>
          <w:szCs w:val="28"/>
        </w:rPr>
        <w:t xml:space="preserve">нова </w:t>
      </w:r>
      <w:proofErr w:type="spellStart"/>
      <w:r>
        <w:rPr>
          <w:rFonts w:ascii="Times New Roman" w:hAnsi="Times New Roman"/>
          <w:sz w:val="28"/>
          <w:szCs w:val="28"/>
        </w:rPr>
        <w:t>редакція</w:t>
      </w:r>
      <w:proofErr w:type="spellEnd"/>
      <w:r>
        <w:rPr>
          <w:rFonts w:ascii="Times New Roman" w:hAnsi="Times New Roman"/>
          <w:sz w:val="28"/>
          <w:szCs w:val="28"/>
        </w:rPr>
        <w:t xml:space="preserve">», </w:t>
      </w:r>
      <w:r>
        <w:rPr>
          <w:rFonts w:ascii="Times New Roman" w:hAnsi="Times New Roman"/>
          <w:sz w:val="28"/>
          <w:szCs w:val="28"/>
          <w:lang w:eastAsia="uk-UA"/>
        </w:rPr>
        <w:t xml:space="preserve">Указу Президента </w:t>
      </w:r>
      <w:proofErr w:type="spellStart"/>
      <w:r>
        <w:rPr>
          <w:rFonts w:ascii="Times New Roman" w:hAnsi="Times New Roman"/>
          <w:sz w:val="28"/>
          <w:szCs w:val="28"/>
          <w:lang w:eastAsia="uk-UA"/>
        </w:rPr>
        <w:t>України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від</w:t>
      </w:r>
      <w:proofErr w:type="spellEnd"/>
      <w:r>
        <w:rPr>
          <w:rFonts w:ascii="Times New Roman" w:hAnsi="Times New Roman"/>
          <w:sz w:val="28"/>
          <w:szCs w:val="28"/>
          <w:lang w:eastAsia="uk-UA"/>
        </w:rPr>
        <w:t xml:space="preserve"> 13.05.2019 № 286/2019 «Про </w:t>
      </w:r>
      <w:proofErr w:type="spellStart"/>
      <w:r>
        <w:rPr>
          <w:rFonts w:ascii="Times New Roman" w:hAnsi="Times New Roman"/>
          <w:sz w:val="28"/>
          <w:szCs w:val="28"/>
          <w:lang w:eastAsia="uk-UA"/>
        </w:rPr>
        <w:t>Стратегію</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національно-патріотичного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виховання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Концепції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національно-патріотичного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виховання</w:t>
      </w:r>
      <w:proofErr w:type="spellEnd"/>
      <w:r>
        <w:rPr>
          <w:rFonts w:ascii="Times New Roman" w:hAnsi="Times New Roman"/>
          <w:sz w:val="28"/>
          <w:szCs w:val="28"/>
          <w:lang w:eastAsia="uk-UA"/>
        </w:rPr>
        <w:t xml:space="preserve"> в </w:t>
      </w:r>
      <w:proofErr w:type="spellStart"/>
      <w:r>
        <w:rPr>
          <w:rFonts w:ascii="Times New Roman" w:hAnsi="Times New Roman"/>
          <w:sz w:val="28"/>
          <w:szCs w:val="28"/>
          <w:lang w:eastAsia="uk-UA"/>
        </w:rPr>
        <w:t>системі</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освіти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України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затверджено</w:t>
      </w:r>
      <w:proofErr w:type="spellEnd"/>
      <w:r>
        <w:rPr>
          <w:rFonts w:ascii="Times New Roman" w:hAnsi="Times New Roman"/>
          <w:sz w:val="28"/>
          <w:szCs w:val="28"/>
          <w:lang w:eastAsia="uk-UA"/>
        </w:rPr>
        <w:t xml:space="preserve"> наказом МОН </w:t>
      </w:r>
      <w:proofErr w:type="spellStart"/>
      <w:r>
        <w:rPr>
          <w:rFonts w:ascii="Times New Roman" w:hAnsi="Times New Roman"/>
          <w:sz w:val="28"/>
          <w:szCs w:val="28"/>
          <w:lang w:eastAsia="uk-UA"/>
        </w:rPr>
        <w:t>України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від</w:t>
      </w:r>
      <w:proofErr w:type="spellEnd"/>
      <w:r>
        <w:rPr>
          <w:rFonts w:ascii="Times New Roman" w:hAnsi="Times New Roman"/>
          <w:sz w:val="28"/>
          <w:szCs w:val="28"/>
          <w:lang w:eastAsia="uk-UA"/>
        </w:rPr>
        <w:t xml:space="preserve"> 29.07.2019 № 1038),</w:t>
      </w:r>
      <w:r w:rsidR="00642D8E">
        <w:rPr>
          <w:rFonts w:ascii="Times New Roman" w:hAnsi="Times New Roman"/>
          <w:sz w:val="28"/>
          <w:szCs w:val="28"/>
          <w:lang w:val="uk-UA" w:eastAsia="uk-UA"/>
        </w:rPr>
        <w:t xml:space="preserve"> Постанова </w:t>
      </w:r>
      <w:proofErr w:type="spellStart"/>
      <w:r w:rsidR="00642D8E">
        <w:rPr>
          <w:rStyle w:val="FontStyle11"/>
          <w:color w:val="000000" w:themeColor="text1"/>
          <w:sz w:val="28"/>
          <w:szCs w:val="28"/>
          <w:lang w:eastAsia="uk-UA"/>
        </w:rPr>
        <w:t>Кабінету</w:t>
      </w:r>
      <w:proofErr w:type="spellEnd"/>
      <w:r w:rsidR="00642D8E">
        <w:rPr>
          <w:rStyle w:val="FontStyle11"/>
          <w:color w:val="000000" w:themeColor="text1"/>
          <w:sz w:val="28"/>
          <w:szCs w:val="28"/>
          <w:lang w:eastAsia="uk-UA"/>
        </w:rPr>
        <w:t xml:space="preserve"> </w:t>
      </w:r>
      <w:proofErr w:type="spellStart"/>
      <w:r w:rsidR="00642D8E">
        <w:rPr>
          <w:rStyle w:val="FontStyle11"/>
          <w:color w:val="000000" w:themeColor="text1"/>
          <w:sz w:val="28"/>
          <w:szCs w:val="28"/>
          <w:lang w:eastAsia="uk-UA"/>
        </w:rPr>
        <w:t>Міністрів</w:t>
      </w:r>
      <w:proofErr w:type="spellEnd"/>
      <w:r w:rsidR="00642D8E">
        <w:rPr>
          <w:rStyle w:val="FontStyle11"/>
          <w:color w:val="000000" w:themeColor="text1"/>
          <w:sz w:val="28"/>
          <w:szCs w:val="28"/>
          <w:lang w:eastAsia="uk-UA"/>
        </w:rPr>
        <w:t xml:space="preserve"> </w:t>
      </w:r>
      <w:proofErr w:type="spellStart"/>
      <w:r w:rsidR="00642D8E">
        <w:rPr>
          <w:rStyle w:val="FontStyle11"/>
          <w:color w:val="000000" w:themeColor="text1"/>
          <w:sz w:val="28"/>
          <w:szCs w:val="28"/>
          <w:lang w:eastAsia="uk-UA"/>
        </w:rPr>
        <w:t>України</w:t>
      </w:r>
      <w:proofErr w:type="spellEnd"/>
      <w:r w:rsidR="00642D8E">
        <w:rPr>
          <w:rStyle w:val="FontStyle11"/>
          <w:color w:val="000000" w:themeColor="text1"/>
          <w:sz w:val="28"/>
          <w:szCs w:val="28"/>
          <w:lang w:eastAsia="uk-UA"/>
        </w:rPr>
        <w:t xml:space="preserve"> </w:t>
      </w:r>
      <w:r w:rsidR="00642D8E">
        <w:rPr>
          <w:rFonts w:ascii="Times New Roman" w:hAnsi="Times New Roman"/>
          <w:sz w:val="28"/>
          <w:szCs w:val="28"/>
          <w:lang w:val="uk-UA" w:eastAsia="uk-UA"/>
        </w:rPr>
        <w:t>«</w:t>
      </w:r>
      <w:r w:rsidR="00642D8E" w:rsidRPr="00642D8E">
        <w:rPr>
          <w:rFonts w:ascii="Times New Roman" w:hAnsi="Times New Roman"/>
          <w:bCs/>
          <w:color w:val="333333"/>
          <w:sz w:val="28"/>
          <w:szCs w:val="28"/>
          <w:shd w:val="clear" w:color="auto" w:fill="FFFFFF"/>
        </w:rPr>
        <w:t xml:space="preserve">Про </w:t>
      </w:r>
      <w:proofErr w:type="spellStart"/>
      <w:r w:rsidR="00642D8E" w:rsidRPr="00642D8E">
        <w:rPr>
          <w:rFonts w:ascii="Times New Roman" w:hAnsi="Times New Roman"/>
          <w:bCs/>
          <w:color w:val="333333"/>
          <w:sz w:val="28"/>
          <w:szCs w:val="28"/>
          <w:shd w:val="clear" w:color="auto" w:fill="FFFFFF"/>
        </w:rPr>
        <w:t>затвердження</w:t>
      </w:r>
      <w:proofErr w:type="spellEnd"/>
      <w:r w:rsidR="00642D8E" w:rsidRPr="00642D8E">
        <w:rPr>
          <w:rFonts w:ascii="Times New Roman" w:hAnsi="Times New Roman"/>
          <w:bCs/>
          <w:color w:val="333333"/>
          <w:sz w:val="28"/>
          <w:szCs w:val="28"/>
          <w:shd w:val="clear" w:color="auto" w:fill="FFFFFF"/>
        </w:rPr>
        <w:t xml:space="preserve"> </w:t>
      </w:r>
      <w:proofErr w:type="spellStart"/>
      <w:r w:rsidR="00642D8E" w:rsidRPr="00642D8E">
        <w:rPr>
          <w:rFonts w:ascii="Times New Roman" w:hAnsi="Times New Roman"/>
          <w:bCs/>
          <w:color w:val="333333"/>
          <w:sz w:val="28"/>
          <w:szCs w:val="28"/>
          <w:shd w:val="clear" w:color="auto" w:fill="FFFFFF"/>
        </w:rPr>
        <w:t>Положення</w:t>
      </w:r>
      <w:proofErr w:type="spellEnd"/>
      <w:r w:rsidR="00642D8E" w:rsidRPr="00642D8E">
        <w:rPr>
          <w:rFonts w:ascii="Times New Roman" w:hAnsi="Times New Roman"/>
          <w:bCs/>
          <w:color w:val="333333"/>
          <w:sz w:val="28"/>
          <w:szCs w:val="28"/>
          <w:shd w:val="clear" w:color="auto" w:fill="FFFFFF"/>
        </w:rPr>
        <w:t xml:space="preserve"> про </w:t>
      </w:r>
      <w:proofErr w:type="spellStart"/>
      <w:r w:rsidR="00642D8E" w:rsidRPr="00642D8E">
        <w:rPr>
          <w:rFonts w:ascii="Times New Roman" w:hAnsi="Times New Roman"/>
          <w:bCs/>
          <w:color w:val="333333"/>
          <w:sz w:val="28"/>
          <w:szCs w:val="28"/>
          <w:shd w:val="clear" w:color="auto" w:fill="FFFFFF"/>
        </w:rPr>
        <w:t>спеціальну</w:t>
      </w:r>
      <w:proofErr w:type="spellEnd"/>
      <w:r w:rsidR="00642D8E" w:rsidRPr="00642D8E">
        <w:rPr>
          <w:rFonts w:ascii="Times New Roman" w:hAnsi="Times New Roman"/>
          <w:bCs/>
          <w:color w:val="333333"/>
          <w:sz w:val="28"/>
          <w:szCs w:val="28"/>
          <w:shd w:val="clear" w:color="auto" w:fill="FFFFFF"/>
        </w:rPr>
        <w:t xml:space="preserve"> школу та </w:t>
      </w:r>
      <w:proofErr w:type="spellStart"/>
      <w:r w:rsidR="00642D8E" w:rsidRPr="00642D8E">
        <w:rPr>
          <w:rFonts w:ascii="Times New Roman" w:hAnsi="Times New Roman"/>
          <w:bCs/>
          <w:color w:val="333333"/>
          <w:sz w:val="28"/>
          <w:szCs w:val="28"/>
          <w:shd w:val="clear" w:color="auto" w:fill="FFFFFF"/>
        </w:rPr>
        <w:t>Положення</w:t>
      </w:r>
      <w:proofErr w:type="spellEnd"/>
      <w:r w:rsidR="00642D8E" w:rsidRPr="00642D8E">
        <w:rPr>
          <w:rFonts w:ascii="Times New Roman" w:hAnsi="Times New Roman"/>
          <w:bCs/>
          <w:color w:val="333333"/>
          <w:sz w:val="28"/>
          <w:szCs w:val="28"/>
          <w:shd w:val="clear" w:color="auto" w:fill="FFFFFF"/>
        </w:rPr>
        <w:t xml:space="preserve"> про </w:t>
      </w:r>
      <w:proofErr w:type="spellStart"/>
      <w:r w:rsidR="00642D8E" w:rsidRPr="00642D8E">
        <w:rPr>
          <w:rFonts w:ascii="Times New Roman" w:hAnsi="Times New Roman"/>
          <w:bCs/>
          <w:color w:val="333333"/>
          <w:sz w:val="28"/>
          <w:szCs w:val="28"/>
          <w:shd w:val="clear" w:color="auto" w:fill="FFFFFF"/>
        </w:rPr>
        <w:t>навчально-реабілітаційний</w:t>
      </w:r>
      <w:proofErr w:type="spellEnd"/>
      <w:r w:rsidR="00642D8E" w:rsidRPr="00642D8E">
        <w:rPr>
          <w:rFonts w:ascii="Times New Roman" w:hAnsi="Times New Roman"/>
          <w:bCs/>
          <w:color w:val="333333"/>
          <w:sz w:val="28"/>
          <w:szCs w:val="28"/>
          <w:shd w:val="clear" w:color="auto" w:fill="FFFFFF"/>
        </w:rPr>
        <w:t xml:space="preserve"> центр</w:t>
      </w:r>
      <w:r w:rsidR="00642D8E">
        <w:rPr>
          <w:rFonts w:ascii="Times New Roman" w:hAnsi="Times New Roman"/>
          <w:bCs/>
          <w:color w:val="333333"/>
          <w:sz w:val="28"/>
          <w:szCs w:val="28"/>
          <w:shd w:val="clear" w:color="auto" w:fill="FFFFFF"/>
          <w:lang w:val="uk-UA"/>
        </w:rPr>
        <w:t>»,</w:t>
      </w:r>
      <w:r>
        <w:rPr>
          <w:rFonts w:ascii="Times New Roman" w:hAnsi="Times New Roman"/>
          <w:sz w:val="28"/>
          <w:szCs w:val="28"/>
          <w:lang w:eastAsia="uk-UA"/>
        </w:rPr>
        <w:t xml:space="preserve"> </w:t>
      </w:r>
      <w:r w:rsidR="00642D8E">
        <w:rPr>
          <w:rFonts w:ascii="Times New Roman" w:hAnsi="Times New Roman"/>
          <w:sz w:val="28"/>
          <w:szCs w:val="28"/>
          <w:lang w:val="uk-UA" w:eastAsia="uk-UA"/>
        </w:rPr>
        <w:t xml:space="preserve"> </w:t>
      </w:r>
      <w:proofErr w:type="spellStart"/>
      <w:r>
        <w:rPr>
          <w:rStyle w:val="FontStyle11"/>
          <w:color w:val="000000" w:themeColor="text1"/>
          <w:sz w:val="28"/>
          <w:szCs w:val="28"/>
          <w:lang w:eastAsia="uk-UA"/>
        </w:rPr>
        <w:t>затвердженого</w:t>
      </w:r>
      <w:proofErr w:type="spellEnd"/>
      <w:r>
        <w:rPr>
          <w:rStyle w:val="FontStyle11"/>
          <w:color w:val="000000" w:themeColor="text1"/>
          <w:sz w:val="28"/>
          <w:szCs w:val="28"/>
          <w:lang w:eastAsia="uk-UA"/>
        </w:rPr>
        <w:t xml:space="preserve"> </w:t>
      </w:r>
      <w:r w:rsidR="00642D8E">
        <w:rPr>
          <w:rStyle w:val="FontStyle11"/>
          <w:color w:val="000000" w:themeColor="text1"/>
          <w:sz w:val="28"/>
          <w:szCs w:val="28"/>
          <w:lang w:val="uk-UA" w:eastAsia="uk-UA"/>
        </w:rPr>
        <w:t>П</w:t>
      </w:r>
      <w:proofErr w:type="spellStart"/>
      <w:r>
        <w:rPr>
          <w:rStyle w:val="FontStyle11"/>
          <w:color w:val="000000" w:themeColor="text1"/>
          <w:sz w:val="28"/>
          <w:szCs w:val="28"/>
          <w:lang w:eastAsia="uk-UA"/>
        </w:rPr>
        <w:t>остановою</w:t>
      </w:r>
      <w:proofErr w:type="spellEnd"/>
      <w:r>
        <w:rPr>
          <w:rStyle w:val="FontStyle11"/>
          <w:color w:val="000000" w:themeColor="text1"/>
          <w:sz w:val="28"/>
          <w:szCs w:val="28"/>
          <w:lang w:eastAsia="uk-UA"/>
        </w:rPr>
        <w:t xml:space="preserve"> </w:t>
      </w:r>
      <w:proofErr w:type="spellStart"/>
      <w:r>
        <w:rPr>
          <w:rStyle w:val="FontStyle11"/>
          <w:color w:val="000000" w:themeColor="text1"/>
          <w:sz w:val="28"/>
          <w:szCs w:val="28"/>
          <w:lang w:eastAsia="uk-UA"/>
        </w:rPr>
        <w:t>Кабінету</w:t>
      </w:r>
      <w:proofErr w:type="spellEnd"/>
      <w:r>
        <w:rPr>
          <w:rStyle w:val="FontStyle11"/>
          <w:color w:val="000000" w:themeColor="text1"/>
          <w:sz w:val="28"/>
          <w:szCs w:val="28"/>
          <w:lang w:eastAsia="uk-UA"/>
        </w:rPr>
        <w:t xml:space="preserve"> </w:t>
      </w:r>
      <w:proofErr w:type="spellStart"/>
      <w:r>
        <w:rPr>
          <w:rStyle w:val="FontStyle11"/>
          <w:color w:val="000000" w:themeColor="text1"/>
          <w:sz w:val="28"/>
          <w:szCs w:val="28"/>
          <w:lang w:eastAsia="uk-UA"/>
        </w:rPr>
        <w:t>Міністрів</w:t>
      </w:r>
      <w:proofErr w:type="spellEnd"/>
      <w:r>
        <w:rPr>
          <w:rStyle w:val="FontStyle11"/>
          <w:color w:val="000000" w:themeColor="text1"/>
          <w:sz w:val="28"/>
          <w:szCs w:val="28"/>
          <w:lang w:eastAsia="uk-UA"/>
        </w:rPr>
        <w:t xml:space="preserve"> </w:t>
      </w:r>
      <w:proofErr w:type="spellStart"/>
      <w:r>
        <w:rPr>
          <w:rStyle w:val="FontStyle11"/>
          <w:color w:val="000000" w:themeColor="text1"/>
          <w:sz w:val="28"/>
          <w:szCs w:val="28"/>
          <w:lang w:eastAsia="uk-UA"/>
        </w:rPr>
        <w:t>України</w:t>
      </w:r>
      <w:proofErr w:type="spellEnd"/>
      <w:r>
        <w:rPr>
          <w:rStyle w:val="FontStyle11"/>
          <w:color w:val="000000" w:themeColor="text1"/>
          <w:sz w:val="28"/>
          <w:szCs w:val="28"/>
          <w:lang w:eastAsia="uk-UA"/>
        </w:rPr>
        <w:t xml:space="preserve"> </w:t>
      </w:r>
      <w:proofErr w:type="spellStart"/>
      <w:r>
        <w:rPr>
          <w:rStyle w:val="FontStyle11"/>
          <w:color w:val="000000" w:themeColor="text1"/>
          <w:sz w:val="28"/>
          <w:szCs w:val="28"/>
          <w:lang w:eastAsia="uk-UA"/>
        </w:rPr>
        <w:t>від</w:t>
      </w:r>
      <w:proofErr w:type="spellEnd"/>
      <w:r>
        <w:rPr>
          <w:rStyle w:val="FontStyle11"/>
          <w:color w:val="000000" w:themeColor="text1"/>
          <w:sz w:val="28"/>
          <w:szCs w:val="28"/>
          <w:lang w:eastAsia="uk-UA"/>
        </w:rPr>
        <w:t xml:space="preserve">  06 </w:t>
      </w:r>
      <w:proofErr w:type="spellStart"/>
      <w:r>
        <w:rPr>
          <w:rStyle w:val="FontStyle11"/>
          <w:color w:val="000000" w:themeColor="text1"/>
          <w:sz w:val="28"/>
          <w:szCs w:val="28"/>
          <w:lang w:eastAsia="uk-UA"/>
        </w:rPr>
        <w:t>березня</w:t>
      </w:r>
      <w:proofErr w:type="spellEnd"/>
      <w:r>
        <w:rPr>
          <w:rStyle w:val="FontStyle11"/>
          <w:color w:val="000000" w:themeColor="text1"/>
          <w:sz w:val="28"/>
          <w:szCs w:val="28"/>
          <w:lang w:eastAsia="uk-UA"/>
        </w:rPr>
        <w:t xml:space="preserve"> 2019 № 221</w:t>
      </w:r>
      <w:r w:rsidR="00642D8E">
        <w:rPr>
          <w:rFonts w:ascii="Times New Roman" w:hAnsi="Times New Roman"/>
          <w:bCs/>
          <w:color w:val="333333"/>
          <w:sz w:val="28"/>
          <w:szCs w:val="28"/>
          <w:shd w:val="clear" w:color="auto" w:fill="FFFFFF"/>
          <w:lang w:val="uk-UA"/>
        </w:rPr>
        <w:t>(зі змінами)</w:t>
      </w:r>
      <w:r w:rsidR="00642D8E">
        <w:rPr>
          <w:rStyle w:val="FontStyle11"/>
          <w:color w:val="000000" w:themeColor="text1"/>
          <w:sz w:val="28"/>
          <w:szCs w:val="28"/>
          <w:lang w:val="uk-UA" w:eastAsia="uk-UA"/>
        </w:rPr>
        <w:t>,</w:t>
      </w:r>
      <w:r>
        <w:rPr>
          <w:rStyle w:val="FontStyle11"/>
          <w:color w:val="000000" w:themeColor="text1"/>
          <w:sz w:val="28"/>
          <w:szCs w:val="28"/>
          <w:lang w:eastAsia="uk-UA"/>
        </w:rPr>
        <w:t xml:space="preserve"> </w:t>
      </w:r>
      <w:r>
        <w:rPr>
          <w:rFonts w:ascii="Times New Roman" w:hAnsi="Times New Roman"/>
          <w:sz w:val="28"/>
          <w:szCs w:val="28"/>
        </w:rPr>
        <w:t xml:space="preserve">наказу </w:t>
      </w:r>
      <w:proofErr w:type="spellStart"/>
      <w:r>
        <w:rPr>
          <w:rFonts w:ascii="Times New Roman" w:hAnsi="Times New Roman"/>
          <w:bCs/>
          <w:sz w:val="28"/>
          <w:szCs w:val="28"/>
        </w:rPr>
        <w:t>Міністерства</w:t>
      </w:r>
      <w:proofErr w:type="spellEnd"/>
      <w:r>
        <w:rPr>
          <w:rFonts w:ascii="Times New Roman" w:hAnsi="Times New Roman"/>
          <w:bCs/>
          <w:sz w:val="28"/>
          <w:szCs w:val="28"/>
        </w:rPr>
        <w:t xml:space="preserve"> </w:t>
      </w:r>
      <w:proofErr w:type="spellStart"/>
      <w:r>
        <w:rPr>
          <w:rFonts w:ascii="Times New Roman" w:hAnsi="Times New Roman"/>
          <w:bCs/>
          <w:sz w:val="28"/>
          <w:szCs w:val="28"/>
        </w:rPr>
        <w:t>охорони</w:t>
      </w:r>
      <w:proofErr w:type="spellEnd"/>
      <w:r>
        <w:rPr>
          <w:rFonts w:ascii="Times New Roman" w:hAnsi="Times New Roman"/>
          <w:bCs/>
          <w:sz w:val="28"/>
          <w:szCs w:val="28"/>
        </w:rPr>
        <w:t xml:space="preserve"> </w:t>
      </w:r>
      <w:proofErr w:type="spellStart"/>
      <w:r>
        <w:rPr>
          <w:rFonts w:ascii="Times New Roman" w:hAnsi="Times New Roman"/>
          <w:bCs/>
          <w:sz w:val="28"/>
          <w:szCs w:val="28"/>
        </w:rPr>
        <w:t>здоров'я</w:t>
      </w:r>
      <w:proofErr w:type="spellEnd"/>
      <w:r>
        <w:rPr>
          <w:rFonts w:ascii="Times New Roman" w:hAnsi="Times New Roman"/>
          <w:bCs/>
          <w:sz w:val="28"/>
          <w:szCs w:val="28"/>
        </w:rPr>
        <w:t xml:space="preserve"> </w:t>
      </w:r>
      <w:proofErr w:type="spellStart"/>
      <w:r>
        <w:rPr>
          <w:rFonts w:ascii="Times New Roman" w:hAnsi="Times New Roman"/>
          <w:bCs/>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20.02.2013 № 144 «Про </w:t>
      </w:r>
      <w:proofErr w:type="spellStart"/>
      <w:r>
        <w:rPr>
          <w:rFonts w:ascii="Times New Roman" w:hAnsi="Times New Roman"/>
          <w:sz w:val="28"/>
          <w:szCs w:val="28"/>
        </w:rPr>
        <w:t>затвердження</w:t>
      </w:r>
      <w:proofErr w:type="spellEnd"/>
      <w:r>
        <w:rPr>
          <w:rFonts w:ascii="Times New Roman" w:hAnsi="Times New Roman"/>
          <w:sz w:val="28"/>
          <w:szCs w:val="28"/>
        </w:rPr>
        <w:t xml:space="preserve"> </w:t>
      </w:r>
      <w:proofErr w:type="spellStart"/>
      <w:r>
        <w:rPr>
          <w:rFonts w:ascii="Times New Roman" w:hAnsi="Times New Roman"/>
          <w:sz w:val="28"/>
          <w:szCs w:val="28"/>
        </w:rPr>
        <w:t>Державних</w:t>
      </w:r>
      <w:proofErr w:type="spellEnd"/>
      <w:r>
        <w:rPr>
          <w:rFonts w:ascii="Times New Roman" w:hAnsi="Times New Roman"/>
          <w:sz w:val="28"/>
          <w:szCs w:val="28"/>
        </w:rPr>
        <w:t xml:space="preserve"> </w:t>
      </w:r>
      <w:proofErr w:type="spellStart"/>
      <w:r>
        <w:rPr>
          <w:rFonts w:ascii="Times New Roman" w:hAnsi="Times New Roman"/>
          <w:sz w:val="28"/>
          <w:szCs w:val="28"/>
        </w:rPr>
        <w:t>санітарних</w:t>
      </w:r>
      <w:proofErr w:type="spellEnd"/>
      <w:r>
        <w:rPr>
          <w:rFonts w:ascii="Times New Roman" w:hAnsi="Times New Roman"/>
          <w:sz w:val="28"/>
          <w:szCs w:val="28"/>
        </w:rPr>
        <w:t xml:space="preserve"> норм та правил «</w:t>
      </w:r>
      <w:proofErr w:type="spellStart"/>
      <w:r>
        <w:rPr>
          <w:rFonts w:ascii="Times New Roman" w:hAnsi="Times New Roman"/>
          <w:sz w:val="28"/>
          <w:szCs w:val="28"/>
        </w:rPr>
        <w:t>Гігієнічні</w:t>
      </w:r>
      <w:proofErr w:type="spellEnd"/>
      <w:r>
        <w:rPr>
          <w:rFonts w:ascii="Times New Roman" w:hAnsi="Times New Roman"/>
          <w:sz w:val="28"/>
          <w:szCs w:val="28"/>
        </w:rPr>
        <w:t xml:space="preserve"> </w:t>
      </w:r>
      <w:proofErr w:type="spellStart"/>
      <w:r>
        <w:rPr>
          <w:rFonts w:ascii="Times New Roman" w:hAnsi="Times New Roman"/>
          <w:sz w:val="28"/>
          <w:szCs w:val="28"/>
        </w:rPr>
        <w:t>вимоги</w:t>
      </w:r>
      <w:proofErr w:type="spellEnd"/>
      <w:r>
        <w:rPr>
          <w:rFonts w:ascii="Times New Roman" w:hAnsi="Times New Roman"/>
          <w:sz w:val="28"/>
          <w:szCs w:val="28"/>
        </w:rPr>
        <w:t xml:space="preserve"> до </w:t>
      </w:r>
      <w:proofErr w:type="spellStart"/>
      <w:r>
        <w:rPr>
          <w:rFonts w:ascii="Times New Roman" w:hAnsi="Times New Roman"/>
          <w:sz w:val="28"/>
          <w:szCs w:val="28"/>
        </w:rPr>
        <w:t>улаштування</w:t>
      </w:r>
      <w:proofErr w:type="spellEnd"/>
      <w:r>
        <w:rPr>
          <w:rFonts w:ascii="Times New Roman" w:hAnsi="Times New Roman"/>
          <w:sz w:val="28"/>
          <w:szCs w:val="28"/>
        </w:rPr>
        <w:t xml:space="preserve">, </w:t>
      </w:r>
      <w:proofErr w:type="spellStart"/>
      <w:r>
        <w:rPr>
          <w:rFonts w:ascii="Times New Roman" w:hAnsi="Times New Roman"/>
          <w:sz w:val="28"/>
          <w:szCs w:val="28"/>
        </w:rPr>
        <w:t>утримання</w:t>
      </w:r>
      <w:proofErr w:type="spellEnd"/>
      <w:r>
        <w:rPr>
          <w:rFonts w:ascii="Times New Roman" w:hAnsi="Times New Roman"/>
          <w:sz w:val="28"/>
          <w:szCs w:val="28"/>
        </w:rPr>
        <w:t xml:space="preserve"> і режиму </w:t>
      </w:r>
      <w:proofErr w:type="spellStart"/>
      <w:r>
        <w:rPr>
          <w:rFonts w:ascii="Times New Roman" w:hAnsi="Times New Roman"/>
          <w:sz w:val="28"/>
          <w:szCs w:val="28"/>
        </w:rPr>
        <w:t>спеціальних</w:t>
      </w:r>
      <w:proofErr w:type="spellEnd"/>
      <w:r>
        <w:rPr>
          <w:rFonts w:ascii="Times New Roman" w:hAnsi="Times New Roman"/>
          <w:sz w:val="28"/>
          <w:szCs w:val="28"/>
        </w:rPr>
        <w:t xml:space="preserve"> </w:t>
      </w:r>
      <w:proofErr w:type="spellStart"/>
      <w:r>
        <w:rPr>
          <w:rFonts w:ascii="Times New Roman" w:hAnsi="Times New Roman"/>
          <w:sz w:val="28"/>
          <w:szCs w:val="28"/>
        </w:rPr>
        <w:t>загальноосвітніх</w:t>
      </w:r>
      <w:proofErr w:type="spellEnd"/>
      <w:r>
        <w:rPr>
          <w:rFonts w:ascii="Times New Roman" w:hAnsi="Times New Roman"/>
          <w:sz w:val="28"/>
          <w:szCs w:val="28"/>
        </w:rPr>
        <w:t xml:space="preserve"> </w:t>
      </w:r>
      <w:proofErr w:type="spellStart"/>
      <w:r>
        <w:rPr>
          <w:rFonts w:ascii="Times New Roman" w:hAnsi="Times New Roman"/>
          <w:sz w:val="28"/>
          <w:szCs w:val="28"/>
        </w:rPr>
        <w:t>шкіл</w:t>
      </w:r>
      <w:proofErr w:type="spellEnd"/>
      <w:r>
        <w:rPr>
          <w:rFonts w:ascii="Times New Roman" w:hAnsi="Times New Roman"/>
          <w:sz w:val="28"/>
          <w:szCs w:val="28"/>
        </w:rPr>
        <w:t xml:space="preserve"> (</w:t>
      </w:r>
      <w:proofErr w:type="spellStart"/>
      <w:r>
        <w:rPr>
          <w:rFonts w:ascii="Times New Roman" w:hAnsi="Times New Roman"/>
          <w:sz w:val="28"/>
          <w:szCs w:val="28"/>
        </w:rPr>
        <w:t>шкіл-інтернатів</w:t>
      </w:r>
      <w:proofErr w:type="spellEnd"/>
      <w:r>
        <w:rPr>
          <w:rFonts w:ascii="Times New Roman" w:hAnsi="Times New Roman"/>
          <w:sz w:val="28"/>
          <w:szCs w:val="28"/>
        </w:rPr>
        <w:t xml:space="preserve">) для </w:t>
      </w:r>
      <w:proofErr w:type="spellStart"/>
      <w:r>
        <w:rPr>
          <w:rFonts w:ascii="Times New Roman" w:hAnsi="Times New Roman"/>
          <w:sz w:val="28"/>
          <w:szCs w:val="28"/>
        </w:rPr>
        <w:t>дітей</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потребують</w:t>
      </w:r>
      <w:proofErr w:type="spellEnd"/>
      <w:r>
        <w:rPr>
          <w:rFonts w:ascii="Times New Roman" w:hAnsi="Times New Roman"/>
          <w:sz w:val="28"/>
          <w:szCs w:val="28"/>
        </w:rPr>
        <w:t xml:space="preserve"> </w:t>
      </w:r>
      <w:proofErr w:type="spellStart"/>
      <w:r>
        <w:rPr>
          <w:rFonts w:ascii="Times New Roman" w:hAnsi="Times New Roman"/>
          <w:sz w:val="28"/>
          <w:szCs w:val="28"/>
        </w:rPr>
        <w:t>корекції</w:t>
      </w:r>
      <w:proofErr w:type="spellEnd"/>
      <w:r>
        <w:rPr>
          <w:rFonts w:ascii="Times New Roman" w:hAnsi="Times New Roman"/>
          <w:sz w:val="28"/>
          <w:szCs w:val="28"/>
        </w:rPr>
        <w:t xml:space="preserve"> </w:t>
      </w:r>
      <w:proofErr w:type="spellStart"/>
      <w:r>
        <w:rPr>
          <w:rFonts w:ascii="Times New Roman" w:hAnsi="Times New Roman"/>
          <w:sz w:val="28"/>
          <w:szCs w:val="28"/>
        </w:rPr>
        <w:t>фізичного</w:t>
      </w:r>
      <w:proofErr w:type="spellEnd"/>
      <w:r>
        <w:rPr>
          <w:rFonts w:ascii="Times New Roman" w:hAnsi="Times New Roman"/>
          <w:sz w:val="28"/>
          <w:szCs w:val="28"/>
        </w:rPr>
        <w:t xml:space="preserve"> та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розумового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та </w:t>
      </w:r>
      <w:proofErr w:type="spellStart"/>
      <w:r>
        <w:rPr>
          <w:rFonts w:ascii="Times New Roman" w:hAnsi="Times New Roman"/>
          <w:sz w:val="28"/>
          <w:szCs w:val="28"/>
        </w:rPr>
        <w:t>навчально-реабілітаційних</w:t>
      </w:r>
      <w:proofErr w:type="spellEnd"/>
      <w:r>
        <w:rPr>
          <w:rFonts w:ascii="Times New Roman" w:hAnsi="Times New Roman"/>
          <w:sz w:val="28"/>
          <w:szCs w:val="28"/>
        </w:rPr>
        <w:t xml:space="preserve"> </w:t>
      </w:r>
      <w:proofErr w:type="spellStart"/>
      <w:r>
        <w:rPr>
          <w:rFonts w:ascii="Times New Roman" w:hAnsi="Times New Roman"/>
          <w:sz w:val="28"/>
          <w:szCs w:val="28"/>
        </w:rPr>
        <w:t>центрів</w:t>
      </w:r>
      <w:proofErr w:type="spellEnd"/>
      <w:r>
        <w:rPr>
          <w:rFonts w:ascii="Times New Roman" w:hAnsi="Times New Roman"/>
          <w:sz w:val="28"/>
          <w:szCs w:val="28"/>
        </w:rPr>
        <w:t xml:space="preserve">» </w:t>
      </w:r>
      <w:r>
        <w:rPr>
          <w:rStyle w:val="FontStyle11"/>
          <w:sz w:val="28"/>
          <w:szCs w:val="28"/>
          <w:lang w:eastAsia="uk-UA"/>
        </w:rPr>
        <w:t>(ДСанПіН</w:t>
      </w:r>
      <w:r>
        <w:rPr>
          <w:rFonts w:ascii="Times New Roman" w:hAnsi="Times New Roman"/>
          <w:sz w:val="28"/>
          <w:szCs w:val="28"/>
          <w:lang w:eastAsia="uk-UA"/>
        </w:rPr>
        <w:t>5.2.008-01</w:t>
      </w:r>
      <w:r>
        <w:rPr>
          <w:rStyle w:val="FontStyle11"/>
          <w:sz w:val="28"/>
          <w:szCs w:val="28"/>
          <w:lang w:eastAsia="uk-UA"/>
        </w:rPr>
        <w:t xml:space="preserve">); </w:t>
      </w:r>
      <w:r>
        <w:rPr>
          <w:rFonts w:ascii="Times New Roman" w:hAnsi="Times New Roman"/>
          <w:sz w:val="28"/>
          <w:szCs w:val="28"/>
        </w:rPr>
        <w:t xml:space="preserve">наказу </w:t>
      </w:r>
      <w:proofErr w:type="spellStart"/>
      <w:r>
        <w:rPr>
          <w:rFonts w:ascii="Times New Roman" w:hAnsi="Times New Roman"/>
          <w:bCs/>
          <w:sz w:val="28"/>
          <w:szCs w:val="28"/>
        </w:rPr>
        <w:t>Міністерства</w:t>
      </w:r>
      <w:proofErr w:type="spellEnd"/>
      <w:r>
        <w:rPr>
          <w:rFonts w:ascii="Times New Roman" w:hAnsi="Times New Roman"/>
          <w:bCs/>
          <w:sz w:val="28"/>
          <w:szCs w:val="28"/>
        </w:rPr>
        <w:t xml:space="preserve"> </w:t>
      </w:r>
      <w:proofErr w:type="spellStart"/>
      <w:r>
        <w:rPr>
          <w:rFonts w:ascii="Times New Roman" w:hAnsi="Times New Roman"/>
          <w:bCs/>
          <w:sz w:val="28"/>
          <w:szCs w:val="28"/>
        </w:rPr>
        <w:t>охорони</w:t>
      </w:r>
      <w:proofErr w:type="spellEnd"/>
      <w:r>
        <w:rPr>
          <w:rFonts w:ascii="Times New Roman" w:hAnsi="Times New Roman"/>
          <w:bCs/>
          <w:sz w:val="28"/>
          <w:szCs w:val="28"/>
        </w:rPr>
        <w:t xml:space="preserve"> </w:t>
      </w:r>
      <w:proofErr w:type="spellStart"/>
      <w:r>
        <w:rPr>
          <w:rFonts w:ascii="Times New Roman" w:hAnsi="Times New Roman"/>
          <w:bCs/>
          <w:sz w:val="28"/>
          <w:szCs w:val="28"/>
        </w:rPr>
        <w:t>здоров'я</w:t>
      </w:r>
      <w:proofErr w:type="spellEnd"/>
      <w:r>
        <w:rPr>
          <w:rFonts w:ascii="Times New Roman" w:hAnsi="Times New Roman"/>
          <w:bCs/>
          <w:sz w:val="28"/>
          <w:szCs w:val="28"/>
        </w:rPr>
        <w:t xml:space="preserve"> </w:t>
      </w:r>
      <w:proofErr w:type="spellStart"/>
      <w:r>
        <w:rPr>
          <w:rFonts w:ascii="Times New Roman" w:hAnsi="Times New Roman"/>
          <w:bCs/>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24.03.2016 № 234</w:t>
      </w:r>
      <w:r w:rsidR="00E9523A">
        <w:rPr>
          <w:rFonts w:ascii="Times New Roman" w:hAnsi="Times New Roman"/>
          <w:sz w:val="28"/>
          <w:szCs w:val="28"/>
          <w:lang w:val="uk-UA"/>
        </w:rPr>
        <w:t xml:space="preserve"> (зі змінами)</w:t>
      </w:r>
      <w:r>
        <w:rPr>
          <w:rFonts w:ascii="Times New Roman" w:hAnsi="Times New Roman"/>
          <w:sz w:val="28"/>
          <w:szCs w:val="28"/>
        </w:rPr>
        <w:t xml:space="preserve"> «</w:t>
      </w:r>
      <w:r>
        <w:rPr>
          <w:rStyle w:val="FontStyle11"/>
          <w:sz w:val="28"/>
          <w:szCs w:val="28"/>
          <w:lang w:eastAsia="uk-UA"/>
        </w:rPr>
        <w:t xml:space="preserve">Про </w:t>
      </w:r>
      <w:proofErr w:type="spellStart"/>
      <w:r>
        <w:rPr>
          <w:rStyle w:val="FontStyle11"/>
          <w:sz w:val="28"/>
          <w:szCs w:val="28"/>
          <w:lang w:eastAsia="uk-UA"/>
        </w:rPr>
        <w:t>затвердження</w:t>
      </w:r>
      <w:proofErr w:type="spellEnd"/>
      <w:r>
        <w:rPr>
          <w:rStyle w:val="FontStyle11"/>
          <w:sz w:val="28"/>
          <w:szCs w:val="28"/>
          <w:lang w:eastAsia="uk-UA"/>
        </w:rPr>
        <w:t xml:space="preserve"> </w:t>
      </w:r>
      <w:proofErr w:type="spellStart"/>
      <w:r>
        <w:rPr>
          <w:rStyle w:val="FontStyle11"/>
          <w:sz w:val="28"/>
          <w:szCs w:val="28"/>
          <w:lang w:eastAsia="uk-UA"/>
        </w:rPr>
        <w:t>Санітарного</w:t>
      </w:r>
      <w:proofErr w:type="spellEnd"/>
      <w:r>
        <w:rPr>
          <w:rStyle w:val="FontStyle11"/>
          <w:sz w:val="28"/>
          <w:szCs w:val="28"/>
          <w:lang w:eastAsia="uk-UA"/>
        </w:rPr>
        <w:t xml:space="preserve"> регламенту для </w:t>
      </w:r>
      <w:proofErr w:type="spellStart"/>
      <w:r>
        <w:rPr>
          <w:rStyle w:val="FontStyle11"/>
          <w:sz w:val="28"/>
          <w:szCs w:val="28"/>
          <w:lang w:eastAsia="uk-UA"/>
        </w:rPr>
        <w:t>дошкільних</w:t>
      </w:r>
      <w:proofErr w:type="spellEnd"/>
      <w:r>
        <w:rPr>
          <w:rStyle w:val="FontStyle11"/>
          <w:sz w:val="28"/>
          <w:szCs w:val="28"/>
          <w:lang w:eastAsia="uk-UA"/>
        </w:rPr>
        <w:t xml:space="preserve"> </w:t>
      </w:r>
      <w:proofErr w:type="spellStart"/>
      <w:r>
        <w:rPr>
          <w:rStyle w:val="FontStyle11"/>
          <w:sz w:val="28"/>
          <w:szCs w:val="28"/>
          <w:lang w:eastAsia="uk-UA"/>
        </w:rPr>
        <w:t>навчальних</w:t>
      </w:r>
      <w:proofErr w:type="spellEnd"/>
      <w:r>
        <w:rPr>
          <w:rStyle w:val="FontStyle11"/>
          <w:sz w:val="28"/>
          <w:szCs w:val="28"/>
          <w:lang w:eastAsia="uk-UA"/>
        </w:rPr>
        <w:t xml:space="preserve"> </w:t>
      </w:r>
      <w:proofErr w:type="spellStart"/>
      <w:r>
        <w:rPr>
          <w:rStyle w:val="FontStyle11"/>
          <w:sz w:val="28"/>
          <w:szCs w:val="28"/>
          <w:lang w:eastAsia="uk-UA"/>
        </w:rPr>
        <w:t>закладів</w:t>
      </w:r>
      <w:proofErr w:type="spellEnd"/>
      <w:r>
        <w:rPr>
          <w:rStyle w:val="FontStyle11"/>
          <w:sz w:val="28"/>
          <w:szCs w:val="28"/>
          <w:lang w:eastAsia="uk-UA"/>
        </w:rPr>
        <w:t xml:space="preserve">», наказу </w:t>
      </w:r>
      <w:proofErr w:type="spellStart"/>
      <w:r>
        <w:rPr>
          <w:rStyle w:val="FontStyle11"/>
          <w:sz w:val="28"/>
          <w:szCs w:val="28"/>
          <w:lang w:eastAsia="uk-UA"/>
        </w:rPr>
        <w:t>Міністерства</w:t>
      </w:r>
      <w:proofErr w:type="spellEnd"/>
      <w:r>
        <w:rPr>
          <w:rStyle w:val="FontStyle11"/>
          <w:sz w:val="28"/>
          <w:szCs w:val="28"/>
          <w:lang w:eastAsia="uk-UA"/>
        </w:rPr>
        <w:t xml:space="preserve"> науки і </w:t>
      </w:r>
      <w:proofErr w:type="spellStart"/>
      <w:r>
        <w:rPr>
          <w:rStyle w:val="FontStyle11"/>
          <w:sz w:val="28"/>
          <w:szCs w:val="28"/>
          <w:lang w:eastAsia="uk-UA"/>
        </w:rPr>
        <w:t>освіти</w:t>
      </w:r>
      <w:proofErr w:type="spellEnd"/>
      <w:r>
        <w:rPr>
          <w:rStyle w:val="FontStyle11"/>
          <w:sz w:val="28"/>
          <w:szCs w:val="28"/>
          <w:lang w:eastAsia="uk-UA"/>
        </w:rPr>
        <w:t xml:space="preserve"> </w:t>
      </w:r>
      <w:proofErr w:type="spellStart"/>
      <w:r>
        <w:rPr>
          <w:rStyle w:val="FontStyle11"/>
          <w:sz w:val="28"/>
          <w:szCs w:val="28"/>
          <w:lang w:eastAsia="uk-UA"/>
        </w:rPr>
        <w:t>України</w:t>
      </w:r>
      <w:proofErr w:type="spellEnd"/>
      <w:r>
        <w:rPr>
          <w:rStyle w:val="FontStyle11"/>
          <w:sz w:val="28"/>
          <w:szCs w:val="28"/>
          <w:lang w:eastAsia="uk-UA"/>
        </w:rPr>
        <w:t xml:space="preserve"> </w:t>
      </w:r>
      <w:proofErr w:type="spellStart"/>
      <w:r>
        <w:rPr>
          <w:rStyle w:val="FontStyle11"/>
          <w:sz w:val="28"/>
          <w:szCs w:val="28"/>
          <w:lang w:eastAsia="uk-UA"/>
        </w:rPr>
        <w:t>від</w:t>
      </w:r>
      <w:proofErr w:type="spellEnd"/>
      <w:r>
        <w:rPr>
          <w:rStyle w:val="FontStyle11"/>
          <w:sz w:val="28"/>
          <w:szCs w:val="28"/>
          <w:lang w:eastAsia="uk-UA"/>
        </w:rPr>
        <w:t xml:space="preserve"> 20.02.2002 № 128 «Про </w:t>
      </w:r>
      <w:proofErr w:type="spellStart"/>
      <w:r>
        <w:rPr>
          <w:rStyle w:val="FontStyle11"/>
          <w:sz w:val="28"/>
          <w:szCs w:val="28"/>
          <w:lang w:eastAsia="uk-UA"/>
        </w:rPr>
        <w:t>затвердження</w:t>
      </w:r>
      <w:proofErr w:type="spellEnd"/>
      <w:r>
        <w:rPr>
          <w:rStyle w:val="FontStyle11"/>
          <w:sz w:val="28"/>
          <w:szCs w:val="28"/>
          <w:lang w:eastAsia="uk-UA"/>
        </w:rPr>
        <w:t xml:space="preserve">  </w:t>
      </w:r>
      <w:proofErr w:type="spellStart"/>
      <w:r>
        <w:rPr>
          <w:rStyle w:val="FontStyle11"/>
          <w:sz w:val="28"/>
          <w:szCs w:val="28"/>
          <w:lang w:eastAsia="uk-UA"/>
        </w:rPr>
        <w:t>Нормативів</w:t>
      </w:r>
      <w:proofErr w:type="spellEnd"/>
      <w:r>
        <w:rPr>
          <w:rStyle w:val="FontStyle11"/>
          <w:sz w:val="28"/>
          <w:szCs w:val="28"/>
          <w:lang w:eastAsia="uk-UA"/>
        </w:rPr>
        <w:t xml:space="preserve"> </w:t>
      </w:r>
      <w:proofErr w:type="spellStart"/>
      <w:r>
        <w:rPr>
          <w:rStyle w:val="FontStyle11"/>
          <w:sz w:val="28"/>
          <w:szCs w:val="28"/>
          <w:lang w:eastAsia="uk-UA"/>
        </w:rPr>
        <w:t>наповнюваності</w:t>
      </w:r>
      <w:proofErr w:type="spellEnd"/>
      <w:r>
        <w:rPr>
          <w:rStyle w:val="FontStyle11"/>
          <w:sz w:val="28"/>
          <w:szCs w:val="28"/>
          <w:lang w:eastAsia="uk-UA"/>
        </w:rPr>
        <w:t xml:space="preserve"> </w:t>
      </w:r>
      <w:proofErr w:type="spellStart"/>
      <w:r>
        <w:rPr>
          <w:rStyle w:val="FontStyle11"/>
          <w:sz w:val="28"/>
          <w:szCs w:val="28"/>
          <w:lang w:eastAsia="uk-UA"/>
        </w:rPr>
        <w:t>груп</w:t>
      </w:r>
      <w:proofErr w:type="spellEnd"/>
      <w:r>
        <w:rPr>
          <w:rStyle w:val="FontStyle11"/>
          <w:sz w:val="28"/>
          <w:szCs w:val="28"/>
          <w:lang w:eastAsia="uk-UA"/>
        </w:rPr>
        <w:t xml:space="preserve"> </w:t>
      </w:r>
      <w:proofErr w:type="spellStart"/>
      <w:r>
        <w:rPr>
          <w:rStyle w:val="FontStyle11"/>
          <w:sz w:val="28"/>
          <w:szCs w:val="28"/>
          <w:lang w:eastAsia="uk-UA"/>
        </w:rPr>
        <w:t>дошкільних</w:t>
      </w:r>
      <w:proofErr w:type="spellEnd"/>
      <w:r>
        <w:rPr>
          <w:rStyle w:val="FontStyle11"/>
          <w:sz w:val="28"/>
          <w:szCs w:val="28"/>
          <w:lang w:eastAsia="uk-UA"/>
        </w:rPr>
        <w:t xml:space="preserve"> </w:t>
      </w:r>
      <w:proofErr w:type="spellStart"/>
      <w:r>
        <w:rPr>
          <w:rStyle w:val="FontStyle11"/>
          <w:sz w:val="28"/>
          <w:szCs w:val="28"/>
          <w:lang w:eastAsia="uk-UA"/>
        </w:rPr>
        <w:t>навчальних</w:t>
      </w:r>
      <w:proofErr w:type="spellEnd"/>
      <w:r>
        <w:rPr>
          <w:rStyle w:val="FontStyle11"/>
          <w:sz w:val="28"/>
          <w:szCs w:val="28"/>
          <w:lang w:eastAsia="uk-UA"/>
        </w:rPr>
        <w:t xml:space="preserve"> </w:t>
      </w:r>
      <w:proofErr w:type="spellStart"/>
      <w:r>
        <w:rPr>
          <w:rStyle w:val="FontStyle11"/>
          <w:sz w:val="28"/>
          <w:szCs w:val="28"/>
          <w:lang w:eastAsia="uk-UA"/>
        </w:rPr>
        <w:t>закладів</w:t>
      </w:r>
      <w:proofErr w:type="spellEnd"/>
      <w:r>
        <w:rPr>
          <w:rStyle w:val="FontStyle11"/>
          <w:sz w:val="28"/>
          <w:szCs w:val="28"/>
          <w:lang w:eastAsia="uk-UA"/>
        </w:rPr>
        <w:t xml:space="preserve"> (</w:t>
      </w:r>
      <w:proofErr w:type="spellStart"/>
      <w:r>
        <w:rPr>
          <w:rStyle w:val="FontStyle11"/>
          <w:sz w:val="28"/>
          <w:szCs w:val="28"/>
          <w:lang w:eastAsia="uk-UA"/>
        </w:rPr>
        <w:t>ясел-садків</w:t>
      </w:r>
      <w:proofErr w:type="spellEnd"/>
      <w:r>
        <w:rPr>
          <w:rStyle w:val="FontStyle11"/>
          <w:sz w:val="28"/>
          <w:szCs w:val="28"/>
          <w:lang w:eastAsia="uk-UA"/>
        </w:rPr>
        <w:t xml:space="preserve">) </w:t>
      </w:r>
      <w:proofErr w:type="spellStart"/>
      <w:r>
        <w:rPr>
          <w:rStyle w:val="FontStyle11"/>
          <w:sz w:val="28"/>
          <w:szCs w:val="28"/>
          <w:lang w:eastAsia="uk-UA"/>
        </w:rPr>
        <w:t>компенсуючого</w:t>
      </w:r>
      <w:proofErr w:type="spellEnd"/>
      <w:r>
        <w:rPr>
          <w:rStyle w:val="FontStyle11"/>
          <w:sz w:val="28"/>
          <w:szCs w:val="28"/>
          <w:lang w:eastAsia="uk-UA"/>
        </w:rPr>
        <w:t xml:space="preserve"> типу </w:t>
      </w:r>
      <w:proofErr w:type="spellStart"/>
      <w:r>
        <w:rPr>
          <w:rStyle w:val="FontStyle11"/>
          <w:sz w:val="28"/>
          <w:szCs w:val="28"/>
          <w:lang w:eastAsia="uk-UA"/>
        </w:rPr>
        <w:t>класів</w:t>
      </w:r>
      <w:proofErr w:type="spellEnd"/>
      <w:r>
        <w:rPr>
          <w:rStyle w:val="FontStyle11"/>
          <w:sz w:val="28"/>
          <w:szCs w:val="28"/>
          <w:lang w:eastAsia="uk-UA"/>
        </w:rPr>
        <w:t xml:space="preserve"> </w:t>
      </w:r>
      <w:proofErr w:type="spellStart"/>
      <w:r>
        <w:rPr>
          <w:rStyle w:val="FontStyle11"/>
          <w:sz w:val="28"/>
          <w:szCs w:val="28"/>
          <w:lang w:eastAsia="uk-UA"/>
        </w:rPr>
        <w:t>спеціальних</w:t>
      </w:r>
      <w:proofErr w:type="spellEnd"/>
      <w:r>
        <w:rPr>
          <w:rStyle w:val="FontStyle11"/>
          <w:sz w:val="28"/>
          <w:szCs w:val="28"/>
          <w:lang w:eastAsia="uk-UA"/>
        </w:rPr>
        <w:t xml:space="preserve"> </w:t>
      </w:r>
      <w:proofErr w:type="spellStart"/>
      <w:r>
        <w:rPr>
          <w:rStyle w:val="FontStyle11"/>
          <w:sz w:val="28"/>
          <w:szCs w:val="28"/>
          <w:lang w:eastAsia="uk-UA"/>
        </w:rPr>
        <w:t>загальноосвітніх</w:t>
      </w:r>
      <w:proofErr w:type="spellEnd"/>
      <w:r>
        <w:rPr>
          <w:rStyle w:val="FontStyle11"/>
          <w:sz w:val="28"/>
          <w:szCs w:val="28"/>
          <w:lang w:eastAsia="uk-UA"/>
        </w:rPr>
        <w:t xml:space="preserve"> </w:t>
      </w:r>
      <w:proofErr w:type="spellStart"/>
      <w:r>
        <w:rPr>
          <w:rStyle w:val="FontStyle11"/>
          <w:sz w:val="28"/>
          <w:szCs w:val="28"/>
          <w:lang w:eastAsia="uk-UA"/>
        </w:rPr>
        <w:t>шкіл</w:t>
      </w:r>
      <w:proofErr w:type="spellEnd"/>
      <w:r>
        <w:rPr>
          <w:rStyle w:val="FontStyle11"/>
          <w:sz w:val="28"/>
          <w:szCs w:val="28"/>
          <w:lang w:eastAsia="uk-UA"/>
        </w:rPr>
        <w:t xml:space="preserve"> (</w:t>
      </w:r>
      <w:proofErr w:type="spellStart"/>
      <w:r>
        <w:rPr>
          <w:rStyle w:val="FontStyle11"/>
          <w:sz w:val="28"/>
          <w:szCs w:val="28"/>
          <w:lang w:eastAsia="uk-UA"/>
        </w:rPr>
        <w:t>шкіл-інтернатів</w:t>
      </w:r>
      <w:proofErr w:type="spellEnd"/>
      <w:r>
        <w:rPr>
          <w:rStyle w:val="FontStyle11"/>
          <w:sz w:val="28"/>
          <w:szCs w:val="28"/>
          <w:lang w:eastAsia="uk-UA"/>
        </w:rPr>
        <w:t xml:space="preserve">), </w:t>
      </w:r>
      <w:proofErr w:type="spellStart"/>
      <w:r>
        <w:rPr>
          <w:rStyle w:val="FontStyle11"/>
          <w:sz w:val="28"/>
          <w:szCs w:val="28"/>
          <w:lang w:eastAsia="uk-UA"/>
        </w:rPr>
        <w:t>груп</w:t>
      </w:r>
      <w:proofErr w:type="spellEnd"/>
      <w:r>
        <w:rPr>
          <w:rStyle w:val="FontStyle11"/>
          <w:sz w:val="28"/>
          <w:szCs w:val="28"/>
          <w:lang w:eastAsia="uk-UA"/>
        </w:rPr>
        <w:t xml:space="preserve"> </w:t>
      </w:r>
      <w:proofErr w:type="spellStart"/>
      <w:r>
        <w:rPr>
          <w:rStyle w:val="FontStyle11"/>
          <w:sz w:val="28"/>
          <w:szCs w:val="28"/>
          <w:lang w:eastAsia="uk-UA"/>
        </w:rPr>
        <w:t>подовженого</w:t>
      </w:r>
      <w:proofErr w:type="spellEnd"/>
      <w:r>
        <w:rPr>
          <w:rStyle w:val="FontStyle11"/>
          <w:sz w:val="28"/>
          <w:szCs w:val="28"/>
          <w:lang w:eastAsia="uk-UA"/>
        </w:rPr>
        <w:t xml:space="preserve"> дня і </w:t>
      </w:r>
      <w:proofErr w:type="spellStart"/>
      <w:r>
        <w:rPr>
          <w:rStyle w:val="FontStyle11"/>
          <w:sz w:val="28"/>
          <w:szCs w:val="28"/>
          <w:lang w:eastAsia="uk-UA"/>
        </w:rPr>
        <w:t>виховних</w:t>
      </w:r>
      <w:proofErr w:type="spellEnd"/>
      <w:r>
        <w:rPr>
          <w:rStyle w:val="FontStyle11"/>
          <w:sz w:val="28"/>
          <w:szCs w:val="28"/>
          <w:lang w:eastAsia="uk-UA"/>
        </w:rPr>
        <w:t xml:space="preserve"> </w:t>
      </w:r>
      <w:proofErr w:type="spellStart"/>
      <w:r>
        <w:rPr>
          <w:rStyle w:val="FontStyle11"/>
          <w:sz w:val="28"/>
          <w:szCs w:val="28"/>
          <w:lang w:eastAsia="uk-UA"/>
        </w:rPr>
        <w:t>груп</w:t>
      </w:r>
      <w:proofErr w:type="spellEnd"/>
      <w:r>
        <w:rPr>
          <w:rStyle w:val="FontStyle11"/>
          <w:sz w:val="28"/>
          <w:szCs w:val="28"/>
          <w:lang w:eastAsia="uk-UA"/>
        </w:rPr>
        <w:t xml:space="preserve"> </w:t>
      </w:r>
      <w:proofErr w:type="spellStart"/>
      <w:r>
        <w:rPr>
          <w:rStyle w:val="FontStyle11"/>
          <w:sz w:val="28"/>
          <w:szCs w:val="28"/>
          <w:lang w:eastAsia="uk-UA"/>
        </w:rPr>
        <w:t>загальноосвітніх</w:t>
      </w:r>
      <w:proofErr w:type="spellEnd"/>
      <w:r>
        <w:rPr>
          <w:rStyle w:val="FontStyle11"/>
          <w:sz w:val="28"/>
          <w:szCs w:val="28"/>
          <w:lang w:eastAsia="uk-UA"/>
        </w:rPr>
        <w:t xml:space="preserve"> </w:t>
      </w:r>
      <w:proofErr w:type="spellStart"/>
      <w:r>
        <w:rPr>
          <w:rStyle w:val="FontStyle11"/>
          <w:sz w:val="28"/>
          <w:szCs w:val="28"/>
          <w:lang w:eastAsia="uk-UA"/>
        </w:rPr>
        <w:t>навчальних</w:t>
      </w:r>
      <w:proofErr w:type="spellEnd"/>
      <w:r>
        <w:rPr>
          <w:rStyle w:val="FontStyle11"/>
          <w:sz w:val="28"/>
          <w:szCs w:val="28"/>
          <w:lang w:eastAsia="uk-UA"/>
        </w:rPr>
        <w:t xml:space="preserve"> </w:t>
      </w:r>
      <w:proofErr w:type="spellStart"/>
      <w:r>
        <w:rPr>
          <w:rStyle w:val="FontStyle11"/>
          <w:sz w:val="28"/>
          <w:szCs w:val="28"/>
          <w:lang w:eastAsia="uk-UA"/>
        </w:rPr>
        <w:t>закладів</w:t>
      </w:r>
      <w:proofErr w:type="spellEnd"/>
      <w:r>
        <w:rPr>
          <w:rStyle w:val="FontStyle11"/>
          <w:sz w:val="28"/>
          <w:szCs w:val="28"/>
          <w:lang w:eastAsia="uk-UA"/>
        </w:rPr>
        <w:t xml:space="preserve"> </w:t>
      </w:r>
      <w:proofErr w:type="spellStart"/>
      <w:r>
        <w:rPr>
          <w:rStyle w:val="FontStyle11"/>
          <w:sz w:val="28"/>
          <w:szCs w:val="28"/>
          <w:lang w:eastAsia="uk-UA"/>
        </w:rPr>
        <w:t>усіх</w:t>
      </w:r>
      <w:proofErr w:type="spellEnd"/>
      <w:r>
        <w:rPr>
          <w:rStyle w:val="FontStyle11"/>
          <w:sz w:val="28"/>
          <w:szCs w:val="28"/>
          <w:lang w:eastAsia="uk-UA"/>
        </w:rPr>
        <w:t xml:space="preserve"> </w:t>
      </w:r>
      <w:proofErr w:type="spellStart"/>
      <w:r>
        <w:rPr>
          <w:rStyle w:val="FontStyle11"/>
          <w:sz w:val="28"/>
          <w:szCs w:val="28"/>
          <w:lang w:eastAsia="uk-UA"/>
        </w:rPr>
        <w:t>типів</w:t>
      </w:r>
      <w:proofErr w:type="spellEnd"/>
      <w:r>
        <w:rPr>
          <w:rStyle w:val="FontStyle11"/>
          <w:sz w:val="28"/>
          <w:szCs w:val="28"/>
          <w:lang w:eastAsia="uk-UA"/>
        </w:rPr>
        <w:t xml:space="preserve"> та Порядку </w:t>
      </w:r>
      <w:proofErr w:type="spellStart"/>
      <w:r>
        <w:rPr>
          <w:rStyle w:val="FontStyle11"/>
          <w:sz w:val="28"/>
          <w:szCs w:val="28"/>
          <w:lang w:eastAsia="uk-UA"/>
        </w:rPr>
        <w:t>поділу</w:t>
      </w:r>
      <w:proofErr w:type="spellEnd"/>
      <w:r>
        <w:rPr>
          <w:rStyle w:val="FontStyle11"/>
          <w:sz w:val="28"/>
          <w:szCs w:val="28"/>
          <w:lang w:eastAsia="uk-UA"/>
        </w:rPr>
        <w:t xml:space="preserve"> </w:t>
      </w:r>
      <w:proofErr w:type="spellStart"/>
      <w:r>
        <w:rPr>
          <w:rStyle w:val="FontStyle11"/>
          <w:sz w:val="28"/>
          <w:szCs w:val="28"/>
          <w:lang w:eastAsia="uk-UA"/>
        </w:rPr>
        <w:t>класів</w:t>
      </w:r>
      <w:proofErr w:type="spellEnd"/>
      <w:r>
        <w:rPr>
          <w:rStyle w:val="FontStyle11"/>
          <w:sz w:val="28"/>
          <w:szCs w:val="28"/>
          <w:lang w:eastAsia="uk-UA"/>
        </w:rPr>
        <w:t xml:space="preserve"> на </w:t>
      </w:r>
      <w:proofErr w:type="spellStart"/>
      <w:r>
        <w:rPr>
          <w:rStyle w:val="FontStyle11"/>
          <w:sz w:val="28"/>
          <w:szCs w:val="28"/>
          <w:lang w:eastAsia="uk-UA"/>
        </w:rPr>
        <w:t>групи</w:t>
      </w:r>
      <w:proofErr w:type="spellEnd"/>
      <w:r>
        <w:rPr>
          <w:rStyle w:val="FontStyle11"/>
          <w:sz w:val="28"/>
          <w:szCs w:val="28"/>
          <w:lang w:eastAsia="uk-UA"/>
        </w:rPr>
        <w:t xml:space="preserve"> при </w:t>
      </w:r>
      <w:proofErr w:type="spellStart"/>
      <w:r>
        <w:rPr>
          <w:rStyle w:val="FontStyle11"/>
          <w:sz w:val="28"/>
          <w:szCs w:val="28"/>
          <w:lang w:eastAsia="uk-UA"/>
        </w:rPr>
        <w:t>вивченні</w:t>
      </w:r>
      <w:proofErr w:type="spellEnd"/>
      <w:r>
        <w:rPr>
          <w:rStyle w:val="FontStyle11"/>
          <w:sz w:val="28"/>
          <w:szCs w:val="28"/>
          <w:lang w:eastAsia="uk-UA"/>
        </w:rPr>
        <w:t xml:space="preserve"> </w:t>
      </w:r>
      <w:proofErr w:type="spellStart"/>
      <w:r>
        <w:rPr>
          <w:rStyle w:val="FontStyle11"/>
          <w:sz w:val="28"/>
          <w:szCs w:val="28"/>
          <w:lang w:eastAsia="uk-UA"/>
        </w:rPr>
        <w:t>окремих</w:t>
      </w:r>
      <w:proofErr w:type="spellEnd"/>
      <w:r>
        <w:rPr>
          <w:rStyle w:val="FontStyle11"/>
          <w:sz w:val="28"/>
          <w:szCs w:val="28"/>
          <w:lang w:eastAsia="uk-UA"/>
        </w:rPr>
        <w:t xml:space="preserve"> </w:t>
      </w:r>
      <w:proofErr w:type="spellStart"/>
      <w:r>
        <w:rPr>
          <w:rStyle w:val="FontStyle11"/>
          <w:sz w:val="28"/>
          <w:szCs w:val="28"/>
          <w:lang w:eastAsia="uk-UA"/>
        </w:rPr>
        <w:t>предметів</w:t>
      </w:r>
      <w:proofErr w:type="spellEnd"/>
      <w:r>
        <w:rPr>
          <w:rStyle w:val="FontStyle11"/>
          <w:sz w:val="28"/>
          <w:szCs w:val="28"/>
          <w:lang w:eastAsia="uk-UA"/>
        </w:rPr>
        <w:t xml:space="preserve"> у </w:t>
      </w:r>
      <w:proofErr w:type="spellStart"/>
      <w:r>
        <w:rPr>
          <w:rStyle w:val="FontStyle11"/>
          <w:sz w:val="28"/>
          <w:szCs w:val="28"/>
          <w:lang w:eastAsia="uk-UA"/>
        </w:rPr>
        <w:t>загальноосвітніх</w:t>
      </w:r>
      <w:proofErr w:type="spellEnd"/>
      <w:r>
        <w:rPr>
          <w:rStyle w:val="FontStyle11"/>
          <w:sz w:val="28"/>
          <w:szCs w:val="28"/>
          <w:lang w:eastAsia="uk-UA"/>
        </w:rPr>
        <w:t xml:space="preserve"> </w:t>
      </w:r>
      <w:proofErr w:type="spellStart"/>
      <w:r>
        <w:rPr>
          <w:rStyle w:val="FontStyle11"/>
          <w:sz w:val="28"/>
          <w:szCs w:val="28"/>
          <w:lang w:eastAsia="uk-UA"/>
        </w:rPr>
        <w:t>навчальних</w:t>
      </w:r>
      <w:proofErr w:type="spellEnd"/>
      <w:r>
        <w:rPr>
          <w:rStyle w:val="FontStyle11"/>
          <w:sz w:val="28"/>
          <w:szCs w:val="28"/>
          <w:lang w:eastAsia="uk-UA"/>
        </w:rPr>
        <w:t xml:space="preserve"> закладах», </w:t>
      </w:r>
      <w:proofErr w:type="spellStart"/>
      <w:r>
        <w:rPr>
          <w:rStyle w:val="FontStyle11"/>
          <w:sz w:val="28"/>
          <w:szCs w:val="28"/>
          <w:lang w:eastAsia="uk-UA"/>
        </w:rPr>
        <w:t>зареєстрованого</w:t>
      </w:r>
      <w:proofErr w:type="spellEnd"/>
      <w:r>
        <w:rPr>
          <w:rStyle w:val="FontStyle11"/>
          <w:sz w:val="28"/>
          <w:szCs w:val="28"/>
          <w:lang w:eastAsia="uk-UA"/>
        </w:rPr>
        <w:t xml:space="preserve"> в </w:t>
      </w:r>
      <w:proofErr w:type="spellStart"/>
      <w:r>
        <w:rPr>
          <w:rStyle w:val="FontStyle11"/>
          <w:sz w:val="28"/>
          <w:szCs w:val="28"/>
          <w:lang w:eastAsia="uk-UA"/>
        </w:rPr>
        <w:t>Міністерстві</w:t>
      </w:r>
      <w:proofErr w:type="spellEnd"/>
      <w:r>
        <w:rPr>
          <w:rStyle w:val="FontStyle11"/>
          <w:sz w:val="28"/>
          <w:szCs w:val="28"/>
          <w:lang w:eastAsia="uk-UA"/>
        </w:rPr>
        <w:t xml:space="preserve"> </w:t>
      </w:r>
      <w:proofErr w:type="spellStart"/>
      <w:r>
        <w:rPr>
          <w:rStyle w:val="FontStyle11"/>
          <w:sz w:val="28"/>
          <w:szCs w:val="28"/>
          <w:lang w:eastAsia="uk-UA"/>
        </w:rPr>
        <w:t>юстиції</w:t>
      </w:r>
      <w:proofErr w:type="spellEnd"/>
      <w:r>
        <w:rPr>
          <w:rStyle w:val="FontStyle11"/>
          <w:sz w:val="28"/>
          <w:szCs w:val="28"/>
          <w:lang w:eastAsia="uk-UA"/>
        </w:rPr>
        <w:t xml:space="preserve"> </w:t>
      </w:r>
      <w:proofErr w:type="spellStart"/>
      <w:r>
        <w:rPr>
          <w:rStyle w:val="FontStyle11"/>
          <w:sz w:val="28"/>
          <w:szCs w:val="28"/>
          <w:lang w:eastAsia="uk-UA"/>
        </w:rPr>
        <w:t>України</w:t>
      </w:r>
      <w:proofErr w:type="spellEnd"/>
      <w:r>
        <w:rPr>
          <w:rStyle w:val="FontStyle11"/>
          <w:sz w:val="28"/>
          <w:szCs w:val="28"/>
          <w:lang w:eastAsia="uk-UA"/>
        </w:rPr>
        <w:t xml:space="preserve"> 06.03.2002 за       № 229/6514 (</w:t>
      </w:r>
      <w:proofErr w:type="spellStart"/>
      <w:r>
        <w:rPr>
          <w:rStyle w:val="FontStyle11"/>
          <w:sz w:val="28"/>
          <w:szCs w:val="28"/>
          <w:lang w:eastAsia="uk-UA"/>
        </w:rPr>
        <w:t>зі</w:t>
      </w:r>
      <w:proofErr w:type="spellEnd"/>
      <w:r>
        <w:rPr>
          <w:rStyle w:val="FontStyle11"/>
          <w:sz w:val="28"/>
          <w:szCs w:val="28"/>
          <w:lang w:eastAsia="uk-UA"/>
        </w:rPr>
        <w:t xml:space="preserve"> </w:t>
      </w:r>
      <w:proofErr w:type="spellStart"/>
      <w:r>
        <w:rPr>
          <w:rStyle w:val="FontStyle11"/>
          <w:sz w:val="28"/>
          <w:szCs w:val="28"/>
          <w:lang w:eastAsia="uk-UA"/>
        </w:rPr>
        <w:t>змінами</w:t>
      </w:r>
      <w:proofErr w:type="spellEnd"/>
      <w:r>
        <w:rPr>
          <w:rStyle w:val="FontStyle11"/>
          <w:sz w:val="28"/>
          <w:szCs w:val="28"/>
          <w:lang w:eastAsia="uk-UA"/>
        </w:rPr>
        <w:t>);</w:t>
      </w:r>
      <w:r w:rsidR="00E9523A">
        <w:rPr>
          <w:rStyle w:val="FontStyle11"/>
          <w:sz w:val="28"/>
          <w:szCs w:val="28"/>
          <w:lang w:val="uk-UA" w:eastAsia="uk-UA"/>
        </w:rPr>
        <w:t xml:space="preserve"> </w:t>
      </w:r>
      <w:r>
        <w:rPr>
          <w:rFonts w:ascii="Times New Roman" w:hAnsi="Times New Roman"/>
          <w:sz w:val="28"/>
          <w:szCs w:val="28"/>
        </w:rPr>
        <w:t xml:space="preserve">наказу </w:t>
      </w:r>
      <w:proofErr w:type="spellStart"/>
      <w:r>
        <w:rPr>
          <w:rFonts w:ascii="Times New Roman" w:hAnsi="Times New Roman"/>
          <w:sz w:val="28"/>
          <w:szCs w:val="28"/>
        </w:rPr>
        <w:t>Міністерства</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і науки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20.04.2015 № 446 «Про </w:t>
      </w:r>
      <w:proofErr w:type="spellStart"/>
      <w:r>
        <w:rPr>
          <w:rFonts w:ascii="Times New Roman" w:hAnsi="Times New Roman"/>
          <w:sz w:val="28"/>
          <w:szCs w:val="28"/>
        </w:rPr>
        <w:t>затвердження</w:t>
      </w:r>
      <w:proofErr w:type="spellEnd"/>
      <w:r>
        <w:rPr>
          <w:rFonts w:ascii="Times New Roman" w:hAnsi="Times New Roman"/>
          <w:sz w:val="28"/>
          <w:szCs w:val="28"/>
        </w:rPr>
        <w:t xml:space="preserve"> </w:t>
      </w:r>
      <w:proofErr w:type="spellStart"/>
      <w:r>
        <w:rPr>
          <w:rFonts w:ascii="Times New Roman" w:hAnsi="Times New Roman"/>
          <w:sz w:val="28"/>
          <w:szCs w:val="28"/>
        </w:rPr>
        <w:t>гранично</w:t>
      </w:r>
      <w:proofErr w:type="spellEnd"/>
      <w:r>
        <w:rPr>
          <w:rFonts w:ascii="Times New Roman" w:hAnsi="Times New Roman"/>
          <w:sz w:val="28"/>
          <w:szCs w:val="28"/>
        </w:rPr>
        <w:t xml:space="preserve">  допустимого </w:t>
      </w:r>
      <w:proofErr w:type="spellStart"/>
      <w:r>
        <w:rPr>
          <w:rFonts w:ascii="Times New Roman" w:hAnsi="Times New Roman"/>
          <w:sz w:val="28"/>
          <w:szCs w:val="28"/>
        </w:rPr>
        <w:t>навантаження</w:t>
      </w:r>
      <w:proofErr w:type="spellEnd"/>
      <w:r>
        <w:rPr>
          <w:rFonts w:ascii="Times New Roman" w:hAnsi="Times New Roman"/>
          <w:sz w:val="28"/>
          <w:szCs w:val="28"/>
        </w:rPr>
        <w:t xml:space="preserve"> на </w:t>
      </w:r>
      <w:proofErr w:type="spellStart"/>
      <w:r>
        <w:rPr>
          <w:rFonts w:ascii="Times New Roman" w:hAnsi="Times New Roman"/>
          <w:sz w:val="28"/>
          <w:szCs w:val="28"/>
        </w:rPr>
        <w:t>дитину</w:t>
      </w:r>
      <w:proofErr w:type="spellEnd"/>
      <w:r>
        <w:rPr>
          <w:rFonts w:ascii="Times New Roman" w:hAnsi="Times New Roman"/>
          <w:sz w:val="28"/>
          <w:szCs w:val="28"/>
        </w:rPr>
        <w:t xml:space="preserve"> у </w:t>
      </w:r>
      <w:proofErr w:type="spellStart"/>
      <w:r>
        <w:rPr>
          <w:rFonts w:ascii="Times New Roman" w:hAnsi="Times New Roman"/>
          <w:sz w:val="28"/>
          <w:szCs w:val="28"/>
        </w:rPr>
        <w:t>дошкільних</w:t>
      </w:r>
      <w:proofErr w:type="spellEnd"/>
      <w:r>
        <w:rPr>
          <w:rFonts w:ascii="Times New Roman" w:hAnsi="Times New Roman"/>
          <w:sz w:val="28"/>
          <w:szCs w:val="28"/>
        </w:rPr>
        <w:t xml:space="preserve"> </w:t>
      </w:r>
      <w:proofErr w:type="spellStart"/>
      <w:r>
        <w:rPr>
          <w:rFonts w:ascii="Times New Roman" w:hAnsi="Times New Roman"/>
          <w:sz w:val="28"/>
          <w:szCs w:val="28"/>
        </w:rPr>
        <w:t>навчальних</w:t>
      </w:r>
      <w:proofErr w:type="spellEnd"/>
      <w:r>
        <w:rPr>
          <w:rFonts w:ascii="Times New Roman" w:hAnsi="Times New Roman"/>
          <w:sz w:val="28"/>
          <w:szCs w:val="28"/>
        </w:rPr>
        <w:t xml:space="preserve"> закладах </w:t>
      </w:r>
      <w:proofErr w:type="spellStart"/>
      <w:r>
        <w:rPr>
          <w:rFonts w:ascii="Times New Roman" w:hAnsi="Times New Roman"/>
          <w:sz w:val="28"/>
          <w:szCs w:val="28"/>
        </w:rPr>
        <w:t>різних</w:t>
      </w:r>
      <w:proofErr w:type="spellEnd"/>
      <w:r>
        <w:rPr>
          <w:rFonts w:ascii="Times New Roman" w:hAnsi="Times New Roman"/>
          <w:sz w:val="28"/>
          <w:szCs w:val="28"/>
        </w:rPr>
        <w:t xml:space="preserve"> </w:t>
      </w:r>
      <w:proofErr w:type="spellStart"/>
      <w:r>
        <w:rPr>
          <w:rFonts w:ascii="Times New Roman" w:hAnsi="Times New Roman"/>
          <w:sz w:val="28"/>
          <w:szCs w:val="28"/>
        </w:rPr>
        <w:t>типів</w:t>
      </w:r>
      <w:proofErr w:type="spellEnd"/>
      <w:r>
        <w:rPr>
          <w:rFonts w:ascii="Times New Roman" w:hAnsi="Times New Roman"/>
          <w:sz w:val="28"/>
          <w:szCs w:val="28"/>
        </w:rPr>
        <w:t xml:space="preserve"> та </w:t>
      </w:r>
      <w:proofErr w:type="spellStart"/>
      <w:r>
        <w:rPr>
          <w:rFonts w:ascii="Times New Roman" w:hAnsi="Times New Roman"/>
          <w:sz w:val="28"/>
          <w:szCs w:val="28"/>
        </w:rPr>
        <w:t>форми</w:t>
      </w:r>
      <w:proofErr w:type="spellEnd"/>
      <w:r>
        <w:rPr>
          <w:rFonts w:ascii="Times New Roman" w:hAnsi="Times New Roman"/>
          <w:sz w:val="28"/>
          <w:szCs w:val="28"/>
        </w:rPr>
        <w:t xml:space="preserve"> </w:t>
      </w:r>
      <w:proofErr w:type="spellStart"/>
      <w:r>
        <w:rPr>
          <w:rFonts w:ascii="Times New Roman" w:hAnsi="Times New Roman"/>
          <w:sz w:val="28"/>
          <w:szCs w:val="28"/>
        </w:rPr>
        <w:t>власності</w:t>
      </w:r>
      <w:proofErr w:type="spellEnd"/>
      <w:r w:rsidRPr="00473E98">
        <w:rPr>
          <w:rFonts w:ascii="Times New Roman" w:hAnsi="Times New Roman"/>
          <w:sz w:val="28"/>
          <w:szCs w:val="28"/>
        </w:rPr>
        <w:t xml:space="preserve">», листа </w:t>
      </w:r>
      <w:proofErr w:type="spellStart"/>
      <w:r w:rsidRPr="00473E98">
        <w:rPr>
          <w:rFonts w:ascii="Times New Roman" w:hAnsi="Times New Roman"/>
          <w:sz w:val="28"/>
          <w:szCs w:val="28"/>
        </w:rPr>
        <w:t>Міністерства</w:t>
      </w:r>
      <w:proofErr w:type="spellEnd"/>
      <w:r w:rsidRPr="00473E98">
        <w:rPr>
          <w:rFonts w:ascii="Times New Roman" w:hAnsi="Times New Roman"/>
          <w:sz w:val="28"/>
          <w:szCs w:val="28"/>
        </w:rPr>
        <w:t xml:space="preserve"> </w:t>
      </w:r>
      <w:proofErr w:type="spellStart"/>
      <w:r w:rsidRPr="00473E98">
        <w:rPr>
          <w:rFonts w:ascii="Times New Roman" w:hAnsi="Times New Roman"/>
          <w:sz w:val="28"/>
          <w:szCs w:val="28"/>
        </w:rPr>
        <w:t>освіти</w:t>
      </w:r>
      <w:proofErr w:type="spellEnd"/>
      <w:r w:rsidRPr="00473E98">
        <w:rPr>
          <w:rFonts w:ascii="Times New Roman" w:hAnsi="Times New Roman"/>
          <w:sz w:val="28"/>
          <w:szCs w:val="28"/>
        </w:rPr>
        <w:t xml:space="preserve"> і науки </w:t>
      </w:r>
      <w:proofErr w:type="spellStart"/>
      <w:r w:rsidRPr="00473E98">
        <w:rPr>
          <w:rFonts w:ascii="Times New Roman" w:hAnsi="Times New Roman"/>
          <w:sz w:val="28"/>
          <w:szCs w:val="28"/>
        </w:rPr>
        <w:t>України</w:t>
      </w:r>
      <w:proofErr w:type="spellEnd"/>
      <w:r w:rsidRPr="00473E98">
        <w:rPr>
          <w:rFonts w:ascii="Times New Roman" w:hAnsi="Times New Roman"/>
          <w:sz w:val="28"/>
          <w:szCs w:val="28"/>
        </w:rPr>
        <w:t xml:space="preserve"> </w:t>
      </w:r>
      <w:proofErr w:type="spellStart"/>
      <w:r w:rsidRPr="00473E98">
        <w:rPr>
          <w:rFonts w:ascii="Times New Roman" w:hAnsi="Times New Roman"/>
          <w:sz w:val="28"/>
          <w:szCs w:val="28"/>
        </w:rPr>
        <w:t>від</w:t>
      </w:r>
      <w:proofErr w:type="spellEnd"/>
      <w:r w:rsidRPr="00473E98">
        <w:rPr>
          <w:rFonts w:ascii="Times New Roman" w:hAnsi="Times New Roman"/>
          <w:sz w:val="28"/>
          <w:szCs w:val="28"/>
        </w:rPr>
        <w:t xml:space="preserve"> </w:t>
      </w:r>
      <w:r w:rsidRPr="00473E98">
        <w:rPr>
          <w:rFonts w:ascii="Times New Roman" w:hAnsi="Times New Roman"/>
          <w:sz w:val="28"/>
          <w:szCs w:val="28"/>
          <w:lang w:val="uk-UA"/>
        </w:rPr>
        <w:t>02.04.2022</w:t>
      </w:r>
      <w:r w:rsidRPr="00473E98">
        <w:rPr>
          <w:rFonts w:ascii="Times New Roman" w:hAnsi="Times New Roman"/>
          <w:sz w:val="28"/>
          <w:szCs w:val="28"/>
        </w:rPr>
        <w:t xml:space="preserve">  № 1/</w:t>
      </w:r>
      <w:r w:rsidRPr="00473E98">
        <w:rPr>
          <w:rFonts w:ascii="Times New Roman" w:hAnsi="Times New Roman"/>
          <w:sz w:val="28"/>
          <w:szCs w:val="28"/>
          <w:lang w:val="uk-UA"/>
        </w:rPr>
        <w:t>3845</w:t>
      </w:r>
      <w:r w:rsidRPr="00473E98">
        <w:rPr>
          <w:rFonts w:ascii="Times New Roman" w:hAnsi="Times New Roman"/>
          <w:sz w:val="28"/>
          <w:szCs w:val="28"/>
        </w:rPr>
        <w:t>-</w:t>
      </w:r>
      <w:r w:rsidRPr="00473E98">
        <w:rPr>
          <w:rFonts w:ascii="Times New Roman" w:hAnsi="Times New Roman"/>
          <w:sz w:val="28"/>
          <w:szCs w:val="28"/>
          <w:lang w:val="uk-UA"/>
        </w:rPr>
        <w:t>2</w:t>
      </w:r>
      <w:r w:rsidRPr="00473E98">
        <w:rPr>
          <w:rFonts w:ascii="Times New Roman" w:hAnsi="Times New Roman"/>
          <w:sz w:val="28"/>
          <w:szCs w:val="28"/>
        </w:rPr>
        <w:t>2 «</w:t>
      </w:r>
      <w:r w:rsidRPr="00473E98">
        <w:rPr>
          <w:rFonts w:ascii="Times New Roman" w:hAnsi="Times New Roman"/>
          <w:sz w:val="28"/>
          <w:szCs w:val="28"/>
          <w:lang w:val="uk-UA"/>
        </w:rPr>
        <w:t>Про рекомендації для працівників закладів дошкільної освіти на період дії воєнного стану в Україні</w:t>
      </w:r>
      <w:r w:rsidRPr="00473E98">
        <w:rPr>
          <w:rStyle w:val="FontStyle11"/>
          <w:sz w:val="28"/>
          <w:szCs w:val="28"/>
          <w:lang w:val="uk-UA" w:eastAsia="uk-UA"/>
        </w:rPr>
        <w:t>»,</w:t>
      </w:r>
      <w:r w:rsidR="00473E98" w:rsidRPr="00473E98">
        <w:rPr>
          <w:rStyle w:val="FontStyle11"/>
          <w:sz w:val="28"/>
          <w:szCs w:val="28"/>
          <w:lang w:val="uk-UA" w:eastAsia="uk-UA"/>
        </w:rPr>
        <w:t xml:space="preserve"> </w:t>
      </w:r>
      <w:bookmarkStart w:id="2" w:name="_Hlk142334690"/>
      <w:r w:rsidR="00473E98" w:rsidRPr="00473E98">
        <w:rPr>
          <w:rStyle w:val="FontStyle11"/>
          <w:sz w:val="28"/>
          <w:szCs w:val="28"/>
          <w:lang w:val="uk-UA" w:eastAsia="uk-UA"/>
        </w:rPr>
        <w:t>м</w:t>
      </w:r>
      <w:r w:rsidR="00B14509" w:rsidRPr="00473E98">
        <w:rPr>
          <w:rFonts w:ascii="Times New Roman" w:hAnsi="Times New Roman"/>
          <w:sz w:val="28"/>
          <w:szCs w:val="28"/>
          <w:lang w:val="uk-UA"/>
        </w:rPr>
        <w:t xml:space="preserve">етодичних рекомендацій </w:t>
      </w:r>
      <w:r w:rsidR="00B14509" w:rsidRPr="00642D8E">
        <w:rPr>
          <w:rFonts w:ascii="Times New Roman" w:hAnsi="Times New Roman"/>
          <w:sz w:val="28"/>
          <w:szCs w:val="28"/>
          <w:lang w:val="uk-UA"/>
        </w:rPr>
        <w:t>щодо проведення просвітницької роботи з учасниками освітнього процесу в закладах дошкільної освіти з питань уникнення враження мінами, вибухонебезпечними предметами та ознайомлення з правилами поводження в надзвичайних ситуаціях</w:t>
      </w:r>
      <w:r w:rsidR="00B14509" w:rsidRPr="00473E98">
        <w:rPr>
          <w:rFonts w:ascii="Times New Roman" w:hAnsi="Times New Roman"/>
          <w:sz w:val="28"/>
          <w:szCs w:val="28"/>
          <w:lang w:val="uk-UA"/>
        </w:rPr>
        <w:t xml:space="preserve"> (додаток до листа МОН №1/4428-22 від 25.04.22), </w:t>
      </w:r>
      <w:r w:rsidR="00513ADC" w:rsidRPr="00473E98">
        <w:rPr>
          <w:rStyle w:val="FontStyle11"/>
          <w:sz w:val="28"/>
          <w:szCs w:val="28"/>
          <w:lang w:val="uk-UA" w:eastAsia="uk-UA"/>
        </w:rPr>
        <w:t>листа МОН</w:t>
      </w:r>
      <w:r w:rsidR="00473E98" w:rsidRPr="00473E98">
        <w:rPr>
          <w:rStyle w:val="FontStyle11"/>
          <w:sz w:val="28"/>
          <w:szCs w:val="28"/>
          <w:lang w:val="uk-UA" w:eastAsia="uk-UA"/>
        </w:rPr>
        <w:t>У</w:t>
      </w:r>
      <w:r w:rsidR="00513ADC" w:rsidRPr="00473E98">
        <w:rPr>
          <w:rStyle w:val="FontStyle11"/>
          <w:sz w:val="28"/>
          <w:szCs w:val="28"/>
          <w:lang w:val="uk-UA" w:eastAsia="uk-UA"/>
        </w:rPr>
        <w:t xml:space="preserve"> «Про інформаційні матеріали» (№1/10909-23 від 25.07.2023), листа МОН</w:t>
      </w:r>
      <w:r w:rsidR="00473E98" w:rsidRPr="00473E98">
        <w:rPr>
          <w:rStyle w:val="FontStyle11"/>
          <w:sz w:val="28"/>
          <w:szCs w:val="28"/>
          <w:lang w:val="uk-UA" w:eastAsia="uk-UA"/>
        </w:rPr>
        <w:t>У</w:t>
      </w:r>
      <w:r w:rsidR="00513ADC" w:rsidRPr="00473E98">
        <w:rPr>
          <w:rStyle w:val="FontStyle11"/>
          <w:sz w:val="28"/>
          <w:szCs w:val="28"/>
          <w:lang w:val="uk-UA" w:eastAsia="uk-UA"/>
        </w:rPr>
        <w:t xml:space="preserve"> «Про організацію безпечного освітнього простору в закладах дошкільної освіти та обладнання </w:t>
      </w:r>
      <w:proofErr w:type="spellStart"/>
      <w:r w:rsidR="00513ADC" w:rsidRPr="00473E98">
        <w:rPr>
          <w:rStyle w:val="FontStyle11"/>
          <w:sz w:val="28"/>
          <w:szCs w:val="28"/>
          <w:lang w:val="uk-UA" w:eastAsia="uk-UA"/>
        </w:rPr>
        <w:t>укр</w:t>
      </w:r>
      <w:r w:rsidR="00DE2E5C" w:rsidRPr="00473E98">
        <w:rPr>
          <w:rStyle w:val="FontStyle11"/>
          <w:sz w:val="28"/>
          <w:szCs w:val="28"/>
          <w:lang w:val="uk-UA" w:eastAsia="uk-UA"/>
        </w:rPr>
        <w:t>ит</w:t>
      </w:r>
      <w:r w:rsidR="00513ADC" w:rsidRPr="00473E98">
        <w:rPr>
          <w:rStyle w:val="FontStyle11"/>
          <w:sz w:val="28"/>
          <w:szCs w:val="28"/>
          <w:lang w:val="uk-UA" w:eastAsia="uk-UA"/>
        </w:rPr>
        <w:t>тів</w:t>
      </w:r>
      <w:proofErr w:type="spellEnd"/>
      <w:r w:rsidR="00513ADC" w:rsidRPr="00473E98">
        <w:rPr>
          <w:rStyle w:val="FontStyle11"/>
          <w:sz w:val="28"/>
          <w:szCs w:val="28"/>
          <w:lang w:val="uk-UA" w:eastAsia="uk-UA"/>
        </w:rPr>
        <w:t>» (№1/8820-23 від 20.06.2023)</w:t>
      </w:r>
      <w:r w:rsidR="00473E98" w:rsidRPr="00473E98">
        <w:rPr>
          <w:rStyle w:val="FontStyle11"/>
          <w:sz w:val="28"/>
          <w:szCs w:val="28"/>
          <w:lang w:val="uk-UA" w:eastAsia="uk-UA"/>
        </w:rPr>
        <w:t xml:space="preserve">, листа </w:t>
      </w:r>
      <w:r w:rsidR="00473E98" w:rsidRPr="00473E98">
        <w:rPr>
          <w:rStyle w:val="FontStyle11"/>
          <w:sz w:val="28"/>
          <w:szCs w:val="28"/>
          <w:lang w:val="uk-UA" w:eastAsia="uk-UA"/>
        </w:rPr>
        <w:lastRenderedPageBreak/>
        <w:t>МОНУ від 31.05.2023 № 4/1798-23  «Про організацію діяльності закладів дошкільної освіти в літній період в умовах воєнного стану», листа МОНУ від 07.06.2023 № 1/8173-23 «Про функціонування закладів дошкільної освіти у літній період».</w:t>
      </w:r>
    </w:p>
    <w:bookmarkEnd w:id="2"/>
    <w:p w14:paraId="47903AA4" w14:textId="0D563D5C" w:rsidR="00B81FFB" w:rsidRPr="000A7F11" w:rsidRDefault="001B44AF">
      <w:pPr>
        <w:pStyle w:val="Style4"/>
        <w:widowControl/>
        <w:tabs>
          <w:tab w:val="left" w:pos="0"/>
          <w:tab w:val="left" w:pos="360"/>
        </w:tabs>
        <w:spacing w:before="19"/>
        <w:ind w:firstLine="709"/>
        <w:jc w:val="both"/>
        <w:rPr>
          <w:rStyle w:val="FontStyle11"/>
          <w:sz w:val="28"/>
          <w:szCs w:val="28"/>
          <w:lang w:val="uk-UA"/>
        </w:rPr>
      </w:pPr>
      <w:r>
        <w:rPr>
          <w:rFonts w:ascii="Times New Roman" w:hAnsi="Times New Roman"/>
          <w:sz w:val="28"/>
          <w:szCs w:val="28"/>
          <w:lang w:val="uk-UA"/>
        </w:rPr>
        <w:t xml:space="preserve">Освітня програма дошкільних груп Комунального закладу «Харківська спеціальна школа №5» Харківської обласної ради охоплює </w:t>
      </w:r>
      <w:r>
        <w:rPr>
          <w:rFonts w:ascii="Times New Roman" w:hAnsi="Times New Roman"/>
          <w:color w:val="000000"/>
          <w:sz w:val="28"/>
          <w:szCs w:val="28"/>
          <w:lang w:val="uk-UA"/>
        </w:rPr>
        <w:t xml:space="preserve">дві </w:t>
      </w:r>
      <w:r>
        <w:rPr>
          <w:rStyle w:val="FontStyle11"/>
          <w:color w:val="000000"/>
          <w:sz w:val="28"/>
          <w:szCs w:val="28"/>
          <w:lang w:val="uk-UA" w:eastAsia="uk-UA"/>
        </w:rPr>
        <w:t>спеціальні групи  для дітей з порушеннями слухової функції: середня група – 5-й рік життя, старша група – 6-й</w:t>
      </w:r>
      <w:r w:rsidR="005F7077">
        <w:rPr>
          <w:rStyle w:val="FontStyle11"/>
          <w:color w:val="000000"/>
          <w:sz w:val="28"/>
          <w:szCs w:val="28"/>
          <w:lang w:val="uk-UA" w:eastAsia="uk-UA"/>
        </w:rPr>
        <w:t xml:space="preserve"> </w:t>
      </w:r>
      <w:r>
        <w:rPr>
          <w:rStyle w:val="FontStyle11"/>
          <w:color w:val="000000"/>
          <w:sz w:val="28"/>
          <w:szCs w:val="28"/>
          <w:lang w:val="uk-UA" w:eastAsia="uk-UA"/>
        </w:rPr>
        <w:t xml:space="preserve"> </w:t>
      </w:r>
      <w:r w:rsidR="005F7077">
        <w:rPr>
          <w:rStyle w:val="FontStyle11"/>
          <w:color w:val="000000"/>
          <w:sz w:val="28"/>
          <w:szCs w:val="28"/>
          <w:lang w:val="uk-UA" w:eastAsia="uk-UA"/>
        </w:rPr>
        <w:t xml:space="preserve">(7-й) </w:t>
      </w:r>
      <w:r>
        <w:rPr>
          <w:rStyle w:val="FontStyle11"/>
          <w:color w:val="000000"/>
          <w:sz w:val="28"/>
          <w:szCs w:val="28"/>
          <w:lang w:val="uk-UA" w:eastAsia="uk-UA"/>
        </w:rPr>
        <w:t>рік життя</w:t>
      </w:r>
      <w:r w:rsidR="00473E98">
        <w:rPr>
          <w:rStyle w:val="FontStyle11"/>
          <w:color w:val="000000"/>
          <w:sz w:val="28"/>
          <w:szCs w:val="28"/>
          <w:lang w:val="uk-UA" w:eastAsia="uk-UA"/>
        </w:rPr>
        <w:t>;</w:t>
      </w:r>
      <w:r>
        <w:rPr>
          <w:rStyle w:val="FontStyle11"/>
          <w:color w:val="000000"/>
          <w:sz w:val="28"/>
          <w:szCs w:val="28"/>
          <w:lang w:val="uk-UA" w:eastAsia="uk-UA"/>
        </w:rPr>
        <w:t xml:space="preserve"> </w:t>
      </w:r>
      <w:r w:rsidR="000A7F11">
        <w:rPr>
          <w:rStyle w:val="FontStyle11"/>
          <w:color w:val="000000"/>
          <w:sz w:val="28"/>
          <w:szCs w:val="28"/>
          <w:lang w:val="uk-UA" w:eastAsia="uk-UA"/>
        </w:rPr>
        <w:t>три</w:t>
      </w:r>
      <w:r>
        <w:rPr>
          <w:rStyle w:val="FontStyle11"/>
          <w:color w:val="000000"/>
          <w:sz w:val="28"/>
          <w:szCs w:val="28"/>
          <w:lang w:val="uk-UA" w:eastAsia="uk-UA"/>
        </w:rPr>
        <w:t xml:space="preserve"> спеціальні групи д</w:t>
      </w:r>
      <w:r>
        <w:rPr>
          <w:rStyle w:val="FontStyle11"/>
          <w:sz w:val="28"/>
          <w:szCs w:val="28"/>
          <w:lang w:val="uk-UA" w:eastAsia="uk-UA"/>
        </w:rPr>
        <w:t xml:space="preserve">ля дітей з тяжкими порушеннями </w:t>
      </w:r>
      <w:r w:rsidRPr="000A7F11">
        <w:rPr>
          <w:rStyle w:val="FontStyle11"/>
          <w:sz w:val="28"/>
          <w:szCs w:val="28"/>
          <w:lang w:val="uk-UA" w:eastAsia="uk-UA"/>
        </w:rPr>
        <w:t xml:space="preserve">мовлення (різновікова логопедична група – 4-й-5-й рік життя, </w:t>
      </w:r>
      <w:r w:rsidR="000A7F11" w:rsidRPr="000A7F11">
        <w:rPr>
          <w:rStyle w:val="FontStyle11"/>
          <w:sz w:val="28"/>
          <w:szCs w:val="28"/>
          <w:lang w:val="uk-UA" w:eastAsia="uk-UA"/>
        </w:rPr>
        <w:t xml:space="preserve">різновікова логопедична група – 5-й-6-й рік життя, </w:t>
      </w:r>
      <w:r w:rsidRPr="000A7F11">
        <w:rPr>
          <w:rStyle w:val="FontStyle11"/>
          <w:sz w:val="28"/>
          <w:szCs w:val="28"/>
          <w:lang w:val="uk-UA" w:eastAsia="uk-UA"/>
        </w:rPr>
        <w:t>старша логопедична група - 6-й (7) рік життя</w:t>
      </w:r>
      <w:r w:rsidRPr="000A7F11">
        <w:rPr>
          <w:rFonts w:ascii="Times New Roman" w:hAnsi="Times New Roman"/>
          <w:sz w:val="28"/>
          <w:szCs w:val="28"/>
          <w:lang w:val="uk-UA"/>
        </w:rPr>
        <w:t>)</w:t>
      </w:r>
      <w:r w:rsidRPr="000A7F11">
        <w:rPr>
          <w:rStyle w:val="FontStyle11"/>
          <w:sz w:val="28"/>
          <w:szCs w:val="28"/>
          <w:lang w:val="uk-UA" w:eastAsia="uk-UA"/>
        </w:rPr>
        <w:t>.</w:t>
      </w:r>
    </w:p>
    <w:p w14:paraId="03267E26" w14:textId="77777777" w:rsidR="00B81FFB" w:rsidRDefault="001B44AF">
      <w:pPr>
        <w:pStyle w:val="a7"/>
        <w:tabs>
          <w:tab w:val="left" w:pos="0"/>
        </w:tabs>
        <w:ind w:firstLine="567"/>
        <w:jc w:val="both"/>
        <w:rPr>
          <w:szCs w:val="28"/>
        </w:rPr>
      </w:pPr>
      <w:r>
        <w:rPr>
          <w:szCs w:val="28"/>
        </w:rPr>
        <w:t xml:space="preserve">Освітня програма дошкільних груп окреслює підходи до планування й організації єдиного комплексу освітніх компонентів для досягнення вихованцями результатів навчання (набуття </w:t>
      </w:r>
      <w:proofErr w:type="spellStart"/>
      <w:r>
        <w:rPr>
          <w:szCs w:val="28"/>
        </w:rPr>
        <w:t>компетентностей</w:t>
      </w:r>
      <w:proofErr w:type="spellEnd"/>
      <w:r>
        <w:rPr>
          <w:szCs w:val="28"/>
        </w:rPr>
        <w:t xml:space="preserve">), визначених Базовим компонентом дошкільної освіти при переході до початкової ланки середньої освіти. Підготовка дітей до навчання у школі має відповідати вимогам та критеріям оцінки дошкільної зрілості дитини. Така підготовка передбачає фізичний, емоційний, пізнавальний і особистісний розвиток дитини, готовність до взаємодії з довколишнім світом, розвиток специфічних видів діяльності дошкільників, які є фундаментальними для дошкільного дитинства та визначають і забезпечують адаптацію дитини до нового соціального статусу ― школяра. </w:t>
      </w:r>
      <w:bookmarkStart w:id="3" w:name="page3"/>
      <w:bookmarkEnd w:id="3"/>
    </w:p>
    <w:p w14:paraId="76C21FBD" w14:textId="77777777" w:rsidR="00B81FFB" w:rsidRDefault="001B44AF">
      <w:pPr>
        <w:pStyle w:val="Style4"/>
        <w:widowControl/>
        <w:tabs>
          <w:tab w:val="left" w:pos="0"/>
          <w:tab w:val="left" w:pos="360"/>
        </w:tabs>
        <w:spacing w:before="19"/>
        <w:ind w:firstLine="567"/>
        <w:jc w:val="both"/>
        <w:rPr>
          <w:rFonts w:ascii="Times New Roman" w:hAnsi="Times New Roman"/>
          <w:sz w:val="28"/>
          <w:szCs w:val="28"/>
          <w:lang w:val="uk-UA"/>
        </w:rPr>
      </w:pPr>
      <w:r>
        <w:rPr>
          <w:rFonts w:ascii="Times New Roman" w:hAnsi="Times New Roman"/>
          <w:sz w:val="28"/>
          <w:szCs w:val="28"/>
          <w:lang w:val="uk-UA"/>
        </w:rPr>
        <w:t xml:space="preserve">Освітня програма дошкільних груп закладу освіти передбачає реалізацію </w:t>
      </w:r>
      <w:r>
        <w:rPr>
          <w:rFonts w:ascii="Times New Roman" w:hAnsi="Times New Roman"/>
          <w:bCs/>
          <w:sz w:val="28"/>
          <w:szCs w:val="28"/>
          <w:lang w:val="uk-UA"/>
        </w:rPr>
        <w:t xml:space="preserve">змісту інваріантної складової Базового компонента дошкільної освіти </w:t>
      </w:r>
      <w:r>
        <w:rPr>
          <w:rFonts w:ascii="Times New Roman" w:hAnsi="Times New Roman"/>
          <w:sz w:val="28"/>
          <w:szCs w:val="28"/>
          <w:lang w:val="uk-UA"/>
        </w:rPr>
        <w:t>- Державного стандарту дошкільної освіти України, який реалізується програмами, що затверджуються Міністерством освіти і науки України.</w:t>
      </w:r>
    </w:p>
    <w:p w14:paraId="10488EC0" w14:textId="77777777" w:rsidR="00B81FFB" w:rsidRDefault="00B81FFB">
      <w:pPr>
        <w:pStyle w:val="Style4"/>
        <w:widowControl/>
        <w:tabs>
          <w:tab w:val="left" w:pos="0"/>
          <w:tab w:val="left" w:pos="360"/>
        </w:tabs>
        <w:spacing w:before="19"/>
        <w:ind w:firstLine="709"/>
        <w:jc w:val="both"/>
        <w:rPr>
          <w:rFonts w:ascii="Times New Roman" w:hAnsi="Times New Roman"/>
          <w:b/>
          <w:bCs/>
          <w:sz w:val="28"/>
          <w:szCs w:val="28"/>
          <w:lang w:val="uk-UA"/>
        </w:rPr>
      </w:pPr>
    </w:p>
    <w:p w14:paraId="6DAD6CF2" w14:textId="738843C3" w:rsidR="00B81FFB" w:rsidRDefault="001B44AF" w:rsidP="006D0943">
      <w:pPr>
        <w:jc w:val="center"/>
        <w:rPr>
          <w:sz w:val="28"/>
          <w:szCs w:val="28"/>
          <w:lang w:val="uk-UA"/>
        </w:rPr>
      </w:pPr>
      <w:r>
        <w:rPr>
          <w:sz w:val="28"/>
          <w:szCs w:val="28"/>
          <w:lang w:val="uk-UA"/>
        </w:rPr>
        <w:t>Перелік навчальних програм, за якими працюють дошкільні групи Комунального закладу «Харківська спеціальна школа №5» Харківської обласної ради у 202</w:t>
      </w:r>
      <w:r w:rsidR="005F7077">
        <w:rPr>
          <w:sz w:val="28"/>
          <w:szCs w:val="28"/>
          <w:lang w:val="uk-UA"/>
        </w:rPr>
        <w:t>3</w:t>
      </w:r>
      <w:r>
        <w:rPr>
          <w:sz w:val="28"/>
          <w:szCs w:val="28"/>
          <w:lang w:val="uk-UA"/>
        </w:rPr>
        <w:t>/202</w:t>
      </w:r>
      <w:r w:rsidR="005F7077">
        <w:rPr>
          <w:sz w:val="28"/>
          <w:szCs w:val="28"/>
          <w:lang w:val="uk-UA"/>
        </w:rPr>
        <w:t>4</w:t>
      </w:r>
      <w:r>
        <w:rPr>
          <w:sz w:val="28"/>
          <w:szCs w:val="28"/>
          <w:lang w:val="uk-UA"/>
        </w:rPr>
        <w:t xml:space="preserve"> навчальному році</w:t>
      </w:r>
    </w:p>
    <w:tbl>
      <w:tblPr>
        <w:tblStyle w:val="af0"/>
        <w:tblW w:w="10206" w:type="dxa"/>
        <w:tblInd w:w="-459" w:type="dxa"/>
        <w:tblLayout w:type="fixed"/>
        <w:tblLook w:val="04A0" w:firstRow="1" w:lastRow="0" w:firstColumn="1" w:lastColumn="0" w:noHBand="0" w:noVBand="1"/>
      </w:tblPr>
      <w:tblGrid>
        <w:gridCol w:w="1763"/>
        <w:gridCol w:w="4340"/>
        <w:gridCol w:w="2444"/>
        <w:gridCol w:w="1659"/>
      </w:tblGrid>
      <w:tr w:rsidR="00B81FFB" w14:paraId="11FC194F" w14:textId="77777777">
        <w:trPr>
          <w:trHeight w:val="840"/>
        </w:trPr>
        <w:tc>
          <w:tcPr>
            <w:tcW w:w="1762" w:type="dxa"/>
          </w:tcPr>
          <w:p w14:paraId="313973FB" w14:textId="77777777" w:rsidR="00B81FFB" w:rsidRDefault="001B44AF">
            <w:pPr>
              <w:widowControl w:val="0"/>
              <w:jc w:val="center"/>
              <w:rPr>
                <w:b/>
                <w:color w:val="0000CC"/>
                <w:szCs w:val="28"/>
                <w:lang w:val="uk-UA"/>
              </w:rPr>
            </w:pPr>
            <w:r>
              <w:rPr>
                <w:b/>
                <w:sz w:val="24"/>
                <w:lang w:val="uk-UA"/>
              </w:rPr>
              <w:t>Дошкільна група</w:t>
            </w:r>
          </w:p>
        </w:tc>
        <w:tc>
          <w:tcPr>
            <w:tcW w:w="4340" w:type="dxa"/>
          </w:tcPr>
          <w:p w14:paraId="0423259A" w14:textId="77777777" w:rsidR="00B81FFB" w:rsidRDefault="001B44AF">
            <w:pPr>
              <w:widowControl w:val="0"/>
              <w:jc w:val="center"/>
              <w:rPr>
                <w:b/>
                <w:color w:val="0000CC"/>
                <w:szCs w:val="28"/>
                <w:lang w:val="uk-UA"/>
              </w:rPr>
            </w:pPr>
            <w:r>
              <w:rPr>
                <w:b/>
                <w:sz w:val="24"/>
                <w:lang w:val="uk-UA"/>
              </w:rPr>
              <w:t>Програма</w:t>
            </w:r>
          </w:p>
        </w:tc>
        <w:tc>
          <w:tcPr>
            <w:tcW w:w="2444" w:type="dxa"/>
          </w:tcPr>
          <w:p w14:paraId="53662803" w14:textId="77777777" w:rsidR="00B81FFB" w:rsidRDefault="001B44AF">
            <w:pPr>
              <w:widowControl w:val="0"/>
              <w:jc w:val="center"/>
              <w:rPr>
                <w:b/>
                <w:sz w:val="24"/>
                <w:lang w:val="uk-UA"/>
              </w:rPr>
            </w:pPr>
            <w:r>
              <w:rPr>
                <w:b/>
                <w:sz w:val="24"/>
                <w:lang w:val="uk-UA"/>
              </w:rPr>
              <w:t>Автор</w:t>
            </w:r>
          </w:p>
          <w:p w14:paraId="1119D53B" w14:textId="77777777" w:rsidR="00B81FFB" w:rsidRDefault="001B44AF">
            <w:pPr>
              <w:widowControl w:val="0"/>
              <w:jc w:val="center"/>
              <w:rPr>
                <w:b/>
                <w:color w:val="0000CC"/>
                <w:szCs w:val="28"/>
                <w:lang w:val="uk-UA"/>
              </w:rPr>
            </w:pPr>
            <w:r>
              <w:rPr>
                <w:b/>
                <w:sz w:val="24"/>
                <w:lang w:val="uk-UA"/>
              </w:rPr>
              <w:t>програми</w:t>
            </w:r>
          </w:p>
        </w:tc>
        <w:tc>
          <w:tcPr>
            <w:tcW w:w="1659" w:type="dxa"/>
          </w:tcPr>
          <w:p w14:paraId="2715FF9E" w14:textId="77777777" w:rsidR="00B81FFB" w:rsidRDefault="001B44AF">
            <w:pPr>
              <w:widowControl w:val="0"/>
              <w:jc w:val="center"/>
              <w:rPr>
                <w:b/>
                <w:color w:val="0000CC"/>
                <w:szCs w:val="28"/>
                <w:lang w:val="uk-UA"/>
              </w:rPr>
            </w:pPr>
            <w:r>
              <w:rPr>
                <w:b/>
                <w:sz w:val="24"/>
                <w:lang w:val="uk-UA"/>
              </w:rPr>
              <w:t>Рік видання</w:t>
            </w:r>
          </w:p>
        </w:tc>
      </w:tr>
      <w:tr w:rsidR="00473E98" w:rsidRPr="00473E98" w14:paraId="1C7BD3BF" w14:textId="77777777" w:rsidTr="00473E98">
        <w:trPr>
          <w:trHeight w:val="1479"/>
        </w:trPr>
        <w:tc>
          <w:tcPr>
            <w:tcW w:w="1762" w:type="dxa"/>
          </w:tcPr>
          <w:p w14:paraId="0F639510" w14:textId="77777777" w:rsidR="00B81FFB" w:rsidRDefault="001B44AF">
            <w:pPr>
              <w:widowControl w:val="0"/>
              <w:jc w:val="center"/>
              <w:rPr>
                <w:b/>
                <w:color w:val="0000CC"/>
                <w:szCs w:val="28"/>
                <w:lang w:val="uk-UA"/>
              </w:rPr>
            </w:pPr>
            <w:r>
              <w:rPr>
                <w:sz w:val="24"/>
                <w:lang w:val="uk-UA"/>
              </w:rPr>
              <w:t>Групи для дітей з порушеннями слухової функції</w:t>
            </w:r>
          </w:p>
        </w:tc>
        <w:tc>
          <w:tcPr>
            <w:tcW w:w="4340" w:type="dxa"/>
          </w:tcPr>
          <w:p w14:paraId="7401E8F7" w14:textId="3A2F188D" w:rsidR="00B81FFB" w:rsidRPr="00473E98" w:rsidRDefault="001B44AF">
            <w:pPr>
              <w:widowControl w:val="0"/>
              <w:jc w:val="both"/>
              <w:rPr>
                <w:sz w:val="24"/>
                <w:szCs w:val="24"/>
                <w:lang w:val="uk-UA"/>
              </w:rPr>
            </w:pPr>
            <w:r w:rsidRPr="00473E98">
              <w:rPr>
                <w:sz w:val="24"/>
                <w:szCs w:val="24"/>
                <w:lang w:val="uk-UA"/>
              </w:rPr>
              <w:t xml:space="preserve">«Програма розвитку дітей дошкільного віку з порушеннями слуху (глухі, зі зниженим слухом, з </w:t>
            </w:r>
            <w:proofErr w:type="spellStart"/>
            <w:r w:rsidRPr="00473E98">
              <w:rPr>
                <w:sz w:val="24"/>
                <w:szCs w:val="24"/>
                <w:lang w:val="uk-UA"/>
              </w:rPr>
              <w:t>кохлеарними</w:t>
            </w:r>
            <w:proofErr w:type="spellEnd"/>
            <w:r w:rsidRPr="00473E98">
              <w:rPr>
                <w:sz w:val="24"/>
                <w:szCs w:val="24"/>
                <w:lang w:val="uk-UA"/>
              </w:rPr>
              <w:t xml:space="preserve"> </w:t>
            </w:r>
            <w:proofErr w:type="spellStart"/>
            <w:r w:rsidRPr="00473E98">
              <w:rPr>
                <w:sz w:val="24"/>
                <w:szCs w:val="24"/>
                <w:lang w:val="uk-UA"/>
              </w:rPr>
              <w:t>імплантами</w:t>
            </w:r>
            <w:proofErr w:type="spellEnd"/>
            <w:r w:rsidRPr="00473E98">
              <w:rPr>
                <w:sz w:val="24"/>
                <w:szCs w:val="24"/>
                <w:lang w:val="uk-UA"/>
              </w:rPr>
              <w:t>)» рекомендовано Міністерством освіти і науки України, лист Міністерства освіти і науки України №1/11-6421 від 15.07.2019).</w:t>
            </w:r>
          </w:p>
          <w:p w14:paraId="08533442" w14:textId="77777777" w:rsidR="00B81FFB" w:rsidRPr="00473E98" w:rsidRDefault="001B44AF">
            <w:pPr>
              <w:widowControl w:val="0"/>
              <w:jc w:val="both"/>
              <w:rPr>
                <w:sz w:val="24"/>
                <w:szCs w:val="24"/>
                <w:lang w:val="uk-UA"/>
              </w:rPr>
            </w:pPr>
            <w:r w:rsidRPr="00473E98">
              <w:rPr>
                <w:sz w:val="24"/>
                <w:szCs w:val="24"/>
                <w:lang w:val="uk-UA"/>
              </w:rPr>
              <w:t xml:space="preserve">Програма освіти дітей раннього та дошкільного віку “Освіта і піклування / </w:t>
            </w:r>
            <w:r w:rsidRPr="00473E98">
              <w:rPr>
                <w:sz w:val="24"/>
                <w:szCs w:val="24"/>
                <w:lang w:val="en-US"/>
              </w:rPr>
              <w:t>Education</w:t>
            </w:r>
            <w:r w:rsidRPr="009B43B3">
              <w:rPr>
                <w:sz w:val="24"/>
                <w:szCs w:val="24"/>
                <w:lang w:val="uk-UA"/>
              </w:rPr>
              <w:t xml:space="preserve"> </w:t>
            </w:r>
            <w:r w:rsidRPr="00473E98">
              <w:rPr>
                <w:sz w:val="24"/>
                <w:szCs w:val="24"/>
                <w:lang w:val="en-US"/>
              </w:rPr>
              <w:t>and</w:t>
            </w:r>
            <w:r w:rsidRPr="009B43B3">
              <w:rPr>
                <w:sz w:val="24"/>
                <w:szCs w:val="24"/>
                <w:lang w:val="uk-UA"/>
              </w:rPr>
              <w:t xml:space="preserve"> </w:t>
            </w:r>
            <w:r w:rsidRPr="00473E98">
              <w:rPr>
                <w:sz w:val="24"/>
                <w:szCs w:val="24"/>
                <w:lang w:val="uk-UA"/>
              </w:rPr>
              <w:t>С</w:t>
            </w:r>
            <w:r w:rsidRPr="00473E98">
              <w:rPr>
                <w:sz w:val="24"/>
                <w:szCs w:val="24"/>
                <w:lang w:val="en-US"/>
              </w:rPr>
              <w:t>are</w:t>
            </w:r>
            <w:r w:rsidRPr="00473E98">
              <w:rPr>
                <w:sz w:val="24"/>
                <w:szCs w:val="24"/>
                <w:lang w:val="uk-UA"/>
              </w:rPr>
              <w:t>” (рекомендовано Міністерством освіти і науки України, лист Міністерства освіти і науки України №1121 від 23.10.2021)</w:t>
            </w:r>
          </w:p>
        </w:tc>
        <w:tc>
          <w:tcPr>
            <w:tcW w:w="2444" w:type="dxa"/>
          </w:tcPr>
          <w:p w14:paraId="7B088A6F" w14:textId="77777777" w:rsidR="00B81FFB" w:rsidRPr="00473E98" w:rsidRDefault="001B44AF">
            <w:pPr>
              <w:widowControl w:val="0"/>
              <w:jc w:val="center"/>
              <w:rPr>
                <w:szCs w:val="28"/>
                <w:lang w:val="uk-UA"/>
              </w:rPr>
            </w:pPr>
            <w:r w:rsidRPr="00473E98">
              <w:rPr>
                <w:sz w:val="24"/>
                <w:lang w:val="uk-UA"/>
              </w:rPr>
              <w:t>З</w:t>
            </w:r>
            <w:r w:rsidRPr="00473E98">
              <w:rPr>
                <w:sz w:val="24"/>
              </w:rPr>
              <w:t xml:space="preserve">а ред. К.В. </w:t>
            </w:r>
            <w:proofErr w:type="spellStart"/>
            <w:r w:rsidRPr="00473E98">
              <w:rPr>
                <w:sz w:val="24"/>
              </w:rPr>
              <w:t>Луцько</w:t>
            </w:r>
            <w:proofErr w:type="spellEnd"/>
          </w:p>
          <w:p w14:paraId="11B3C8F3" w14:textId="77777777" w:rsidR="00B81FFB" w:rsidRPr="00473E98" w:rsidRDefault="00B81FFB">
            <w:pPr>
              <w:widowControl w:val="0"/>
              <w:jc w:val="center"/>
              <w:rPr>
                <w:szCs w:val="28"/>
                <w:lang w:val="uk-UA"/>
              </w:rPr>
            </w:pPr>
          </w:p>
          <w:p w14:paraId="3930D93C" w14:textId="77777777" w:rsidR="00B81FFB" w:rsidRPr="00473E98" w:rsidRDefault="00B81FFB">
            <w:pPr>
              <w:widowControl w:val="0"/>
              <w:jc w:val="center"/>
              <w:rPr>
                <w:szCs w:val="28"/>
                <w:lang w:val="uk-UA"/>
              </w:rPr>
            </w:pPr>
          </w:p>
          <w:p w14:paraId="220AAD2A" w14:textId="77777777" w:rsidR="00B81FFB" w:rsidRPr="00473E98" w:rsidRDefault="00B81FFB">
            <w:pPr>
              <w:widowControl w:val="0"/>
              <w:jc w:val="center"/>
              <w:rPr>
                <w:szCs w:val="28"/>
                <w:lang w:val="uk-UA"/>
              </w:rPr>
            </w:pPr>
          </w:p>
          <w:p w14:paraId="0EA1D9FC" w14:textId="77777777" w:rsidR="00B81FFB" w:rsidRPr="00473E98" w:rsidRDefault="00B81FFB">
            <w:pPr>
              <w:widowControl w:val="0"/>
              <w:jc w:val="center"/>
              <w:rPr>
                <w:szCs w:val="28"/>
                <w:lang w:val="uk-UA"/>
              </w:rPr>
            </w:pPr>
          </w:p>
          <w:p w14:paraId="72345516" w14:textId="77777777" w:rsidR="00B81FFB" w:rsidRPr="00473E98" w:rsidRDefault="00B81FFB">
            <w:pPr>
              <w:widowControl w:val="0"/>
              <w:jc w:val="center"/>
              <w:rPr>
                <w:szCs w:val="28"/>
                <w:lang w:val="uk-UA"/>
              </w:rPr>
            </w:pPr>
          </w:p>
          <w:p w14:paraId="5CB12434" w14:textId="77777777" w:rsidR="00B81FFB" w:rsidRPr="00473E98" w:rsidRDefault="00B81FFB">
            <w:pPr>
              <w:widowControl w:val="0"/>
              <w:jc w:val="center"/>
              <w:rPr>
                <w:szCs w:val="28"/>
                <w:lang w:val="uk-UA"/>
              </w:rPr>
            </w:pPr>
          </w:p>
          <w:p w14:paraId="12C6B86F" w14:textId="77777777" w:rsidR="00B81FFB" w:rsidRPr="00473E98" w:rsidRDefault="00B81FFB">
            <w:pPr>
              <w:widowControl w:val="0"/>
              <w:jc w:val="center"/>
              <w:rPr>
                <w:szCs w:val="28"/>
                <w:lang w:val="uk-UA"/>
              </w:rPr>
            </w:pPr>
          </w:p>
          <w:p w14:paraId="6C9E301F" w14:textId="77777777" w:rsidR="00B81FFB" w:rsidRPr="00473E98" w:rsidRDefault="00B81FFB" w:rsidP="006D0943">
            <w:pPr>
              <w:widowControl w:val="0"/>
              <w:rPr>
                <w:szCs w:val="28"/>
                <w:lang w:val="uk-UA"/>
              </w:rPr>
            </w:pPr>
          </w:p>
          <w:p w14:paraId="0BA8FF24" w14:textId="77777777" w:rsidR="00B81FFB" w:rsidRPr="00473E98" w:rsidRDefault="001B44AF">
            <w:pPr>
              <w:widowControl w:val="0"/>
              <w:jc w:val="center"/>
              <w:rPr>
                <w:szCs w:val="28"/>
                <w:lang w:val="uk-UA"/>
              </w:rPr>
            </w:pPr>
            <w:r w:rsidRPr="00473E98">
              <w:rPr>
                <w:sz w:val="24"/>
                <w:szCs w:val="28"/>
                <w:lang w:val="uk-UA"/>
              </w:rPr>
              <w:t xml:space="preserve">За ред.  В.А. Воронова,  </w:t>
            </w:r>
            <w:proofErr w:type="spellStart"/>
            <w:r w:rsidRPr="00473E98">
              <w:rPr>
                <w:sz w:val="24"/>
                <w:szCs w:val="28"/>
                <w:lang w:val="uk-UA"/>
              </w:rPr>
              <w:t>К.В.Ковальчук</w:t>
            </w:r>
            <w:proofErr w:type="spellEnd"/>
            <w:r w:rsidRPr="00473E98">
              <w:rPr>
                <w:sz w:val="24"/>
                <w:szCs w:val="28"/>
                <w:lang w:val="uk-UA"/>
              </w:rPr>
              <w:t xml:space="preserve">,  Н.В. </w:t>
            </w:r>
            <w:proofErr w:type="spellStart"/>
            <w:r w:rsidRPr="00473E98">
              <w:rPr>
                <w:sz w:val="24"/>
                <w:szCs w:val="28"/>
                <w:lang w:val="uk-UA"/>
              </w:rPr>
              <w:t>Піканова</w:t>
            </w:r>
            <w:proofErr w:type="spellEnd"/>
            <w:r w:rsidRPr="00473E98">
              <w:rPr>
                <w:sz w:val="24"/>
                <w:szCs w:val="28"/>
                <w:lang w:val="uk-UA"/>
              </w:rPr>
              <w:t xml:space="preserve">,   О.Д. </w:t>
            </w:r>
            <w:proofErr w:type="spellStart"/>
            <w:r w:rsidRPr="00473E98">
              <w:rPr>
                <w:sz w:val="24"/>
                <w:szCs w:val="28"/>
                <w:lang w:val="uk-UA"/>
              </w:rPr>
              <w:t>Рейпольска</w:t>
            </w:r>
            <w:proofErr w:type="spellEnd"/>
          </w:p>
          <w:p w14:paraId="6D50AE84" w14:textId="77777777" w:rsidR="00B81FFB" w:rsidRPr="00473E98" w:rsidRDefault="00B81FFB">
            <w:pPr>
              <w:widowControl w:val="0"/>
              <w:jc w:val="center"/>
              <w:rPr>
                <w:szCs w:val="28"/>
                <w:lang w:val="uk-UA"/>
              </w:rPr>
            </w:pPr>
          </w:p>
        </w:tc>
        <w:tc>
          <w:tcPr>
            <w:tcW w:w="1659" w:type="dxa"/>
          </w:tcPr>
          <w:p w14:paraId="4B43DEC3" w14:textId="77777777" w:rsidR="00B81FFB" w:rsidRPr="00473E98" w:rsidRDefault="001B44AF">
            <w:pPr>
              <w:widowControl w:val="0"/>
              <w:jc w:val="center"/>
              <w:rPr>
                <w:szCs w:val="28"/>
                <w:lang w:val="uk-UA"/>
              </w:rPr>
            </w:pPr>
            <w:proofErr w:type="spellStart"/>
            <w:r w:rsidRPr="00473E98">
              <w:rPr>
                <w:sz w:val="24"/>
                <w:lang w:val="en-US"/>
              </w:rPr>
              <w:lastRenderedPageBreak/>
              <w:t>Київ</w:t>
            </w:r>
            <w:proofErr w:type="spellEnd"/>
            <w:r w:rsidRPr="00473E98">
              <w:rPr>
                <w:sz w:val="24"/>
                <w:lang w:val="en-US"/>
              </w:rPr>
              <w:t>, 2019</w:t>
            </w:r>
          </w:p>
          <w:p w14:paraId="05C5AC65" w14:textId="77777777" w:rsidR="00B81FFB" w:rsidRPr="00473E98" w:rsidRDefault="00B81FFB">
            <w:pPr>
              <w:widowControl w:val="0"/>
              <w:jc w:val="center"/>
              <w:rPr>
                <w:szCs w:val="28"/>
                <w:lang w:val="uk-UA"/>
              </w:rPr>
            </w:pPr>
          </w:p>
          <w:p w14:paraId="0B735219" w14:textId="77777777" w:rsidR="00B81FFB" w:rsidRPr="00473E98" w:rsidRDefault="00B81FFB">
            <w:pPr>
              <w:widowControl w:val="0"/>
              <w:jc w:val="center"/>
              <w:rPr>
                <w:szCs w:val="28"/>
                <w:lang w:val="uk-UA"/>
              </w:rPr>
            </w:pPr>
          </w:p>
          <w:p w14:paraId="62212D6C" w14:textId="77777777" w:rsidR="00B81FFB" w:rsidRPr="00473E98" w:rsidRDefault="00B81FFB">
            <w:pPr>
              <w:widowControl w:val="0"/>
              <w:jc w:val="center"/>
              <w:rPr>
                <w:szCs w:val="28"/>
                <w:lang w:val="uk-UA"/>
              </w:rPr>
            </w:pPr>
          </w:p>
          <w:p w14:paraId="2DD865BF" w14:textId="77777777" w:rsidR="00B81FFB" w:rsidRPr="00473E98" w:rsidRDefault="00B81FFB">
            <w:pPr>
              <w:widowControl w:val="0"/>
              <w:jc w:val="center"/>
              <w:rPr>
                <w:szCs w:val="28"/>
                <w:lang w:val="uk-UA"/>
              </w:rPr>
            </w:pPr>
          </w:p>
          <w:p w14:paraId="61C41E3C" w14:textId="77777777" w:rsidR="00B81FFB" w:rsidRPr="00473E98" w:rsidRDefault="00B81FFB">
            <w:pPr>
              <w:widowControl w:val="0"/>
              <w:jc w:val="center"/>
              <w:rPr>
                <w:szCs w:val="28"/>
                <w:lang w:val="uk-UA"/>
              </w:rPr>
            </w:pPr>
          </w:p>
          <w:p w14:paraId="3BC8D96F" w14:textId="77777777" w:rsidR="00B81FFB" w:rsidRPr="00473E98" w:rsidRDefault="00B81FFB">
            <w:pPr>
              <w:widowControl w:val="0"/>
              <w:jc w:val="center"/>
              <w:rPr>
                <w:szCs w:val="28"/>
                <w:lang w:val="uk-UA"/>
              </w:rPr>
            </w:pPr>
          </w:p>
          <w:p w14:paraId="234A57E9" w14:textId="77777777" w:rsidR="00B81FFB" w:rsidRPr="00473E98" w:rsidRDefault="00B81FFB">
            <w:pPr>
              <w:widowControl w:val="0"/>
              <w:jc w:val="center"/>
              <w:rPr>
                <w:szCs w:val="28"/>
                <w:lang w:val="uk-UA"/>
              </w:rPr>
            </w:pPr>
          </w:p>
          <w:p w14:paraId="761B3E4A" w14:textId="77777777" w:rsidR="00B81FFB" w:rsidRPr="00473E98" w:rsidRDefault="00B81FFB">
            <w:pPr>
              <w:widowControl w:val="0"/>
              <w:jc w:val="center"/>
              <w:rPr>
                <w:szCs w:val="28"/>
                <w:lang w:val="uk-UA"/>
              </w:rPr>
            </w:pPr>
          </w:p>
          <w:p w14:paraId="0E318303" w14:textId="77777777" w:rsidR="00B81FFB" w:rsidRPr="00473E98" w:rsidRDefault="001B44AF">
            <w:pPr>
              <w:widowControl w:val="0"/>
              <w:jc w:val="center"/>
              <w:rPr>
                <w:szCs w:val="28"/>
                <w:lang w:val="uk-UA"/>
              </w:rPr>
            </w:pPr>
            <w:r w:rsidRPr="00473E98">
              <w:rPr>
                <w:sz w:val="24"/>
                <w:szCs w:val="28"/>
                <w:lang w:val="uk-UA"/>
              </w:rPr>
              <w:t>Київ 2021</w:t>
            </w:r>
          </w:p>
        </w:tc>
      </w:tr>
      <w:tr w:rsidR="00B81FFB" w14:paraId="41452148" w14:textId="77777777">
        <w:trPr>
          <w:trHeight w:val="1040"/>
        </w:trPr>
        <w:tc>
          <w:tcPr>
            <w:tcW w:w="1762" w:type="dxa"/>
          </w:tcPr>
          <w:p w14:paraId="55770F11" w14:textId="77777777" w:rsidR="00B81FFB" w:rsidRDefault="001B44AF">
            <w:pPr>
              <w:widowControl w:val="0"/>
              <w:tabs>
                <w:tab w:val="left" w:pos="4111"/>
              </w:tabs>
              <w:ind w:right="119"/>
              <w:jc w:val="center"/>
              <w:rPr>
                <w:sz w:val="24"/>
                <w:szCs w:val="24"/>
                <w:lang w:val="uk-UA"/>
              </w:rPr>
            </w:pPr>
            <w:r>
              <w:rPr>
                <w:rStyle w:val="FontStyle11"/>
                <w:color w:val="000000" w:themeColor="text1"/>
                <w:sz w:val="24"/>
                <w:szCs w:val="24"/>
                <w:lang w:val="uk-UA" w:eastAsia="uk-UA"/>
              </w:rPr>
              <w:t>Різновікова група для дітей з тяжкими порушеннями мовлення (4-й-5-й рік життя</w:t>
            </w:r>
            <w:r>
              <w:rPr>
                <w:color w:val="000000" w:themeColor="text1"/>
                <w:sz w:val="24"/>
                <w:szCs w:val="24"/>
                <w:lang w:val="uk-UA"/>
              </w:rPr>
              <w:t>)</w:t>
            </w:r>
          </w:p>
          <w:p w14:paraId="5389E05B" w14:textId="77777777" w:rsidR="00B81FFB" w:rsidRDefault="00B81FFB">
            <w:pPr>
              <w:widowControl w:val="0"/>
              <w:jc w:val="center"/>
              <w:rPr>
                <w:b/>
                <w:color w:val="0000CC"/>
                <w:sz w:val="24"/>
                <w:szCs w:val="24"/>
                <w:lang w:val="uk-UA"/>
              </w:rPr>
            </w:pPr>
          </w:p>
        </w:tc>
        <w:tc>
          <w:tcPr>
            <w:tcW w:w="4340" w:type="dxa"/>
          </w:tcPr>
          <w:p w14:paraId="6B70F373" w14:textId="77777777" w:rsidR="00B81FFB" w:rsidRPr="00473E98" w:rsidRDefault="001B44AF">
            <w:pPr>
              <w:widowControl w:val="0"/>
              <w:rPr>
                <w:rStyle w:val="FontStyle11"/>
                <w:sz w:val="28"/>
                <w:szCs w:val="28"/>
                <w:lang w:val="uk-UA" w:eastAsia="uk-UA"/>
              </w:rPr>
            </w:pPr>
            <w:r w:rsidRPr="00473E98">
              <w:rPr>
                <w:sz w:val="24"/>
                <w:szCs w:val="24"/>
                <w:lang w:val="uk-UA"/>
              </w:rPr>
              <w:t>1.Програма</w:t>
            </w:r>
            <w:r w:rsidRPr="00473E98">
              <w:rPr>
                <w:rStyle w:val="FontStyle11"/>
                <w:sz w:val="24"/>
                <w:szCs w:val="24"/>
                <w:lang w:val="uk-UA" w:eastAsia="uk-UA"/>
              </w:rPr>
              <w:t xml:space="preserve"> «Дитина» (рекомендовано Міністерством освіти і науки України, лист Міністерства освіти і науки України від 23.07.2020 № 1/11-4960)</w:t>
            </w:r>
            <w:r w:rsidRPr="00473E98">
              <w:rPr>
                <w:rStyle w:val="FontStyle11"/>
                <w:sz w:val="28"/>
                <w:szCs w:val="28"/>
                <w:lang w:val="uk-UA" w:eastAsia="uk-UA"/>
              </w:rPr>
              <w:t>.</w:t>
            </w:r>
          </w:p>
          <w:p w14:paraId="67386E4C" w14:textId="77777777" w:rsidR="00B81FFB" w:rsidRPr="00473E98" w:rsidRDefault="00B81FFB">
            <w:pPr>
              <w:widowControl w:val="0"/>
              <w:jc w:val="center"/>
              <w:rPr>
                <w:rStyle w:val="FontStyle11"/>
                <w:sz w:val="28"/>
                <w:szCs w:val="28"/>
                <w:lang w:val="uk-UA" w:eastAsia="uk-UA"/>
              </w:rPr>
            </w:pPr>
          </w:p>
          <w:p w14:paraId="7AEC4C9F" w14:textId="77777777" w:rsidR="00B81FFB" w:rsidRPr="00473E98" w:rsidRDefault="001B44AF">
            <w:pPr>
              <w:widowControl w:val="0"/>
              <w:jc w:val="both"/>
              <w:rPr>
                <w:sz w:val="24"/>
                <w:szCs w:val="24"/>
                <w:lang w:val="uk-UA"/>
              </w:rPr>
            </w:pPr>
            <w:r w:rsidRPr="00473E98">
              <w:rPr>
                <w:rStyle w:val="FontStyle21"/>
                <w:i w:val="0"/>
                <w:sz w:val="24"/>
                <w:szCs w:val="24"/>
                <w:lang w:val="uk-UA" w:eastAsia="en-US"/>
              </w:rPr>
              <w:t>2.«Корекційне навчання з розвитку мовлення дітей молодшого дошкільного віку із ЗНМ» (рекомендовано Міністерством освіти і науки України (Лист №1 /11 – 9371 від 11.10.2010 р.).</w:t>
            </w:r>
          </w:p>
          <w:p w14:paraId="564468FF" w14:textId="77777777" w:rsidR="00B81FFB" w:rsidRPr="00473E98" w:rsidRDefault="00B81FFB">
            <w:pPr>
              <w:widowControl w:val="0"/>
              <w:jc w:val="center"/>
              <w:rPr>
                <w:rStyle w:val="FontStyle11"/>
                <w:sz w:val="28"/>
                <w:szCs w:val="28"/>
                <w:lang w:val="uk-UA" w:eastAsia="uk-UA"/>
              </w:rPr>
            </w:pPr>
          </w:p>
          <w:p w14:paraId="197CD495" w14:textId="77777777" w:rsidR="00B81FFB" w:rsidRPr="00473E98" w:rsidRDefault="001B44AF">
            <w:pPr>
              <w:widowControl w:val="0"/>
              <w:rPr>
                <w:sz w:val="24"/>
                <w:szCs w:val="24"/>
              </w:rPr>
            </w:pPr>
            <w:r w:rsidRPr="00473E98">
              <w:rPr>
                <w:sz w:val="24"/>
                <w:szCs w:val="24"/>
                <w:lang w:val="uk-UA"/>
              </w:rPr>
              <w:t xml:space="preserve">3.«Корекційна робота з розвитку мовлення дітей середнього дошкільного віку із загальним недорозвитком мовлення» (рекомендовано </w:t>
            </w:r>
            <w:r w:rsidRPr="00473E98">
              <w:rPr>
                <w:rStyle w:val="FontStyle11"/>
                <w:sz w:val="24"/>
                <w:szCs w:val="24"/>
                <w:lang w:val="uk-UA" w:eastAsia="uk-UA"/>
              </w:rPr>
              <w:t xml:space="preserve">Міністерством освіти і науки </w:t>
            </w:r>
            <w:r w:rsidRPr="00473E98">
              <w:rPr>
                <w:sz w:val="24"/>
                <w:szCs w:val="24"/>
                <w:lang w:val="uk-UA"/>
              </w:rPr>
              <w:t>від 29.04.2016)</w:t>
            </w:r>
          </w:p>
          <w:p w14:paraId="64F418B7" w14:textId="77777777" w:rsidR="00B81FFB" w:rsidRPr="00473E98" w:rsidRDefault="00B81FFB">
            <w:pPr>
              <w:widowControl w:val="0"/>
              <w:rPr>
                <w:sz w:val="24"/>
                <w:szCs w:val="24"/>
              </w:rPr>
            </w:pPr>
          </w:p>
          <w:p w14:paraId="0365145A" w14:textId="5273A87A" w:rsidR="00B81FFB" w:rsidRPr="00473E98" w:rsidRDefault="009B43B3">
            <w:pPr>
              <w:widowControl w:val="0"/>
              <w:jc w:val="both"/>
              <w:rPr>
                <w:sz w:val="24"/>
                <w:szCs w:val="24"/>
                <w:lang w:val="uk-UA"/>
              </w:rPr>
            </w:pPr>
            <w:r>
              <w:rPr>
                <w:sz w:val="24"/>
                <w:szCs w:val="24"/>
                <w:lang w:val="uk-UA"/>
              </w:rPr>
              <w:t>4.</w:t>
            </w:r>
            <w:r w:rsidR="001B44AF" w:rsidRPr="00473E98">
              <w:rPr>
                <w:sz w:val="24"/>
                <w:szCs w:val="24"/>
                <w:lang w:val="uk-UA"/>
              </w:rPr>
              <w:t xml:space="preserve">Програма освіти дітей раннього та дошкільного віку “Освіта і піклування / </w:t>
            </w:r>
            <w:r w:rsidR="001B44AF" w:rsidRPr="00473E98">
              <w:rPr>
                <w:sz w:val="24"/>
                <w:szCs w:val="24"/>
                <w:lang w:val="en-US"/>
              </w:rPr>
              <w:t>Education</w:t>
            </w:r>
            <w:r w:rsidR="001B44AF" w:rsidRPr="009B43B3">
              <w:rPr>
                <w:sz w:val="24"/>
                <w:szCs w:val="24"/>
              </w:rPr>
              <w:t xml:space="preserve"> </w:t>
            </w:r>
            <w:r w:rsidR="001B44AF" w:rsidRPr="00473E98">
              <w:rPr>
                <w:sz w:val="24"/>
                <w:szCs w:val="24"/>
                <w:lang w:val="en-US"/>
              </w:rPr>
              <w:t>and</w:t>
            </w:r>
            <w:r w:rsidR="001B44AF" w:rsidRPr="009B43B3">
              <w:rPr>
                <w:sz w:val="24"/>
                <w:szCs w:val="24"/>
              </w:rPr>
              <w:t xml:space="preserve"> </w:t>
            </w:r>
            <w:r w:rsidR="001B44AF" w:rsidRPr="00473E98">
              <w:rPr>
                <w:sz w:val="24"/>
                <w:szCs w:val="24"/>
                <w:lang w:val="uk-UA"/>
              </w:rPr>
              <w:t>С</w:t>
            </w:r>
            <w:r w:rsidR="001B44AF" w:rsidRPr="00473E98">
              <w:rPr>
                <w:sz w:val="24"/>
                <w:szCs w:val="24"/>
                <w:lang w:val="en-US"/>
              </w:rPr>
              <w:t>are</w:t>
            </w:r>
            <w:r w:rsidR="001B44AF" w:rsidRPr="00473E98">
              <w:rPr>
                <w:sz w:val="24"/>
                <w:szCs w:val="24"/>
                <w:lang w:val="uk-UA"/>
              </w:rPr>
              <w:t>” (рекомендовано Міністерством освіти і науки України, лист Міністерства освіти і науки України №1121 від 23.10.2021)</w:t>
            </w:r>
          </w:p>
          <w:p w14:paraId="57CA7B70" w14:textId="77777777" w:rsidR="00B81FFB" w:rsidRPr="00473E98" w:rsidRDefault="00B81FFB">
            <w:pPr>
              <w:widowControl w:val="0"/>
              <w:rPr>
                <w:sz w:val="24"/>
                <w:szCs w:val="24"/>
              </w:rPr>
            </w:pPr>
          </w:p>
        </w:tc>
        <w:tc>
          <w:tcPr>
            <w:tcW w:w="2444" w:type="dxa"/>
          </w:tcPr>
          <w:p w14:paraId="0DEE611D" w14:textId="77777777" w:rsidR="00B81FFB" w:rsidRPr="00473E98" w:rsidRDefault="001B44AF">
            <w:pPr>
              <w:widowControl w:val="0"/>
              <w:jc w:val="center"/>
              <w:rPr>
                <w:sz w:val="24"/>
                <w:lang w:val="uk-UA"/>
              </w:rPr>
            </w:pPr>
            <w:proofErr w:type="spellStart"/>
            <w:r w:rsidRPr="00473E98">
              <w:rPr>
                <w:sz w:val="24"/>
                <w:lang w:val="uk-UA"/>
              </w:rPr>
              <w:t>Наук.керівник</w:t>
            </w:r>
            <w:proofErr w:type="spellEnd"/>
          </w:p>
          <w:p w14:paraId="0D105ED2" w14:textId="77777777" w:rsidR="00B81FFB" w:rsidRPr="00473E98" w:rsidRDefault="001B44AF">
            <w:pPr>
              <w:widowControl w:val="0"/>
              <w:jc w:val="center"/>
              <w:rPr>
                <w:sz w:val="24"/>
                <w:lang w:val="uk-UA"/>
              </w:rPr>
            </w:pPr>
            <w:r w:rsidRPr="00473E98">
              <w:rPr>
                <w:sz w:val="24"/>
                <w:lang w:val="uk-UA"/>
              </w:rPr>
              <w:t xml:space="preserve">В.О. </w:t>
            </w:r>
            <w:proofErr w:type="spellStart"/>
            <w:r w:rsidRPr="00473E98">
              <w:rPr>
                <w:sz w:val="24"/>
                <w:lang w:val="uk-UA"/>
              </w:rPr>
              <w:t>Огнев</w:t>
            </w:r>
            <w:proofErr w:type="spellEnd"/>
            <w:r w:rsidRPr="00473E98">
              <w:rPr>
                <w:sz w:val="24"/>
              </w:rPr>
              <w:t>’</w:t>
            </w:r>
            <w:proofErr w:type="spellStart"/>
            <w:r w:rsidRPr="00473E98">
              <w:rPr>
                <w:sz w:val="24"/>
                <w:lang w:val="uk-UA"/>
              </w:rPr>
              <w:t>юк</w:t>
            </w:r>
            <w:proofErr w:type="spellEnd"/>
            <w:r w:rsidRPr="00473E98">
              <w:rPr>
                <w:sz w:val="24"/>
                <w:lang w:val="uk-UA"/>
              </w:rPr>
              <w:t>, університет ім. Бориса Грінченка</w:t>
            </w:r>
          </w:p>
          <w:p w14:paraId="48124421" w14:textId="77777777" w:rsidR="00B81FFB" w:rsidRPr="00473E98" w:rsidRDefault="00B81FFB">
            <w:pPr>
              <w:widowControl w:val="0"/>
              <w:rPr>
                <w:sz w:val="24"/>
                <w:lang w:val="uk-UA"/>
              </w:rPr>
            </w:pPr>
          </w:p>
          <w:p w14:paraId="7FCC7569" w14:textId="77777777" w:rsidR="00B81FFB" w:rsidRPr="00473E98" w:rsidRDefault="001B44AF">
            <w:pPr>
              <w:widowControl w:val="0"/>
              <w:jc w:val="center"/>
              <w:rPr>
                <w:sz w:val="24"/>
                <w:lang w:val="uk-UA"/>
              </w:rPr>
            </w:pPr>
            <w:r w:rsidRPr="00473E98">
              <w:rPr>
                <w:sz w:val="24"/>
                <w:lang w:val="uk-UA"/>
              </w:rPr>
              <w:t xml:space="preserve">Ю.В. </w:t>
            </w:r>
            <w:proofErr w:type="spellStart"/>
            <w:r w:rsidRPr="00473E98">
              <w:rPr>
                <w:sz w:val="24"/>
                <w:lang w:val="uk-UA"/>
              </w:rPr>
              <w:t>Рібцун</w:t>
            </w:r>
            <w:proofErr w:type="spellEnd"/>
          </w:p>
          <w:p w14:paraId="61C12BA9" w14:textId="77777777" w:rsidR="00B81FFB" w:rsidRPr="00473E98" w:rsidRDefault="00B81FFB">
            <w:pPr>
              <w:widowControl w:val="0"/>
              <w:rPr>
                <w:sz w:val="24"/>
                <w:lang w:val="uk-UA"/>
              </w:rPr>
            </w:pPr>
          </w:p>
          <w:p w14:paraId="4AB4EF99" w14:textId="77777777" w:rsidR="00B81FFB" w:rsidRPr="00473E98" w:rsidRDefault="00B81FFB">
            <w:pPr>
              <w:widowControl w:val="0"/>
              <w:rPr>
                <w:sz w:val="24"/>
                <w:lang w:val="uk-UA"/>
              </w:rPr>
            </w:pPr>
          </w:p>
          <w:p w14:paraId="1A58AE6E" w14:textId="77777777" w:rsidR="00B81FFB" w:rsidRPr="00473E98" w:rsidRDefault="00B81FFB">
            <w:pPr>
              <w:widowControl w:val="0"/>
              <w:rPr>
                <w:sz w:val="24"/>
                <w:lang w:val="uk-UA"/>
              </w:rPr>
            </w:pPr>
          </w:p>
          <w:p w14:paraId="57287060" w14:textId="77777777" w:rsidR="00B81FFB" w:rsidRPr="00473E98" w:rsidRDefault="00B81FFB">
            <w:pPr>
              <w:widowControl w:val="0"/>
              <w:rPr>
                <w:sz w:val="24"/>
                <w:lang w:val="uk-UA"/>
              </w:rPr>
            </w:pPr>
          </w:p>
          <w:p w14:paraId="456BF87A" w14:textId="77777777" w:rsidR="00B81FFB" w:rsidRPr="00473E98" w:rsidRDefault="00B81FFB">
            <w:pPr>
              <w:widowControl w:val="0"/>
              <w:rPr>
                <w:sz w:val="24"/>
                <w:lang w:val="uk-UA"/>
              </w:rPr>
            </w:pPr>
          </w:p>
          <w:p w14:paraId="5A2845D9" w14:textId="77777777" w:rsidR="00B81FFB" w:rsidRPr="00473E98" w:rsidRDefault="00B81FFB">
            <w:pPr>
              <w:widowControl w:val="0"/>
              <w:rPr>
                <w:sz w:val="24"/>
                <w:lang w:val="uk-UA"/>
              </w:rPr>
            </w:pPr>
          </w:p>
          <w:p w14:paraId="560C7464" w14:textId="77777777" w:rsidR="00B81FFB" w:rsidRPr="00473E98" w:rsidRDefault="00B81FFB">
            <w:pPr>
              <w:widowControl w:val="0"/>
              <w:rPr>
                <w:sz w:val="24"/>
                <w:lang w:val="uk-UA"/>
              </w:rPr>
            </w:pPr>
          </w:p>
          <w:p w14:paraId="36DA0302" w14:textId="77777777" w:rsidR="00B81FFB" w:rsidRPr="00473E98" w:rsidRDefault="001B44AF">
            <w:pPr>
              <w:widowControl w:val="0"/>
              <w:jc w:val="center"/>
              <w:rPr>
                <w:sz w:val="24"/>
                <w:lang w:val="uk-UA"/>
              </w:rPr>
            </w:pPr>
            <w:r w:rsidRPr="00473E98">
              <w:rPr>
                <w:sz w:val="24"/>
                <w:lang w:val="uk-UA"/>
              </w:rPr>
              <w:t>Л.І. Трофименко</w:t>
            </w:r>
          </w:p>
          <w:p w14:paraId="64B24608" w14:textId="77777777" w:rsidR="00B81FFB" w:rsidRPr="00473E98" w:rsidRDefault="00B81FFB">
            <w:pPr>
              <w:widowControl w:val="0"/>
              <w:jc w:val="center"/>
              <w:rPr>
                <w:sz w:val="24"/>
                <w:lang w:val="uk-UA"/>
              </w:rPr>
            </w:pPr>
          </w:p>
          <w:p w14:paraId="263586BC" w14:textId="77777777" w:rsidR="00B81FFB" w:rsidRPr="00473E98" w:rsidRDefault="00B81FFB">
            <w:pPr>
              <w:widowControl w:val="0"/>
              <w:jc w:val="center"/>
              <w:rPr>
                <w:sz w:val="24"/>
                <w:lang w:val="uk-UA"/>
              </w:rPr>
            </w:pPr>
          </w:p>
          <w:p w14:paraId="6E7EAE5D" w14:textId="77777777" w:rsidR="00B81FFB" w:rsidRPr="00473E98" w:rsidRDefault="00B81FFB">
            <w:pPr>
              <w:widowControl w:val="0"/>
              <w:jc w:val="center"/>
              <w:rPr>
                <w:sz w:val="24"/>
                <w:lang w:val="uk-UA"/>
              </w:rPr>
            </w:pPr>
          </w:p>
          <w:p w14:paraId="0CF41E59" w14:textId="77777777" w:rsidR="00B81FFB" w:rsidRPr="00473E98" w:rsidRDefault="00B81FFB">
            <w:pPr>
              <w:widowControl w:val="0"/>
              <w:jc w:val="center"/>
              <w:rPr>
                <w:sz w:val="24"/>
                <w:lang w:val="uk-UA"/>
              </w:rPr>
            </w:pPr>
          </w:p>
          <w:p w14:paraId="0C3CF9DA" w14:textId="77777777" w:rsidR="00B81FFB" w:rsidRPr="00473E98" w:rsidRDefault="00B81FFB">
            <w:pPr>
              <w:widowControl w:val="0"/>
              <w:jc w:val="center"/>
              <w:rPr>
                <w:sz w:val="24"/>
                <w:lang w:val="uk-UA"/>
              </w:rPr>
            </w:pPr>
          </w:p>
          <w:p w14:paraId="1E0516C1" w14:textId="77777777" w:rsidR="00B81FFB" w:rsidRPr="00473E98" w:rsidRDefault="00B81FFB" w:rsidP="00473E98">
            <w:pPr>
              <w:widowControl w:val="0"/>
              <w:rPr>
                <w:sz w:val="24"/>
                <w:lang w:val="uk-UA"/>
              </w:rPr>
            </w:pPr>
          </w:p>
          <w:p w14:paraId="44469DD0" w14:textId="77777777" w:rsidR="00B81FFB" w:rsidRPr="00473E98" w:rsidRDefault="001B44AF">
            <w:pPr>
              <w:widowControl w:val="0"/>
              <w:jc w:val="center"/>
              <w:rPr>
                <w:szCs w:val="28"/>
                <w:lang w:val="uk-UA"/>
              </w:rPr>
            </w:pPr>
            <w:r w:rsidRPr="00473E98">
              <w:rPr>
                <w:sz w:val="24"/>
                <w:szCs w:val="28"/>
                <w:lang w:val="uk-UA"/>
              </w:rPr>
              <w:t xml:space="preserve">За ред.  В.А. Воронова,  </w:t>
            </w:r>
            <w:proofErr w:type="spellStart"/>
            <w:r w:rsidRPr="00473E98">
              <w:rPr>
                <w:sz w:val="24"/>
                <w:szCs w:val="28"/>
                <w:lang w:val="uk-UA"/>
              </w:rPr>
              <w:t>К.В.Ковальчук</w:t>
            </w:r>
            <w:proofErr w:type="spellEnd"/>
            <w:r w:rsidRPr="00473E98">
              <w:rPr>
                <w:sz w:val="24"/>
                <w:szCs w:val="28"/>
                <w:lang w:val="uk-UA"/>
              </w:rPr>
              <w:t xml:space="preserve">,  Н.В. </w:t>
            </w:r>
            <w:proofErr w:type="spellStart"/>
            <w:r w:rsidRPr="00473E98">
              <w:rPr>
                <w:sz w:val="24"/>
                <w:szCs w:val="28"/>
                <w:lang w:val="uk-UA"/>
              </w:rPr>
              <w:t>Піканова</w:t>
            </w:r>
            <w:proofErr w:type="spellEnd"/>
            <w:r w:rsidRPr="00473E98">
              <w:rPr>
                <w:sz w:val="24"/>
                <w:szCs w:val="28"/>
                <w:lang w:val="uk-UA"/>
              </w:rPr>
              <w:t xml:space="preserve">,   О.Д. </w:t>
            </w:r>
            <w:proofErr w:type="spellStart"/>
            <w:r w:rsidRPr="00473E98">
              <w:rPr>
                <w:sz w:val="24"/>
                <w:szCs w:val="28"/>
                <w:lang w:val="uk-UA"/>
              </w:rPr>
              <w:t>Рейпольска</w:t>
            </w:r>
            <w:proofErr w:type="spellEnd"/>
          </w:p>
        </w:tc>
        <w:tc>
          <w:tcPr>
            <w:tcW w:w="1659" w:type="dxa"/>
          </w:tcPr>
          <w:p w14:paraId="64211B23" w14:textId="77777777" w:rsidR="00B81FFB" w:rsidRPr="00473E98" w:rsidRDefault="001B44AF">
            <w:pPr>
              <w:widowControl w:val="0"/>
              <w:rPr>
                <w:sz w:val="24"/>
                <w:lang w:val="uk-UA"/>
              </w:rPr>
            </w:pPr>
            <w:r w:rsidRPr="00473E98">
              <w:rPr>
                <w:sz w:val="24"/>
                <w:lang w:val="uk-UA"/>
              </w:rPr>
              <w:t>Київ, 2020</w:t>
            </w:r>
          </w:p>
          <w:p w14:paraId="651B011A" w14:textId="77777777" w:rsidR="00B81FFB" w:rsidRPr="00473E98" w:rsidRDefault="00B81FFB">
            <w:pPr>
              <w:widowControl w:val="0"/>
              <w:jc w:val="center"/>
              <w:rPr>
                <w:sz w:val="24"/>
                <w:lang w:val="uk-UA"/>
              </w:rPr>
            </w:pPr>
          </w:p>
          <w:p w14:paraId="58063828" w14:textId="77777777" w:rsidR="00B81FFB" w:rsidRPr="00473E98" w:rsidRDefault="00B81FFB">
            <w:pPr>
              <w:widowControl w:val="0"/>
              <w:jc w:val="center"/>
              <w:rPr>
                <w:sz w:val="24"/>
                <w:lang w:val="uk-UA"/>
              </w:rPr>
            </w:pPr>
          </w:p>
          <w:p w14:paraId="01A53E16" w14:textId="77777777" w:rsidR="00B81FFB" w:rsidRPr="00473E98" w:rsidRDefault="00B81FFB">
            <w:pPr>
              <w:widowControl w:val="0"/>
              <w:jc w:val="center"/>
              <w:rPr>
                <w:sz w:val="24"/>
                <w:lang w:val="uk-UA"/>
              </w:rPr>
            </w:pPr>
          </w:p>
          <w:p w14:paraId="3B4B8684" w14:textId="77777777" w:rsidR="00B81FFB" w:rsidRPr="00473E98" w:rsidRDefault="00B81FFB">
            <w:pPr>
              <w:widowControl w:val="0"/>
              <w:rPr>
                <w:sz w:val="24"/>
                <w:lang w:val="uk-UA"/>
              </w:rPr>
            </w:pPr>
          </w:p>
          <w:p w14:paraId="5B745C74" w14:textId="77777777" w:rsidR="00B81FFB" w:rsidRPr="00473E98" w:rsidRDefault="001B44AF">
            <w:pPr>
              <w:widowControl w:val="0"/>
              <w:rPr>
                <w:sz w:val="24"/>
                <w:lang w:val="uk-UA"/>
              </w:rPr>
            </w:pPr>
            <w:r w:rsidRPr="00473E98">
              <w:rPr>
                <w:sz w:val="24"/>
                <w:lang w:val="uk-UA"/>
              </w:rPr>
              <w:t>Київ, 2011</w:t>
            </w:r>
          </w:p>
          <w:p w14:paraId="1A0BC607" w14:textId="77777777" w:rsidR="00B81FFB" w:rsidRPr="00473E98" w:rsidRDefault="00B81FFB">
            <w:pPr>
              <w:widowControl w:val="0"/>
              <w:rPr>
                <w:sz w:val="24"/>
                <w:lang w:val="uk-UA"/>
              </w:rPr>
            </w:pPr>
          </w:p>
          <w:p w14:paraId="50B8C5FF" w14:textId="77777777" w:rsidR="00B81FFB" w:rsidRPr="00473E98" w:rsidRDefault="00B81FFB">
            <w:pPr>
              <w:widowControl w:val="0"/>
              <w:rPr>
                <w:sz w:val="24"/>
                <w:lang w:val="uk-UA"/>
              </w:rPr>
            </w:pPr>
          </w:p>
          <w:p w14:paraId="5B909E1A" w14:textId="77777777" w:rsidR="00B81FFB" w:rsidRPr="00473E98" w:rsidRDefault="00B81FFB">
            <w:pPr>
              <w:widowControl w:val="0"/>
              <w:rPr>
                <w:sz w:val="24"/>
                <w:lang w:val="uk-UA"/>
              </w:rPr>
            </w:pPr>
          </w:p>
          <w:p w14:paraId="560E3CD0" w14:textId="77777777" w:rsidR="00B81FFB" w:rsidRPr="00473E98" w:rsidRDefault="00B81FFB">
            <w:pPr>
              <w:widowControl w:val="0"/>
              <w:rPr>
                <w:sz w:val="24"/>
                <w:lang w:val="uk-UA"/>
              </w:rPr>
            </w:pPr>
          </w:p>
          <w:p w14:paraId="7B3FCA94" w14:textId="77777777" w:rsidR="00B81FFB" w:rsidRPr="00473E98" w:rsidRDefault="00B81FFB">
            <w:pPr>
              <w:widowControl w:val="0"/>
              <w:rPr>
                <w:sz w:val="24"/>
                <w:lang w:val="uk-UA"/>
              </w:rPr>
            </w:pPr>
          </w:p>
          <w:p w14:paraId="594B99DB" w14:textId="77777777" w:rsidR="00B81FFB" w:rsidRPr="00473E98" w:rsidRDefault="00B81FFB">
            <w:pPr>
              <w:widowControl w:val="0"/>
              <w:rPr>
                <w:sz w:val="24"/>
                <w:lang w:val="uk-UA"/>
              </w:rPr>
            </w:pPr>
          </w:p>
          <w:p w14:paraId="445A5DC5" w14:textId="77777777" w:rsidR="00B81FFB" w:rsidRPr="00473E98" w:rsidRDefault="00B81FFB">
            <w:pPr>
              <w:widowControl w:val="0"/>
              <w:rPr>
                <w:sz w:val="24"/>
                <w:lang w:val="uk-UA"/>
              </w:rPr>
            </w:pPr>
          </w:p>
          <w:p w14:paraId="59CC2808" w14:textId="77777777" w:rsidR="00B81FFB" w:rsidRPr="00473E98" w:rsidRDefault="001B44AF">
            <w:pPr>
              <w:widowControl w:val="0"/>
              <w:rPr>
                <w:sz w:val="24"/>
                <w:lang w:val="uk-UA"/>
              </w:rPr>
            </w:pPr>
            <w:r w:rsidRPr="00473E98">
              <w:rPr>
                <w:sz w:val="24"/>
                <w:lang w:val="uk-UA"/>
              </w:rPr>
              <w:t>Київ, 2016</w:t>
            </w:r>
          </w:p>
          <w:p w14:paraId="0828901A" w14:textId="77777777" w:rsidR="00B81FFB" w:rsidRPr="00473E98" w:rsidRDefault="00B81FFB">
            <w:pPr>
              <w:widowControl w:val="0"/>
              <w:rPr>
                <w:sz w:val="24"/>
                <w:lang w:val="uk-UA"/>
              </w:rPr>
            </w:pPr>
          </w:p>
          <w:p w14:paraId="172CFD14" w14:textId="77777777" w:rsidR="00B81FFB" w:rsidRPr="00473E98" w:rsidRDefault="00B81FFB">
            <w:pPr>
              <w:widowControl w:val="0"/>
              <w:rPr>
                <w:sz w:val="24"/>
                <w:lang w:val="uk-UA"/>
              </w:rPr>
            </w:pPr>
          </w:p>
          <w:p w14:paraId="33F5B49E" w14:textId="77777777" w:rsidR="00B81FFB" w:rsidRPr="00473E98" w:rsidRDefault="00B81FFB">
            <w:pPr>
              <w:widowControl w:val="0"/>
              <w:rPr>
                <w:sz w:val="24"/>
                <w:lang w:val="uk-UA"/>
              </w:rPr>
            </w:pPr>
          </w:p>
          <w:p w14:paraId="741EEEC2" w14:textId="77777777" w:rsidR="00B81FFB" w:rsidRPr="00473E98" w:rsidRDefault="00B81FFB">
            <w:pPr>
              <w:widowControl w:val="0"/>
              <w:rPr>
                <w:sz w:val="24"/>
                <w:lang w:val="uk-UA"/>
              </w:rPr>
            </w:pPr>
          </w:p>
          <w:p w14:paraId="61BA6EC1" w14:textId="77777777" w:rsidR="00B81FFB" w:rsidRPr="00473E98" w:rsidRDefault="00B81FFB">
            <w:pPr>
              <w:widowControl w:val="0"/>
              <w:rPr>
                <w:sz w:val="24"/>
                <w:lang w:val="uk-UA"/>
              </w:rPr>
            </w:pPr>
          </w:p>
          <w:p w14:paraId="4837B9B4" w14:textId="77777777" w:rsidR="00B81FFB" w:rsidRPr="00473E98" w:rsidRDefault="00B81FFB">
            <w:pPr>
              <w:widowControl w:val="0"/>
              <w:rPr>
                <w:sz w:val="24"/>
                <w:lang w:val="uk-UA"/>
              </w:rPr>
            </w:pPr>
          </w:p>
          <w:p w14:paraId="1CDC1532" w14:textId="77777777" w:rsidR="00B81FFB" w:rsidRPr="00473E98" w:rsidRDefault="00B81FFB">
            <w:pPr>
              <w:widowControl w:val="0"/>
              <w:rPr>
                <w:sz w:val="24"/>
                <w:lang w:val="uk-UA"/>
              </w:rPr>
            </w:pPr>
          </w:p>
          <w:p w14:paraId="4225DABB" w14:textId="77777777" w:rsidR="00B81FFB" w:rsidRPr="00473E98" w:rsidRDefault="001B44AF">
            <w:pPr>
              <w:widowControl w:val="0"/>
              <w:rPr>
                <w:sz w:val="24"/>
                <w:lang w:val="uk-UA"/>
              </w:rPr>
            </w:pPr>
            <w:r w:rsidRPr="00473E98">
              <w:rPr>
                <w:sz w:val="24"/>
                <w:lang w:val="uk-UA"/>
              </w:rPr>
              <w:t>Київ, 2021</w:t>
            </w:r>
          </w:p>
        </w:tc>
      </w:tr>
      <w:tr w:rsidR="00B81FFB" w14:paraId="756566EB" w14:textId="77777777">
        <w:tc>
          <w:tcPr>
            <w:tcW w:w="1762" w:type="dxa"/>
          </w:tcPr>
          <w:p w14:paraId="141AAFD6" w14:textId="382338C1" w:rsidR="00B81FFB" w:rsidRDefault="000A7F11">
            <w:pPr>
              <w:widowControl w:val="0"/>
              <w:tabs>
                <w:tab w:val="left" w:pos="4111"/>
              </w:tabs>
              <w:ind w:right="119"/>
              <w:jc w:val="center"/>
              <w:rPr>
                <w:sz w:val="24"/>
                <w:szCs w:val="24"/>
                <w:lang w:val="uk-UA"/>
              </w:rPr>
            </w:pPr>
            <w:r>
              <w:rPr>
                <w:rStyle w:val="FontStyle11"/>
                <w:color w:val="000000" w:themeColor="text1"/>
                <w:sz w:val="24"/>
                <w:szCs w:val="24"/>
                <w:lang w:val="uk-UA" w:eastAsia="uk-UA"/>
              </w:rPr>
              <w:t>Різновікова група для дітей з тяжкими порушеннями мовлення (5-й-6-й рік життя</w:t>
            </w:r>
            <w:r>
              <w:rPr>
                <w:color w:val="000000" w:themeColor="text1"/>
                <w:sz w:val="24"/>
                <w:szCs w:val="24"/>
                <w:lang w:val="uk-UA"/>
              </w:rPr>
              <w:t>), с</w:t>
            </w:r>
            <w:r>
              <w:rPr>
                <w:rStyle w:val="FontStyle11"/>
                <w:color w:val="000000" w:themeColor="text1"/>
                <w:sz w:val="24"/>
                <w:szCs w:val="24"/>
                <w:lang w:val="uk-UA" w:eastAsia="uk-UA"/>
              </w:rPr>
              <w:t>тарша група для дітей з тяжкими порушеннями мовлення (6-й(7) рік життя</w:t>
            </w:r>
            <w:r>
              <w:rPr>
                <w:color w:val="000000" w:themeColor="text1"/>
                <w:sz w:val="24"/>
                <w:szCs w:val="24"/>
                <w:lang w:val="uk-UA"/>
              </w:rPr>
              <w:t>)</w:t>
            </w:r>
          </w:p>
          <w:p w14:paraId="5ED84EB3" w14:textId="77777777" w:rsidR="00B81FFB" w:rsidRDefault="00B81FFB">
            <w:pPr>
              <w:widowControl w:val="0"/>
              <w:jc w:val="center"/>
              <w:rPr>
                <w:b/>
                <w:color w:val="0000CC"/>
                <w:sz w:val="24"/>
                <w:szCs w:val="24"/>
                <w:lang w:val="uk-UA"/>
              </w:rPr>
            </w:pPr>
          </w:p>
        </w:tc>
        <w:tc>
          <w:tcPr>
            <w:tcW w:w="4340" w:type="dxa"/>
          </w:tcPr>
          <w:p w14:paraId="2B501E71" w14:textId="77777777" w:rsidR="00B81FFB" w:rsidRPr="00473E98" w:rsidRDefault="001B44AF">
            <w:pPr>
              <w:widowControl w:val="0"/>
              <w:rPr>
                <w:rStyle w:val="FontStyle11"/>
                <w:sz w:val="28"/>
                <w:szCs w:val="28"/>
                <w:lang w:val="uk-UA" w:eastAsia="uk-UA"/>
              </w:rPr>
            </w:pPr>
            <w:r w:rsidRPr="00473E98">
              <w:rPr>
                <w:sz w:val="24"/>
                <w:szCs w:val="24"/>
                <w:lang w:val="uk-UA"/>
              </w:rPr>
              <w:t>1.Програма</w:t>
            </w:r>
            <w:r w:rsidRPr="00473E98">
              <w:rPr>
                <w:rStyle w:val="FontStyle11"/>
                <w:sz w:val="24"/>
                <w:szCs w:val="24"/>
                <w:lang w:val="uk-UA" w:eastAsia="uk-UA"/>
              </w:rPr>
              <w:t xml:space="preserve"> «Дитина» (рекомендовано Міністерством освіти і науки України, лист Міністерства освіти і науки України від 23.07.2020 № 1/11-4960)</w:t>
            </w:r>
            <w:r w:rsidRPr="00473E98">
              <w:rPr>
                <w:rStyle w:val="FontStyle11"/>
                <w:sz w:val="28"/>
                <w:szCs w:val="28"/>
                <w:lang w:val="uk-UA" w:eastAsia="uk-UA"/>
              </w:rPr>
              <w:t>.</w:t>
            </w:r>
          </w:p>
          <w:p w14:paraId="3BACA0BB" w14:textId="77777777" w:rsidR="00B81FFB" w:rsidRPr="00473E98" w:rsidRDefault="00B81FFB">
            <w:pPr>
              <w:widowControl w:val="0"/>
              <w:rPr>
                <w:rStyle w:val="FontStyle11"/>
                <w:sz w:val="24"/>
                <w:szCs w:val="24"/>
                <w:lang w:val="uk-UA" w:eastAsia="uk-UA"/>
              </w:rPr>
            </w:pPr>
          </w:p>
          <w:p w14:paraId="689EEAF1" w14:textId="77777777" w:rsidR="00B81FFB" w:rsidRPr="00473E98" w:rsidRDefault="001B44AF">
            <w:pPr>
              <w:widowControl w:val="0"/>
              <w:rPr>
                <w:sz w:val="24"/>
              </w:rPr>
            </w:pPr>
            <w:r w:rsidRPr="00473E98">
              <w:rPr>
                <w:sz w:val="24"/>
                <w:szCs w:val="24"/>
                <w:lang w:val="uk-UA"/>
              </w:rPr>
              <w:t xml:space="preserve">2.«Корекційне навчання з розвитку мовлення дітей старшого дошкільного віку із загальним недорозвитком мовлення» (рекомендовано </w:t>
            </w:r>
            <w:r w:rsidRPr="00473E98">
              <w:rPr>
                <w:rStyle w:val="FontStyle11"/>
                <w:sz w:val="24"/>
                <w:szCs w:val="24"/>
                <w:lang w:val="uk-UA" w:eastAsia="uk-UA"/>
              </w:rPr>
              <w:t xml:space="preserve">Міністерством освіти і науки </w:t>
            </w:r>
            <w:r w:rsidRPr="00473E98">
              <w:rPr>
                <w:sz w:val="24"/>
                <w:szCs w:val="24"/>
                <w:lang w:val="uk-UA"/>
              </w:rPr>
              <w:t>від 05.12.2012 №1/11-18794)</w:t>
            </w:r>
          </w:p>
          <w:p w14:paraId="33A8048E" w14:textId="77777777" w:rsidR="00B81FFB" w:rsidRPr="00473E98" w:rsidRDefault="00B81FFB">
            <w:pPr>
              <w:widowControl w:val="0"/>
              <w:rPr>
                <w:sz w:val="24"/>
              </w:rPr>
            </w:pPr>
          </w:p>
          <w:p w14:paraId="4FC38FBB" w14:textId="0E05A465" w:rsidR="00B81FFB" w:rsidRPr="00473E98" w:rsidRDefault="009B43B3">
            <w:pPr>
              <w:widowControl w:val="0"/>
              <w:jc w:val="both"/>
              <w:rPr>
                <w:sz w:val="24"/>
                <w:szCs w:val="24"/>
                <w:lang w:val="uk-UA"/>
              </w:rPr>
            </w:pPr>
            <w:r>
              <w:rPr>
                <w:sz w:val="24"/>
                <w:szCs w:val="24"/>
                <w:lang w:val="uk-UA"/>
              </w:rPr>
              <w:t>3.</w:t>
            </w:r>
            <w:r w:rsidR="001B44AF" w:rsidRPr="00473E98">
              <w:rPr>
                <w:sz w:val="24"/>
                <w:szCs w:val="24"/>
                <w:lang w:val="uk-UA"/>
              </w:rPr>
              <w:t xml:space="preserve">Програма освіти дітей раннього та дошкільного віку “Освіта і піклування / </w:t>
            </w:r>
            <w:r w:rsidR="001B44AF" w:rsidRPr="00473E98">
              <w:rPr>
                <w:sz w:val="24"/>
                <w:szCs w:val="24"/>
                <w:lang w:val="en-US"/>
              </w:rPr>
              <w:t>Education</w:t>
            </w:r>
            <w:r w:rsidR="001B44AF" w:rsidRPr="009B43B3">
              <w:rPr>
                <w:sz w:val="24"/>
                <w:szCs w:val="24"/>
              </w:rPr>
              <w:t xml:space="preserve"> </w:t>
            </w:r>
            <w:r w:rsidR="001B44AF" w:rsidRPr="00473E98">
              <w:rPr>
                <w:sz w:val="24"/>
                <w:szCs w:val="24"/>
                <w:lang w:val="en-US"/>
              </w:rPr>
              <w:t>and</w:t>
            </w:r>
            <w:r w:rsidR="001B44AF" w:rsidRPr="009B43B3">
              <w:rPr>
                <w:sz w:val="24"/>
                <w:szCs w:val="24"/>
              </w:rPr>
              <w:t xml:space="preserve"> </w:t>
            </w:r>
            <w:r w:rsidR="001B44AF" w:rsidRPr="00473E98">
              <w:rPr>
                <w:sz w:val="24"/>
                <w:szCs w:val="24"/>
                <w:lang w:val="uk-UA"/>
              </w:rPr>
              <w:t>С</w:t>
            </w:r>
            <w:r w:rsidR="001B44AF" w:rsidRPr="00473E98">
              <w:rPr>
                <w:sz w:val="24"/>
                <w:szCs w:val="24"/>
                <w:lang w:val="en-US"/>
              </w:rPr>
              <w:t>are</w:t>
            </w:r>
            <w:r w:rsidR="001B44AF" w:rsidRPr="00473E98">
              <w:rPr>
                <w:sz w:val="24"/>
                <w:szCs w:val="24"/>
                <w:lang w:val="uk-UA"/>
              </w:rPr>
              <w:t>” (рекомендовано Міністерством освіти і науки України, лист Міністерства освіти і науки України №1121 від 23.10.2021)</w:t>
            </w:r>
          </w:p>
        </w:tc>
        <w:tc>
          <w:tcPr>
            <w:tcW w:w="2444" w:type="dxa"/>
          </w:tcPr>
          <w:p w14:paraId="1C6DD21A" w14:textId="77777777" w:rsidR="00B81FFB" w:rsidRPr="00473E98" w:rsidRDefault="001B44AF">
            <w:pPr>
              <w:widowControl w:val="0"/>
              <w:jc w:val="center"/>
              <w:rPr>
                <w:sz w:val="24"/>
                <w:lang w:val="uk-UA"/>
              </w:rPr>
            </w:pPr>
            <w:proofErr w:type="spellStart"/>
            <w:r w:rsidRPr="00473E98">
              <w:rPr>
                <w:sz w:val="24"/>
                <w:lang w:val="uk-UA"/>
              </w:rPr>
              <w:t>Наук.керівник</w:t>
            </w:r>
            <w:proofErr w:type="spellEnd"/>
          </w:p>
          <w:p w14:paraId="3C21E8C4" w14:textId="77777777" w:rsidR="00B81FFB" w:rsidRPr="00473E98" w:rsidRDefault="001B44AF">
            <w:pPr>
              <w:widowControl w:val="0"/>
              <w:jc w:val="center"/>
              <w:rPr>
                <w:sz w:val="24"/>
                <w:lang w:val="uk-UA"/>
              </w:rPr>
            </w:pPr>
            <w:r w:rsidRPr="00473E98">
              <w:rPr>
                <w:sz w:val="24"/>
                <w:lang w:val="uk-UA"/>
              </w:rPr>
              <w:t xml:space="preserve">В.О. </w:t>
            </w:r>
            <w:proofErr w:type="spellStart"/>
            <w:r w:rsidRPr="00473E98">
              <w:rPr>
                <w:sz w:val="24"/>
                <w:lang w:val="uk-UA"/>
              </w:rPr>
              <w:t>Огнев</w:t>
            </w:r>
            <w:proofErr w:type="spellEnd"/>
            <w:r w:rsidRPr="00473E98">
              <w:rPr>
                <w:sz w:val="24"/>
              </w:rPr>
              <w:t>’</w:t>
            </w:r>
            <w:proofErr w:type="spellStart"/>
            <w:r w:rsidRPr="00473E98">
              <w:rPr>
                <w:sz w:val="24"/>
                <w:lang w:val="uk-UA"/>
              </w:rPr>
              <w:t>юк</w:t>
            </w:r>
            <w:proofErr w:type="spellEnd"/>
            <w:r w:rsidRPr="00473E98">
              <w:rPr>
                <w:sz w:val="24"/>
                <w:lang w:val="uk-UA"/>
              </w:rPr>
              <w:t>, університет ім. Бориса Грінченка</w:t>
            </w:r>
          </w:p>
          <w:p w14:paraId="7BEB7F51" w14:textId="77777777" w:rsidR="00B81FFB" w:rsidRPr="00473E98" w:rsidRDefault="00B81FFB">
            <w:pPr>
              <w:widowControl w:val="0"/>
              <w:rPr>
                <w:sz w:val="24"/>
                <w:lang w:val="uk-UA"/>
              </w:rPr>
            </w:pPr>
          </w:p>
          <w:p w14:paraId="148037A5" w14:textId="77777777" w:rsidR="00B81FFB" w:rsidRPr="00473E98" w:rsidRDefault="001B44AF">
            <w:pPr>
              <w:widowControl w:val="0"/>
              <w:jc w:val="center"/>
              <w:rPr>
                <w:sz w:val="24"/>
                <w:lang w:val="uk-UA"/>
              </w:rPr>
            </w:pPr>
            <w:r w:rsidRPr="00473E98">
              <w:rPr>
                <w:sz w:val="24"/>
                <w:lang w:val="uk-UA"/>
              </w:rPr>
              <w:t>Л.І. Трофименко</w:t>
            </w:r>
          </w:p>
          <w:p w14:paraId="15E37A1A" w14:textId="77777777" w:rsidR="00B81FFB" w:rsidRPr="00473E98" w:rsidRDefault="00B81FFB">
            <w:pPr>
              <w:widowControl w:val="0"/>
              <w:jc w:val="center"/>
              <w:rPr>
                <w:sz w:val="24"/>
                <w:lang w:val="uk-UA"/>
              </w:rPr>
            </w:pPr>
          </w:p>
          <w:p w14:paraId="52D00405" w14:textId="77777777" w:rsidR="00B81FFB" w:rsidRPr="00473E98" w:rsidRDefault="00B81FFB">
            <w:pPr>
              <w:widowControl w:val="0"/>
              <w:jc w:val="center"/>
              <w:rPr>
                <w:sz w:val="24"/>
                <w:lang w:val="uk-UA"/>
              </w:rPr>
            </w:pPr>
          </w:p>
          <w:p w14:paraId="11372616" w14:textId="77777777" w:rsidR="00B81FFB" w:rsidRPr="00473E98" w:rsidRDefault="00B81FFB">
            <w:pPr>
              <w:widowControl w:val="0"/>
              <w:jc w:val="center"/>
              <w:rPr>
                <w:sz w:val="24"/>
                <w:lang w:val="uk-UA"/>
              </w:rPr>
            </w:pPr>
          </w:p>
          <w:p w14:paraId="0BBCCD8C" w14:textId="77777777" w:rsidR="00B81FFB" w:rsidRPr="00473E98" w:rsidRDefault="00B81FFB">
            <w:pPr>
              <w:widowControl w:val="0"/>
              <w:jc w:val="center"/>
              <w:rPr>
                <w:sz w:val="24"/>
                <w:lang w:val="uk-UA"/>
              </w:rPr>
            </w:pPr>
          </w:p>
          <w:p w14:paraId="65262622" w14:textId="77777777" w:rsidR="00B81FFB" w:rsidRPr="00473E98" w:rsidRDefault="00B81FFB">
            <w:pPr>
              <w:widowControl w:val="0"/>
              <w:jc w:val="center"/>
              <w:rPr>
                <w:sz w:val="24"/>
                <w:lang w:val="uk-UA"/>
              </w:rPr>
            </w:pPr>
          </w:p>
          <w:p w14:paraId="0391E1FD" w14:textId="77777777" w:rsidR="00B81FFB" w:rsidRPr="00473E98" w:rsidRDefault="00B81FFB">
            <w:pPr>
              <w:widowControl w:val="0"/>
              <w:jc w:val="center"/>
              <w:rPr>
                <w:sz w:val="24"/>
                <w:lang w:val="uk-UA"/>
              </w:rPr>
            </w:pPr>
          </w:p>
          <w:p w14:paraId="0E974F26" w14:textId="77777777" w:rsidR="00B81FFB" w:rsidRPr="00473E98" w:rsidRDefault="001B44AF">
            <w:pPr>
              <w:widowControl w:val="0"/>
              <w:jc w:val="center"/>
              <w:rPr>
                <w:szCs w:val="28"/>
                <w:lang w:val="uk-UA"/>
              </w:rPr>
            </w:pPr>
            <w:r w:rsidRPr="00473E98">
              <w:rPr>
                <w:sz w:val="24"/>
                <w:szCs w:val="28"/>
                <w:lang w:val="uk-UA"/>
              </w:rPr>
              <w:t xml:space="preserve">За ред.  В.А. Воронова,  </w:t>
            </w:r>
            <w:proofErr w:type="spellStart"/>
            <w:r w:rsidRPr="00473E98">
              <w:rPr>
                <w:sz w:val="24"/>
                <w:szCs w:val="28"/>
                <w:lang w:val="uk-UA"/>
              </w:rPr>
              <w:t>К.В.Ковальчук</w:t>
            </w:r>
            <w:proofErr w:type="spellEnd"/>
            <w:r w:rsidRPr="00473E98">
              <w:rPr>
                <w:sz w:val="24"/>
                <w:szCs w:val="28"/>
                <w:lang w:val="uk-UA"/>
              </w:rPr>
              <w:t xml:space="preserve">,  Н.В. </w:t>
            </w:r>
            <w:proofErr w:type="spellStart"/>
            <w:r w:rsidRPr="00473E98">
              <w:rPr>
                <w:sz w:val="24"/>
                <w:szCs w:val="28"/>
                <w:lang w:val="uk-UA"/>
              </w:rPr>
              <w:t>Піканова</w:t>
            </w:r>
            <w:proofErr w:type="spellEnd"/>
            <w:r w:rsidRPr="00473E98">
              <w:rPr>
                <w:sz w:val="24"/>
                <w:szCs w:val="28"/>
                <w:lang w:val="uk-UA"/>
              </w:rPr>
              <w:t xml:space="preserve">,   О.Д. </w:t>
            </w:r>
            <w:proofErr w:type="spellStart"/>
            <w:r w:rsidRPr="00473E98">
              <w:rPr>
                <w:sz w:val="24"/>
                <w:szCs w:val="28"/>
                <w:lang w:val="uk-UA"/>
              </w:rPr>
              <w:t>Рейпольска</w:t>
            </w:r>
            <w:proofErr w:type="spellEnd"/>
          </w:p>
          <w:p w14:paraId="5DC42D09" w14:textId="77777777" w:rsidR="00B81FFB" w:rsidRPr="00473E98" w:rsidRDefault="00B81FFB">
            <w:pPr>
              <w:widowControl w:val="0"/>
              <w:jc w:val="center"/>
              <w:rPr>
                <w:sz w:val="24"/>
                <w:lang w:val="uk-UA"/>
              </w:rPr>
            </w:pPr>
          </w:p>
          <w:p w14:paraId="4A009001" w14:textId="77777777" w:rsidR="00B81FFB" w:rsidRPr="00473E98" w:rsidRDefault="00B81FFB">
            <w:pPr>
              <w:widowControl w:val="0"/>
              <w:jc w:val="center"/>
              <w:rPr>
                <w:sz w:val="24"/>
                <w:lang w:val="uk-UA"/>
              </w:rPr>
            </w:pPr>
          </w:p>
          <w:p w14:paraId="12A1591F" w14:textId="77777777" w:rsidR="00B81FFB" w:rsidRPr="00473E98" w:rsidRDefault="00B81FFB">
            <w:pPr>
              <w:widowControl w:val="0"/>
              <w:jc w:val="center"/>
              <w:rPr>
                <w:sz w:val="24"/>
                <w:lang w:val="uk-UA"/>
              </w:rPr>
            </w:pPr>
          </w:p>
        </w:tc>
        <w:tc>
          <w:tcPr>
            <w:tcW w:w="1659" w:type="dxa"/>
          </w:tcPr>
          <w:p w14:paraId="52E4BD2C" w14:textId="77777777" w:rsidR="00B81FFB" w:rsidRDefault="001B44AF">
            <w:pPr>
              <w:widowControl w:val="0"/>
              <w:jc w:val="center"/>
              <w:rPr>
                <w:sz w:val="24"/>
                <w:lang w:val="uk-UA"/>
              </w:rPr>
            </w:pPr>
            <w:r>
              <w:rPr>
                <w:sz w:val="24"/>
                <w:lang w:val="uk-UA"/>
              </w:rPr>
              <w:t>Київ, 2020</w:t>
            </w:r>
          </w:p>
          <w:p w14:paraId="2C3A22B1" w14:textId="77777777" w:rsidR="00B81FFB" w:rsidRDefault="00B81FFB">
            <w:pPr>
              <w:widowControl w:val="0"/>
              <w:jc w:val="center"/>
              <w:rPr>
                <w:sz w:val="24"/>
                <w:lang w:val="uk-UA"/>
              </w:rPr>
            </w:pPr>
          </w:p>
          <w:p w14:paraId="4D51B4BF" w14:textId="77777777" w:rsidR="00B81FFB" w:rsidRDefault="00B81FFB">
            <w:pPr>
              <w:widowControl w:val="0"/>
              <w:jc w:val="center"/>
              <w:rPr>
                <w:sz w:val="24"/>
                <w:lang w:val="uk-UA"/>
              </w:rPr>
            </w:pPr>
          </w:p>
          <w:p w14:paraId="528FD210" w14:textId="77777777" w:rsidR="00B81FFB" w:rsidRDefault="00B81FFB">
            <w:pPr>
              <w:widowControl w:val="0"/>
              <w:jc w:val="center"/>
              <w:rPr>
                <w:sz w:val="24"/>
                <w:lang w:val="uk-UA"/>
              </w:rPr>
            </w:pPr>
          </w:p>
          <w:p w14:paraId="727A7F02" w14:textId="77777777" w:rsidR="00B81FFB" w:rsidRDefault="00B81FFB">
            <w:pPr>
              <w:widowControl w:val="0"/>
              <w:rPr>
                <w:sz w:val="24"/>
                <w:lang w:val="uk-UA"/>
              </w:rPr>
            </w:pPr>
          </w:p>
          <w:p w14:paraId="60676FB4" w14:textId="77777777" w:rsidR="00B81FFB" w:rsidRDefault="001B44AF">
            <w:pPr>
              <w:widowControl w:val="0"/>
              <w:jc w:val="center"/>
              <w:rPr>
                <w:sz w:val="24"/>
                <w:lang w:val="uk-UA"/>
              </w:rPr>
            </w:pPr>
            <w:r>
              <w:rPr>
                <w:sz w:val="24"/>
                <w:lang w:val="uk-UA"/>
              </w:rPr>
              <w:t>Київ, 2012</w:t>
            </w:r>
          </w:p>
          <w:p w14:paraId="7B352F84" w14:textId="77777777" w:rsidR="00B81FFB" w:rsidRDefault="00B81FFB">
            <w:pPr>
              <w:widowControl w:val="0"/>
              <w:jc w:val="center"/>
              <w:rPr>
                <w:sz w:val="24"/>
                <w:lang w:val="uk-UA"/>
              </w:rPr>
            </w:pPr>
          </w:p>
          <w:p w14:paraId="426CE712" w14:textId="77777777" w:rsidR="00B81FFB" w:rsidRDefault="00B81FFB">
            <w:pPr>
              <w:widowControl w:val="0"/>
              <w:jc w:val="center"/>
              <w:rPr>
                <w:sz w:val="24"/>
                <w:lang w:val="uk-UA"/>
              </w:rPr>
            </w:pPr>
          </w:p>
          <w:p w14:paraId="66E96ACA" w14:textId="77777777" w:rsidR="00B81FFB" w:rsidRDefault="00B81FFB">
            <w:pPr>
              <w:widowControl w:val="0"/>
              <w:jc w:val="center"/>
              <w:rPr>
                <w:sz w:val="24"/>
                <w:lang w:val="uk-UA"/>
              </w:rPr>
            </w:pPr>
          </w:p>
          <w:p w14:paraId="23B2ABA4" w14:textId="77777777" w:rsidR="00B81FFB" w:rsidRDefault="00B81FFB">
            <w:pPr>
              <w:widowControl w:val="0"/>
              <w:jc w:val="center"/>
              <w:rPr>
                <w:sz w:val="24"/>
                <w:lang w:val="uk-UA"/>
              </w:rPr>
            </w:pPr>
          </w:p>
          <w:p w14:paraId="186F6768" w14:textId="77777777" w:rsidR="00B81FFB" w:rsidRDefault="00B81FFB">
            <w:pPr>
              <w:widowControl w:val="0"/>
              <w:jc w:val="center"/>
              <w:rPr>
                <w:sz w:val="24"/>
                <w:lang w:val="uk-UA"/>
              </w:rPr>
            </w:pPr>
          </w:p>
          <w:p w14:paraId="04DEB66F" w14:textId="77777777" w:rsidR="00B81FFB" w:rsidRDefault="00B81FFB">
            <w:pPr>
              <w:widowControl w:val="0"/>
              <w:jc w:val="center"/>
              <w:rPr>
                <w:sz w:val="24"/>
                <w:lang w:val="uk-UA"/>
              </w:rPr>
            </w:pPr>
          </w:p>
          <w:p w14:paraId="6F0975E5" w14:textId="77777777" w:rsidR="00B81FFB" w:rsidRDefault="00B81FFB">
            <w:pPr>
              <w:widowControl w:val="0"/>
              <w:jc w:val="center"/>
              <w:rPr>
                <w:sz w:val="24"/>
                <w:lang w:val="uk-UA"/>
              </w:rPr>
            </w:pPr>
          </w:p>
          <w:p w14:paraId="58FCCD86" w14:textId="77777777" w:rsidR="00B81FFB" w:rsidRDefault="001B44AF">
            <w:pPr>
              <w:widowControl w:val="0"/>
              <w:jc w:val="center"/>
              <w:rPr>
                <w:sz w:val="24"/>
                <w:lang w:val="uk-UA"/>
              </w:rPr>
            </w:pPr>
            <w:r>
              <w:rPr>
                <w:sz w:val="24"/>
                <w:lang w:val="uk-UA"/>
              </w:rPr>
              <w:t>Київ 2021</w:t>
            </w:r>
          </w:p>
        </w:tc>
      </w:tr>
    </w:tbl>
    <w:p w14:paraId="4E2A2C06" w14:textId="77777777" w:rsidR="00B81FFB" w:rsidRDefault="00B81FFB">
      <w:pPr>
        <w:pStyle w:val="Style4"/>
        <w:widowControl/>
        <w:tabs>
          <w:tab w:val="left" w:pos="0"/>
          <w:tab w:val="left" w:pos="360"/>
        </w:tabs>
        <w:spacing w:before="19"/>
        <w:ind w:firstLine="709"/>
        <w:jc w:val="both"/>
        <w:rPr>
          <w:rFonts w:ascii="Times New Roman" w:hAnsi="Times New Roman"/>
          <w:sz w:val="28"/>
          <w:szCs w:val="28"/>
          <w:lang w:val="uk-UA"/>
        </w:rPr>
      </w:pPr>
    </w:p>
    <w:p w14:paraId="4E4A6751" w14:textId="14C1AA8D" w:rsidR="00B81FFB" w:rsidRPr="00473E98" w:rsidRDefault="001B44AF" w:rsidP="009B43B3">
      <w:pPr>
        <w:pStyle w:val="Style4"/>
        <w:widowControl/>
        <w:tabs>
          <w:tab w:val="left" w:pos="0"/>
          <w:tab w:val="left" w:pos="360"/>
        </w:tabs>
        <w:spacing w:before="19"/>
        <w:ind w:firstLine="567"/>
        <w:jc w:val="both"/>
        <w:rPr>
          <w:rFonts w:ascii="Times New Roman" w:hAnsi="Times New Roman"/>
          <w:sz w:val="28"/>
          <w:szCs w:val="28"/>
          <w:lang w:val="uk-UA"/>
        </w:rPr>
      </w:pPr>
      <w:r w:rsidRPr="00CF11C8">
        <w:rPr>
          <w:rFonts w:ascii="Times New Roman" w:hAnsi="Times New Roman"/>
          <w:sz w:val="28"/>
          <w:szCs w:val="28"/>
          <w:lang w:val="uk-UA"/>
        </w:rPr>
        <w:t xml:space="preserve">Відповідно до Базового компоненту у </w:t>
      </w:r>
      <w:proofErr w:type="spellStart"/>
      <w:r w:rsidRPr="00CF11C8">
        <w:rPr>
          <w:rStyle w:val="FontStyle11"/>
          <w:sz w:val="28"/>
          <w:szCs w:val="28"/>
          <w:lang w:eastAsia="uk-UA"/>
        </w:rPr>
        <w:t>дошкільн</w:t>
      </w:r>
      <w:r w:rsidRPr="00CF11C8">
        <w:rPr>
          <w:rStyle w:val="FontStyle11"/>
          <w:sz w:val="28"/>
          <w:szCs w:val="28"/>
          <w:lang w:val="uk-UA" w:eastAsia="uk-UA"/>
        </w:rPr>
        <w:t>их</w:t>
      </w:r>
      <w:proofErr w:type="spellEnd"/>
      <w:r w:rsidRPr="00CF11C8">
        <w:rPr>
          <w:rStyle w:val="FontStyle11"/>
          <w:sz w:val="28"/>
          <w:szCs w:val="28"/>
          <w:lang w:val="uk-UA" w:eastAsia="uk-UA"/>
        </w:rPr>
        <w:t xml:space="preserve"> групах</w:t>
      </w:r>
      <w:r w:rsidRPr="00CF11C8">
        <w:rPr>
          <w:rFonts w:ascii="Times New Roman" w:hAnsi="Times New Roman"/>
          <w:sz w:val="28"/>
          <w:szCs w:val="28"/>
          <w:lang w:val="uk-UA"/>
        </w:rPr>
        <w:t xml:space="preserve"> варіативна складова реалізується через роботу гуртків. </w:t>
      </w:r>
      <w:r w:rsidRPr="00473E98">
        <w:rPr>
          <w:rFonts w:ascii="Times New Roman" w:hAnsi="Times New Roman"/>
          <w:sz w:val="28"/>
          <w:szCs w:val="28"/>
          <w:lang w:val="uk-UA"/>
        </w:rPr>
        <w:t xml:space="preserve">У рамках реалізації проекту «Сприяння освіті» робота з основ конструювання реалізується в </w:t>
      </w:r>
      <w:proofErr w:type="spellStart"/>
      <w:r w:rsidRPr="00473E98">
        <w:rPr>
          <w:rFonts w:ascii="Times New Roman" w:hAnsi="Times New Roman"/>
          <w:sz w:val="28"/>
          <w:szCs w:val="28"/>
          <w:lang w:val="uk-UA"/>
        </w:rPr>
        <w:t>освітньо</w:t>
      </w:r>
      <w:proofErr w:type="spellEnd"/>
      <w:r w:rsidRPr="00473E98">
        <w:rPr>
          <w:rFonts w:ascii="Times New Roman" w:hAnsi="Times New Roman"/>
          <w:sz w:val="28"/>
          <w:szCs w:val="28"/>
          <w:lang w:val="uk-UA"/>
        </w:rPr>
        <w:t xml:space="preserve">-виховний простір дошкільних груп через проведення гуртка «Чарівний світ </w:t>
      </w:r>
      <w:r w:rsidR="00526475" w:rsidRPr="00473E98">
        <w:rPr>
          <w:rFonts w:ascii="Times New Roman" w:hAnsi="Times New Roman"/>
          <w:sz w:val="28"/>
          <w:szCs w:val="28"/>
          <w:lang w:val="uk-UA"/>
        </w:rPr>
        <w:t xml:space="preserve">з </w:t>
      </w:r>
      <w:r w:rsidRPr="00473E98">
        <w:rPr>
          <w:rFonts w:ascii="Times New Roman" w:hAnsi="Times New Roman"/>
          <w:sz w:val="28"/>
          <w:szCs w:val="28"/>
          <w:lang w:val="uk-UA"/>
        </w:rPr>
        <w:t xml:space="preserve">ЛЕГО», за програмою розвитку дитини від 2 до 6 років «Безмежний світ гри з LEGO», схваленою для використання в дошкільних навчальних закладах (лист Державної наукової установи «Інститут модернізації змісту освіти» Міністерства освіти і науки України від 28.12.2015 № 2.1/12-Г-150), «ШІСТЬ ЦЕГЛИНОК в освітньому просторі школи», схваленою для використання у </w:t>
      </w:r>
      <w:proofErr w:type="spellStart"/>
      <w:r w:rsidRPr="00473E98">
        <w:rPr>
          <w:rFonts w:ascii="Times New Roman" w:hAnsi="Times New Roman"/>
          <w:sz w:val="28"/>
          <w:szCs w:val="28"/>
          <w:lang w:val="uk-UA"/>
        </w:rPr>
        <w:t>загальноосвітнх</w:t>
      </w:r>
      <w:proofErr w:type="spellEnd"/>
      <w:r w:rsidRPr="00473E98">
        <w:rPr>
          <w:rFonts w:ascii="Times New Roman" w:hAnsi="Times New Roman"/>
          <w:sz w:val="28"/>
          <w:szCs w:val="28"/>
          <w:lang w:val="uk-UA"/>
        </w:rPr>
        <w:t xml:space="preserve"> навчальних закладах (лист Державної наукової установи «Інститут модернізації змісту освіти» Міністерства освіти і науки України від 16.04.2018 № 22.1/12-Г-224), який відвідують діти з порушеннями слуху (</w:t>
      </w:r>
      <w:r w:rsidRPr="00473E98">
        <w:rPr>
          <w:rStyle w:val="FontStyle11"/>
          <w:sz w:val="28"/>
          <w:szCs w:val="28"/>
          <w:lang w:val="uk-UA" w:eastAsia="uk-UA"/>
        </w:rPr>
        <w:t xml:space="preserve">середня група – 5-й рік життя, старша група – 6-й  рік життя) та  вихованці спеціальних груп для дітей з тяжкими порушеннями мовлення (різновікова  логопедична група 4-5-й рік життя, </w:t>
      </w:r>
      <w:r w:rsidR="000A7F11" w:rsidRPr="00473E98">
        <w:rPr>
          <w:rStyle w:val="FontStyle11"/>
          <w:sz w:val="28"/>
          <w:szCs w:val="28"/>
          <w:lang w:val="uk-UA" w:eastAsia="uk-UA"/>
        </w:rPr>
        <w:t xml:space="preserve">різновікова логопедична група – 5-й-6-й рік життя, </w:t>
      </w:r>
      <w:r w:rsidRPr="00473E98">
        <w:rPr>
          <w:rStyle w:val="FontStyle11"/>
          <w:sz w:val="28"/>
          <w:szCs w:val="28"/>
          <w:lang w:val="uk-UA" w:eastAsia="uk-UA"/>
        </w:rPr>
        <w:t>старша логопедична група6-й (7) рік життя)</w:t>
      </w:r>
      <w:r w:rsidRPr="00473E98">
        <w:rPr>
          <w:rFonts w:ascii="Times New Roman" w:hAnsi="Times New Roman"/>
          <w:sz w:val="28"/>
          <w:szCs w:val="28"/>
          <w:lang w:val="uk-UA"/>
        </w:rPr>
        <w:t>.</w:t>
      </w:r>
    </w:p>
    <w:p w14:paraId="690F0049" w14:textId="77777777" w:rsidR="00B81FFB" w:rsidRPr="00473E98" w:rsidRDefault="001B44AF">
      <w:pPr>
        <w:pStyle w:val="Style1"/>
        <w:widowControl/>
        <w:tabs>
          <w:tab w:val="left" w:pos="0"/>
        </w:tabs>
        <w:spacing w:line="240" w:lineRule="auto"/>
        <w:ind w:firstLine="567"/>
        <w:rPr>
          <w:rStyle w:val="FontStyle11"/>
          <w:sz w:val="28"/>
          <w:szCs w:val="28"/>
          <w:lang w:val="uk-UA" w:eastAsia="uk-UA"/>
        </w:rPr>
      </w:pPr>
      <w:r w:rsidRPr="00473E98">
        <w:rPr>
          <w:rStyle w:val="FontStyle11"/>
          <w:sz w:val="28"/>
          <w:szCs w:val="28"/>
          <w:lang w:val="uk-UA" w:eastAsia="uk-UA"/>
        </w:rPr>
        <w:t xml:space="preserve">Мова навчання в дошкільних групах – українська (групи для дітей з порушеннями слуху та групи для дітей з тяжкими порушеннями мовлення). </w:t>
      </w:r>
    </w:p>
    <w:p w14:paraId="7F8AE1BC" w14:textId="77777777" w:rsidR="00B81FFB" w:rsidRPr="005F7077" w:rsidRDefault="00B81FFB">
      <w:pPr>
        <w:pStyle w:val="Style1"/>
        <w:widowControl/>
        <w:tabs>
          <w:tab w:val="left" w:pos="0"/>
        </w:tabs>
        <w:spacing w:line="240" w:lineRule="auto"/>
        <w:ind w:firstLine="0"/>
        <w:rPr>
          <w:rStyle w:val="FontStyle11"/>
          <w:color w:val="FF0000"/>
          <w:sz w:val="28"/>
          <w:szCs w:val="28"/>
          <w:lang w:val="uk-UA" w:eastAsia="uk-UA"/>
        </w:rPr>
      </w:pPr>
    </w:p>
    <w:p w14:paraId="0E02D4BF" w14:textId="77777777" w:rsidR="00B81FFB" w:rsidRDefault="001B44AF">
      <w:pPr>
        <w:jc w:val="center"/>
        <w:rPr>
          <w:b/>
          <w:sz w:val="28"/>
          <w:szCs w:val="28"/>
        </w:rPr>
      </w:pPr>
      <w:proofErr w:type="spellStart"/>
      <w:r>
        <w:rPr>
          <w:b/>
          <w:sz w:val="28"/>
          <w:szCs w:val="28"/>
        </w:rPr>
        <w:t>Розподіл</w:t>
      </w:r>
      <w:proofErr w:type="spellEnd"/>
      <w:r>
        <w:rPr>
          <w:b/>
          <w:sz w:val="28"/>
          <w:szCs w:val="28"/>
          <w:lang w:val="uk-UA"/>
        </w:rPr>
        <w:t xml:space="preserve"> </w:t>
      </w:r>
      <w:proofErr w:type="spellStart"/>
      <w:r>
        <w:rPr>
          <w:b/>
          <w:sz w:val="28"/>
          <w:szCs w:val="28"/>
        </w:rPr>
        <w:t>групових</w:t>
      </w:r>
      <w:proofErr w:type="spellEnd"/>
      <w:r>
        <w:rPr>
          <w:b/>
          <w:sz w:val="28"/>
          <w:szCs w:val="28"/>
          <w:lang w:val="uk-UA"/>
        </w:rPr>
        <w:t xml:space="preserve"> </w:t>
      </w:r>
      <w:proofErr w:type="spellStart"/>
      <w:r>
        <w:rPr>
          <w:b/>
          <w:sz w:val="28"/>
          <w:szCs w:val="28"/>
        </w:rPr>
        <w:t>фронтальних</w:t>
      </w:r>
      <w:proofErr w:type="spellEnd"/>
      <w:r>
        <w:rPr>
          <w:b/>
          <w:sz w:val="28"/>
          <w:szCs w:val="28"/>
        </w:rPr>
        <w:t xml:space="preserve"> занять на </w:t>
      </w:r>
      <w:proofErr w:type="spellStart"/>
      <w:r>
        <w:rPr>
          <w:b/>
          <w:sz w:val="28"/>
          <w:szCs w:val="28"/>
        </w:rPr>
        <w:t>тиждень</w:t>
      </w:r>
      <w:proofErr w:type="spellEnd"/>
      <w:r>
        <w:rPr>
          <w:b/>
          <w:sz w:val="28"/>
          <w:szCs w:val="28"/>
        </w:rPr>
        <w:t xml:space="preserve"> для </w:t>
      </w:r>
      <w:proofErr w:type="spellStart"/>
      <w:r>
        <w:rPr>
          <w:b/>
          <w:sz w:val="28"/>
          <w:szCs w:val="28"/>
        </w:rPr>
        <w:t>спеціальних</w:t>
      </w:r>
      <w:proofErr w:type="spellEnd"/>
      <w:r>
        <w:rPr>
          <w:b/>
          <w:sz w:val="28"/>
          <w:szCs w:val="28"/>
          <w:lang w:val="uk-UA"/>
        </w:rPr>
        <w:t xml:space="preserve"> </w:t>
      </w:r>
      <w:proofErr w:type="spellStart"/>
      <w:r>
        <w:rPr>
          <w:b/>
          <w:sz w:val="28"/>
          <w:szCs w:val="28"/>
        </w:rPr>
        <w:t>груп</w:t>
      </w:r>
      <w:proofErr w:type="spellEnd"/>
    </w:p>
    <w:p w14:paraId="1DA86926" w14:textId="5D448698" w:rsidR="00B81FFB" w:rsidRDefault="001B44AF">
      <w:pPr>
        <w:jc w:val="center"/>
        <w:rPr>
          <w:b/>
          <w:sz w:val="28"/>
          <w:szCs w:val="28"/>
        </w:rPr>
      </w:pPr>
      <w:r>
        <w:rPr>
          <w:b/>
          <w:sz w:val="28"/>
          <w:szCs w:val="28"/>
        </w:rPr>
        <w:t xml:space="preserve">для </w:t>
      </w:r>
      <w:proofErr w:type="spellStart"/>
      <w:r>
        <w:rPr>
          <w:b/>
          <w:sz w:val="28"/>
          <w:szCs w:val="28"/>
        </w:rPr>
        <w:t>дітей</w:t>
      </w:r>
      <w:proofErr w:type="spellEnd"/>
      <w:r>
        <w:rPr>
          <w:b/>
          <w:sz w:val="28"/>
          <w:szCs w:val="28"/>
        </w:rPr>
        <w:t xml:space="preserve"> з </w:t>
      </w:r>
      <w:proofErr w:type="spellStart"/>
      <w:r>
        <w:rPr>
          <w:b/>
          <w:sz w:val="28"/>
          <w:szCs w:val="28"/>
        </w:rPr>
        <w:t>порушеннями</w:t>
      </w:r>
      <w:proofErr w:type="spellEnd"/>
      <w:r>
        <w:rPr>
          <w:b/>
          <w:sz w:val="28"/>
          <w:szCs w:val="28"/>
          <w:lang w:val="uk-UA"/>
        </w:rPr>
        <w:t xml:space="preserve"> </w:t>
      </w:r>
      <w:proofErr w:type="spellStart"/>
      <w:r>
        <w:rPr>
          <w:b/>
          <w:sz w:val="28"/>
          <w:szCs w:val="28"/>
        </w:rPr>
        <w:t>слухової</w:t>
      </w:r>
      <w:proofErr w:type="spellEnd"/>
      <w:r>
        <w:rPr>
          <w:b/>
          <w:sz w:val="28"/>
          <w:szCs w:val="28"/>
          <w:lang w:val="uk-UA"/>
        </w:rPr>
        <w:t xml:space="preserve"> </w:t>
      </w:r>
      <w:proofErr w:type="spellStart"/>
      <w:proofErr w:type="gramStart"/>
      <w:r>
        <w:rPr>
          <w:b/>
          <w:sz w:val="28"/>
          <w:szCs w:val="28"/>
        </w:rPr>
        <w:t>функції</w:t>
      </w:r>
      <w:proofErr w:type="spellEnd"/>
      <w:r>
        <w:rPr>
          <w:b/>
          <w:sz w:val="28"/>
          <w:szCs w:val="28"/>
        </w:rPr>
        <w:t xml:space="preserve">  на</w:t>
      </w:r>
      <w:proofErr w:type="gramEnd"/>
      <w:r>
        <w:rPr>
          <w:b/>
          <w:sz w:val="28"/>
          <w:szCs w:val="28"/>
          <w:lang w:val="uk-UA"/>
        </w:rPr>
        <w:t xml:space="preserve"> </w:t>
      </w:r>
      <w:r>
        <w:rPr>
          <w:rStyle w:val="FontStyle11"/>
          <w:b/>
          <w:szCs w:val="28"/>
          <w:lang w:eastAsia="uk-UA"/>
        </w:rPr>
        <w:t>202</w:t>
      </w:r>
      <w:r w:rsidR="000A7F11">
        <w:rPr>
          <w:rStyle w:val="FontStyle11"/>
          <w:b/>
          <w:szCs w:val="28"/>
          <w:lang w:val="uk-UA" w:eastAsia="uk-UA"/>
        </w:rPr>
        <w:t>3</w:t>
      </w:r>
      <w:r>
        <w:rPr>
          <w:rStyle w:val="FontStyle11"/>
          <w:b/>
          <w:szCs w:val="28"/>
          <w:lang w:eastAsia="uk-UA"/>
        </w:rPr>
        <w:t>/202</w:t>
      </w:r>
      <w:r w:rsidR="000A7F11">
        <w:rPr>
          <w:rStyle w:val="FontStyle11"/>
          <w:b/>
          <w:szCs w:val="28"/>
          <w:lang w:val="uk-UA" w:eastAsia="uk-UA"/>
        </w:rPr>
        <w:t>4</w:t>
      </w:r>
      <w:r>
        <w:rPr>
          <w:rStyle w:val="FontStyle11"/>
          <w:b/>
          <w:szCs w:val="28"/>
          <w:lang w:val="uk-UA" w:eastAsia="uk-UA"/>
        </w:rPr>
        <w:t xml:space="preserve"> </w:t>
      </w:r>
      <w:proofErr w:type="spellStart"/>
      <w:r>
        <w:rPr>
          <w:b/>
          <w:sz w:val="28"/>
          <w:szCs w:val="28"/>
        </w:rPr>
        <w:t>навчальний</w:t>
      </w:r>
      <w:proofErr w:type="spellEnd"/>
      <w:r>
        <w:rPr>
          <w:b/>
          <w:sz w:val="28"/>
          <w:szCs w:val="28"/>
          <w:lang w:val="uk-UA"/>
        </w:rPr>
        <w:t xml:space="preserve"> </w:t>
      </w:r>
      <w:proofErr w:type="spellStart"/>
      <w:r>
        <w:rPr>
          <w:b/>
          <w:sz w:val="28"/>
          <w:szCs w:val="28"/>
        </w:rPr>
        <w:t>рік</w:t>
      </w:r>
      <w:proofErr w:type="spellEnd"/>
    </w:p>
    <w:p w14:paraId="60D68E66" w14:textId="77777777" w:rsidR="00B81FFB" w:rsidRDefault="00B81FFB">
      <w:pPr>
        <w:jc w:val="center"/>
        <w:rPr>
          <w:b/>
        </w:rPr>
      </w:pPr>
    </w:p>
    <w:tbl>
      <w:tblPr>
        <w:tblW w:w="10354" w:type="dxa"/>
        <w:tblInd w:w="-601" w:type="dxa"/>
        <w:tblLayout w:type="fixed"/>
        <w:tblLook w:val="04A0" w:firstRow="1" w:lastRow="0" w:firstColumn="1" w:lastColumn="0" w:noHBand="0" w:noVBand="1"/>
      </w:tblPr>
      <w:tblGrid>
        <w:gridCol w:w="2693"/>
        <w:gridCol w:w="1417"/>
        <w:gridCol w:w="1277"/>
        <w:gridCol w:w="1276"/>
        <w:gridCol w:w="1277"/>
        <w:gridCol w:w="1138"/>
        <w:gridCol w:w="1276"/>
      </w:tblGrid>
      <w:tr w:rsidR="00B81FFB" w14:paraId="19FE51C6" w14:textId="77777777" w:rsidTr="0043377C">
        <w:trPr>
          <w:trHeight w:val="267"/>
        </w:trPr>
        <w:tc>
          <w:tcPr>
            <w:tcW w:w="2694" w:type="dxa"/>
            <w:tcBorders>
              <w:top w:val="single" w:sz="4" w:space="0" w:color="000000"/>
              <w:left w:val="single" w:sz="4" w:space="0" w:color="000000"/>
              <w:bottom w:val="single" w:sz="4" w:space="0" w:color="000000"/>
              <w:right w:val="single" w:sz="4" w:space="0" w:color="000000"/>
            </w:tcBorders>
          </w:tcPr>
          <w:p w14:paraId="2221D6B8" w14:textId="77777777" w:rsidR="00B81FFB" w:rsidRDefault="00B81FFB">
            <w:pPr>
              <w:widowControl w:val="0"/>
              <w:rPr>
                <w:sz w:val="28"/>
                <w:szCs w:val="28"/>
              </w:rPr>
            </w:pPr>
          </w:p>
          <w:p w14:paraId="07370765" w14:textId="633EDE5D" w:rsidR="00B81FFB" w:rsidRDefault="001B44AF">
            <w:pPr>
              <w:widowControl w:val="0"/>
              <w:jc w:val="center"/>
              <w:rPr>
                <w:sz w:val="28"/>
                <w:szCs w:val="28"/>
              </w:rPr>
            </w:pPr>
            <w:proofErr w:type="spellStart"/>
            <w:r>
              <w:t>Рік</w:t>
            </w:r>
            <w:proofErr w:type="spellEnd"/>
            <w:r w:rsidR="009B43B3">
              <w:rPr>
                <w:lang w:val="uk-UA"/>
              </w:rPr>
              <w:t xml:space="preserve"> </w:t>
            </w:r>
            <w:proofErr w:type="spellStart"/>
            <w:r>
              <w:t>життя</w:t>
            </w:r>
            <w:proofErr w:type="spellEnd"/>
          </w:p>
        </w:tc>
        <w:tc>
          <w:tcPr>
            <w:tcW w:w="2694" w:type="dxa"/>
            <w:gridSpan w:val="2"/>
            <w:tcBorders>
              <w:top w:val="single" w:sz="4" w:space="0" w:color="000000"/>
              <w:bottom w:val="single" w:sz="4" w:space="0" w:color="000000"/>
              <w:right w:val="single" w:sz="4" w:space="0" w:color="000000"/>
            </w:tcBorders>
          </w:tcPr>
          <w:p w14:paraId="65236A28" w14:textId="77777777" w:rsidR="00B81FFB" w:rsidRDefault="001B44AF">
            <w:pPr>
              <w:widowControl w:val="0"/>
              <w:jc w:val="center"/>
              <w:rPr>
                <w:sz w:val="28"/>
                <w:szCs w:val="28"/>
              </w:rPr>
            </w:pPr>
            <w:r>
              <w:t xml:space="preserve">4-й </w:t>
            </w:r>
            <w:proofErr w:type="spellStart"/>
            <w:r>
              <w:t>рік</w:t>
            </w:r>
            <w:proofErr w:type="spellEnd"/>
            <w:r>
              <w:t xml:space="preserve"> </w:t>
            </w:r>
            <w:proofErr w:type="spellStart"/>
            <w:r>
              <w:t>життя</w:t>
            </w:r>
            <w:proofErr w:type="spellEnd"/>
          </w:p>
        </w:tc>
        <w:tc>
          <w:tcPr>
            <w:tcW w:w="2552" w:type="dxa"/>
            <w:gridSpan w:val="2"/>
            <w:tcBorders>
              <w:top w:val="single" w:sz="4" w:space="0" w:color="000000"/>
              <w:bottom w:val="single" w:sz="4" w:space="0" w:color="000000"/>
              <w:right w:val="single" w:sz="4" w:space="0" w:color="000000"/>
            </w:tcBorders>
          </w:tcPr>
          <w:p w14:paraId="1AAC70C7" w14:textId="77777777" w:rsidR="00B81FFB" w:rsidRDefault="001B44AF">
            <w:pPr>
              <w:widowControl w:val="0"/>
              <w:jc w:val="center"/>
              <w:rPr>
                <w:sz w:val="28"/>
                <w:szCs w:val="28"/>
              </w:rPr>
            </w:pPr>
            <w:r>
              <w:t xml:space="preserve">5-й </w:t>
            </w:r>
            <w:proofErr w:type="spellStart"/>
            <w:r>
              <w:t>рік</w:t>
            </w:r>
            <w:proofErr w:type="spellEnd"/>
            <w:r>
              <w:t xml:space="preserve"> </w:t>
            </w:r>
            <w:proofErr w:type="spellStart"/>
            <w:r>
              <w:t>життя</w:t>
            </w:r>
            <w:proofErr w:type="spellEnd"/>
          </w:p>
        </w:tc>
        <w:tc>
          <w:tcPr>
            <w:tcW w:w="2414" w:type="dxa"/>
            <w:gridSpan w:val="2"/>
            <w:tcBorders>
              <w:top w:val="single" w:sz="4" w:space="0" w:color="000000"/>
              <w:bottom w:val="single" w:sz="4" w:space="0" w:color="000000"/>
              <w:right w:val="single" w:sz="4" w:space="0" w:color="000000"/>
            </w:tcBorders>
          </w:tcPr>
          <w:p w14:paraId="646F3983" w14:textId="77777777" w:rsidR="00B81FFB" w:rsidRDefault="001B44AF">
            <w:pPr>
              <w:widowControl w:val="0"/>
              <w:jc w:val="center"/>
              <w:rPr>
                <w:sz w:val="28"/>
                <w:szCs w:val="28"/>
              </w:rPr>
            </w:pPr>
            <w:r>
              <w:t xml:space="preserve">6-й </w:t>
            </w:r>
            <w:proofErr w:type="spellStart"/>
            <w:r>
              <w:t>рік</w:t>
            </w:r>
            <w:proofErr w:type="spellEnd"/>
            <w:r>
              <w:t xml:space="preserve"> </w:t>
            </w:r>
            <w:proofErr w:type="spellStart"/>
            <w:r>
              <w:t>життя</w:t>
            </w:r>
            <w:proofErr w:type="spellEnd"/>
          </w:p>
        </w:tc>
      </w:tr>
      <w:tr w:rsidR="00B81FFB" w14:paraId="0649C56A" w14:textId="77777777" w:rsidTr="0043377C">
        <w:trPr>
          <w:trHeight w:val="493"/>
        </w:trPr>
        <w:tc>
          <w:tcPr>
            <w:tcW w:w="2694" w:type="dxa"/>
            <w:tcBorders>
              <w:top w:val="single" w:sz="4" w:space="0" w:color="000000"/>
              <w:left w:val="single" w:sz="4" w:space="0" w:color="000000"/>
              <w:bottom w:val="single" w:sz="4" w:space="0" w:color="000000"/>
              <w:right w:val="single" w:sz="4" w:space="0" w:color="000000"/>
            </w:tcBorders>
          </w:tcPr>
          <w:p w14:paraId="4C93E415" w14:textId="77777777" w:rsidR="00B81FFB" w:rsidRDefault="001B44AF">
            <w:pPr>
              <w:pStyle w:val="7"/>
              <w:widowControl w:val="0"/>
              <w:tabs>
                <w:tab w:val="left" w:pos="0"/>
              </w:tabs>
              <w:snapToGrid w:val="0"/>
              <w:ind w:left="0" w:firstLine="0"/>
              <w:jc w:val="center"/>
              <w:rPr>
                <w:szCs w:val="24"/>
              </w:rPr>
            </w:pPr>
            <w:r>
              <w:rPr>
                <w:szCs w:val="24"/>
              </w:rPr>
              <w:t>Назва  розділу</w:t>
            </w:r>
          </w:p>
        </w:tc>
        <w:tc>
          <w:tcPr>
            <w:tcW w:w="1417" w:type="dxa"/>
            <w:tcBorders>
              <w:top w:val="single" w:sz="4" w:space="0" w:color="000000"/>
              <w:bottom w:val="single" w:sz="4" w:space="0" w:color="000000"/>
              <w:right w:val="single" w:sz="4" w:space="0" w:color="000000"/>
            </w:tcBorders>
          </w:tcPr>
          <w:p w14:paraId="60A1DA96" w14:textId="77777777" w:rsidR="00B81FFB" w:rsidRDefault="001B44AF">
            <w:pPr>
              <w:widowControl w:val="0"/>
              <w:jc w:val="center"/>
              <w:rPr>
                <w:sz w:val="20"/>
                <w:szCs w:val="20"/>
              </w:rPr>
            </w:pPr>
            <w:proofErr w:type="spellStart"/>
            <w:r>
              <w:rPr>
                <w:sz w:val="20"/>
                <w:szCs w:val="20"/>
              </w:rPr>
              <w:t>усього</w:t>
            </w:r>
            <w:proofErr w:type="spellEnd"/>
            <w:r>
              <w:rPr>
                <w:sz w:val="20"/>
                <w:szCs w:val="20"/>
              </w:rPr>
              <w:t xml:space="preserve"> занять</w:t>
            </w:r>
          </w:p>
        </w:tc>
        <w:tc>
          <w:tcPr>
            <w:tcW w:w="1277" w:type="dxa"/>
            <w:tcBorders>
              <w:top w:val="single" w:sz="4" w:space="0" w:color="000000"/>
              <w:bottom w:val="single" w:sz="4" w:space="0" w:color="000000"/>
              <w:right w:val="single" w:sz="4" w:space="0" w:color="000000"/>
            </w:tcBorders>
          </w:tcPr>
          <w:p w14:paraId="3C4B87FB" w14:textId="77777777" w:rsidR="00B81FFB" w:rsidRDefault="001B44AF">
            <w:pPr>
              <w:widowControl w:val="0"/>
              <w:jc w:val="center"/>
              <w:rPr>
                <w:sz w:val="20"/>
                <w:szCs w:val="20"/>
              </w:rPr>
            </w:pPr>
            <w:r>
              <w:rPr>
                <w:sz w:val="20"/>
                <w:szCs w:val="20"/>
              </w:rPr>
              <w:t>з них фронта</w:t>
            </w:r>
          </w:p>
          <w:p w14:paraId="38AC79B5" w14:textId="77777777" w:rsidR="00B81FFB" w:rsidRDefault="001B44AF">
            <w:pPr>
              <w:widowControl w:val="0"/>
              <w:jc w:val="center"/>
              <w:rPr>
                <w:sz w:val="20"/>
                <w:szCs w:val="20"/>
              </w:rPr>
            </w:pPr>
            <w:proofErr w:type="spellStart"/>
            <w:r>
              <w:rPr>
                <w:sz w:val="20"/>
                <w:szCs w:val="20"/>
              </w:rPr>
              <w:t>льних</w:t>
            </w:r>
            <w:proofErr w:type="spellEnd"/>
          </w:p>
        </w:tc>
        <w:tc>
          <w:tcPr>
            <w:tcW w:w="1275" w:type="dxa"/>
            <w:tcBorders>
              <w:top w:val="single" w:sz="4" w:space="0" w:color="000000"/>
              <w:bottom w:val="single" w:sz="4" w:space="0" w:color="000000"/>
              <w:right w:val="single" w:sz="4" w:space="0" w:color="000000"/>
            </w:tcBorders>
          </w:tcPr>
          <w:p w14:paraId="4BC5E035" w14:textId="77777777" w:rsidR="00B81FFB" w:rsidRDefault="001B44AF">
            <w:pPr>
              <w:widowControl w:val="0"/>
              <w:jc w:val="center"/>
              <w:rPr>
                <w:sz w:val="20"/>
                <w:szCs w:val="20"/>
              </w:rPr>
            </w:pPr>
            <w:proofErr w:type="spellStart"/>
            <w:r>
              <w:rPr>
                <w:sz w:val="20"/>
                <w:szCs w:val="20"/>
              </w:rPr>
              <w:t>усього</w:t>
            </w:r>
            <w:proofErr w:type="spellEnd"/>
            <w:r>
              <w:rPr>
                <w:sz w:val="20"/>
                <w:szCs w:val="20"/>
              </w:rPr>
              <w:t xml:space="preserve"> занять</w:t>
            </w:r>
          </w:p>
        </w:tc>
        <w:tc>
          <w:tcPr>
            <w:tcW w:w="1277" w:type="dxa"/>
            <w:tcBorders>
              <w:top w:val="single" w:sz="4" w:space="0" w:color="000000"/>
              <w:bottom w:val="single" w:sz="4" w:space="0" w:color="000000"/>
              <w:right w:val="single" w:sz="4" w:space="0" w:color="000000"/>
            </w:tcBorders>
          </w:tcPr>
          <w:p w14:paraId="013727BA" w14:textId="77777777" w:rsidR="00B81FFB" w:rsidRDefault="001B44AF">
            <w:pPr>
              <w:widowControl w:val="0"/>
              <w:jc w:val="center"/>
              <w:rPr>
                <w:sz w:val="20"/>
                <w:szCs w:val="20"/>
              </w:rPr>
            </w:pPr>
            <w:r>
              <w:rPr>
                <w:sz w:val="20"/>
                <w:szCs w:val="20"/>
              </w:rPr>
              <w:t xml:space="preserve">з них </w:t>
            </w:r>
            <w:proofErr w:type="spellStart"/>
            <w:r>
              <w:rPr>
                <w:sz w:val="20"/>
                <w:szCs w:val="20"/>
              </w:rPr>
              <w:t>фронтальних</w:t>
            </w:r>
            <w:proofErr w:type="spellEnd"/>
          </w:p>
        </w:tc>
        <w:tc>
          <w:tcPr>
            <w:tcW w:w="1138" w:type="dxa"/>
            <w:tcBorders>
              <w:top w:val="single" w:sz="4" w:space="0" w:color="000000"/>
              <w:bottom w:val="single" w:sz="4" w:space="0" w:color="000000"/>
              <w:right w:val="single" w:sz="4" w:space="0" w:color="000000"/>
            </w:tcBorders>
          </w:tcPr>
          <w:p w14:paraId="3BFBAF36" w14:textId="77777777" w:rsidR="00B81FFB" w:rsidRDefault="001B44AF">
            <w:pPr>
              <w:widowControl w:val="0"/>
              <w:jc w:val="center"/>
              <w:rPr>
                <w:sz w:val="20"/>
                <w:szCs w:val="20"/>
              </w:rPr>
            </w:pPr>
            <w:proofErr w:type="spellStart"/>
            <w:r>
              <w:rPr>
                <w:sz w:val="20"/>
                <w:szCs w:val="20"/>
              </w:rPr>
              <w:t>усього</w:t>
            </w:r>
            <w:proofErr w:type="spellEnd"/>
            <w:r>
              <w:rPr>
                <w:sz w:val="20"/>
                <w:szCs w:val="20"/>
              </w:rPr>
              <w:t xml:space="preserve"> занять</w:t>
            </w:r>
          </w:p>
        </w:tc>
        <w:tc>
          <w:tcPr>
            <w:tcW w:w="1276" w:type="dxa"/>
            <w:tcBorders>
              <w:top w:val="single" w:sz="4" w:space="0" w:color="000000"/>
              <w:bottom w:val="single" w:sz="4" w:space="0" w:color="000000"/>
              <w:right w:val="single" w:sz="4" w:space="0" w:color="000000"/>
            </w:tcBorders>
          </w:tcPr>
          <w:p w14:paraId="417D7DA4" w14:textId="77777777" w:rsidR="00B81FFB" w:rsidRDefault="001B44AF">
            <w:pPr>
              <w:widowControl w:val="0"/>
              <w:jc w:val="center"/>
              <w:rPr>
                <w:sz w:val="20"/>
                <w:szCs w:val="20"/>
              </w:rPr>
            </w:pPr>
            <w:r>
              <w:rPr>
                <w:sz w:val="20"/>
                <w:szCs w:val="20"/>
              </w:rPr>
              <w:t xml:space="preserve">з них </w:t>
            </w:r>
            <w:proofErr w:type="spellStart"/>
            <w:r>
              <w:rPr>
                <w:sz w:val="20"/>
                <w:szCs w:val="20"/>
              </w:rPr>
              <w:t>фронтальних</w:t>
            </w:r>
            <w:proofErr w:type="spellEnd"/>
          </w:p>
        </w:tc>
      </w:tr>
      <w:tr w:rsidR="00B81FFB" w14:paraId="1538219D" w14:textId="77777777" w:rsidTr="0043377C">
        <w:trPr>
          <w:trHeight w:val="233"/>
        </w:trPr>
        <w:tc>
          <w:tcPr>
            <w:tcW w:w="2694" w:type="dxa"/>
            <w:tcBorders>
              <w:left w:val="single" w:sz="4" w:space="0" w:color="000000"/>
              <w:bottom w:val="single" w:sz="4" w:space="0" w:color="000000"/>
              <w:right w:val="single" w:sz="4" w:space="0" w:color="000000"/>
            </w:tcBorders>
          </w:tcPr>
          <w:p w14:paraId="572715E6" w14:textId="77777777" w:rsidR="00B81FFB" w:rsidRDefault="001B44AF">
            <w:pPr>
              <w:widowControl w:val="0"/>
              <w:rPr>
                <w:sz w:val="28"/>
                <w:szCs w:val="28"/>
              </w:rPr>
            </w:pPr>
            <w:r>
              <w:rPr>
                <w:vertAlign w:val="superscript"/>
              </w:rPr>
              <w:t>1</w:t>
            </w:r>
            <w:r>
              <w:t>Розвиток</w:t>
            </w:r>
            <w:r>
              <w:rPr>
                <w:lang w:val="uk-UA"/>
              </w:rPr>
              <w:t xml:space="preserve"> </w:t>
            </w:r>
            <w:proofErr w:type="spellStart"/>
            <w:r>
              <w:t>мовлення</w:t>
            </w:r>
            <w:proofErr w:type="spellEnd"/>
            <w:r>
              <w:t xml:space="preserve"> та </w:t>
            </w:r>
            <w:proofErr w:type="spellStart"/>
            <w:r>
              <w:t>комунікативна</w:t>
            </w:r>
            <w:proofErr w:type="spellEnd"/>
            <w:r>
              <w:rPr>
                <w:lang w:val="uk-UA"/>
              </w:rPr>
              <w:t xml:space="preserve"> </w:t>
            </w:r>
            <w:proofErr w:type="spellStart"/>
            <w:r>
              <w:t>діяльність</w:t>
            </w:r>
            <w:proofErr w:type="spellEnd"/>
            <w:r>
              <w:rPr>
                <w:lang w:val="uk-UA"/>
              </w:rPr>
              <w:t xml:space="preserve"> </w:t>
            </w:r>
            <w:proofErr w:type="spellStart"/>
            <w:r>
              <w:t>дитини</w:t>
            </w:r>
            <w:proofErr w:type="spellEnd"/>
          </w:p>
        </w:tc>
        <w:tc>
          <w:tcPr>
            <w:tcW w:w="1417" w:type="dxa"/>
            <w:tcBorders>
              <w:top w:val="single" w:sz="4" w:space="0" w:color="000000"/>
              <w:bottom w:val="single" w:sz="4" w:space="0" w:color="000000"/>
              <w:right w:val="single" w:sz="4" w:space="0" w:color="000000"/>
            </w:tcBorders>
          </w:tcPr>
          <w:p w14:paraId="118000B5" w14:textId="77777777" w:rsidR="00B81FFB" w:rsidRDefault="001B44AF">
            <w:pPr>
              <w:widowControl w:val="0"/>
              <w:jc w:val="center"/>
              <w:rPr>
                <w:sz w:val="28"/>
                <w:szCs w:val="28"/>
              </w:rPr>
            </w:pPr>
            <w:r>
              <w:t>5</w:t>
            </w:r>
          </w:p>
        </w:tc>
        <w:tc>
          <w:tcPr>
            <w:tcW w:w="1277" w:type="dxa"/>
            <w:tcBorders>
              <w:top w:val="single" w:sz="4" w:space="0" w:color="000000"/>
              <w:bottom w:val="single" w:sz="4" w:space="0" w:color="000000"/>
              <w:right w:val="single" w:sz="4" w:space="0" w:color="000000"/>
            </w:tcBorders>
          </w:tcPr>
          <w:p w14:paraId="76A7E5A9" w14:textId="77777777" w:rsidR="00B81FFB" w:rsidRDefault="001B44AF">
            <w:pPr>
              <w:widowControl w:val="0"/>
              <w:jc w:val="center"/>
              <w:rPr>
                <w:sz w:val="28"/>
                <w:szCs w:val="28"/>
              </w:rPr>
            </w:pPr>
            <w:r>
              <w:t>-</w:t>
            </w:r>
          </w:p>
        </w:tc>
        <w:tc>
          <w:tcPr>
            <w:tcW w:w="1275" w:type="dxa"/>
            <w:tcBorders>
              <w:top w:val="single" w:sz="4" w:space="0" w:color="000000"/>
              <w:bottom w:val="single" w:sz="4" w:space="0" w:color="000000"/>
              <w:right w:val="single" w:sz="4" w:space="0" w:color="000000"/>
            </w:tcBorders>
          </w:tcPr>
          <w:p w14:paraId="2222704B" w14:textId="77777777" w:rsidR="00B81FFB" w:rsidRDefault="001B44AF">
            <w:pPr>
              <w:widowControl w:val="0"/>
              <w:jc w:val="center"/>
              <w:rPr>
                <w:sz w:val="28"/>
                <w:szCs w:val="28"/>
              </w:rPr>
            </w:pPr>
            <w:r>
              <w:t>5</w:t>
            </w:r>
          </w:p>
        </w:tc>
        <w:tc>
          <w:tcPr>
            <w:tcW w:w="1277" w:type="dxa"/>
            <w:tcBorders>
              <w:top w:val="single" w:sz="4" w:space="0" w:color="000000"/>
              <w:bottom w:val="single" w:sz="4" w:space="0" w:color="000000"/>
              <w:right w:val="single" w:sz="4" w:space="0" w:color="000000"/>
            </w:tcBorders>
          </w:tcPr>
          <w:p w14:paraId="1E3AB64E" w14:textId="77777777" w:rsidR="00B81FFB" w:rsidRDefault="001B44AF">
            <w:pPr>
              <w:widowControl w:val="0"/>
              <w:jc w:val="center"/>
              <w:rPr>
                <w:sz w:val="28"/>
                <w:szCs w:val="28"/>
              </w:rPr>
            </w:pPr>
            <w:r>
              <w:t>1</w:t>
            </w:r>
          </w:p>
        </w:tc>
        <w:tc>
          <w:tcPr>
            <w:tcW w:w="1138" w:type="dxa"/>
            <w:tcBorders>
              <w:top w:val="single" w:sz="4" w:space="0" w:color="000000"/>
              <w:bottom w:val="single" w:sz="4" w:space="0" w:color="000000"/>
              <w:right w:val="single" w:sz="4" w:space="0" w:color="000000"/>
            </w:tcBorders>
          </w:tcPr>
          <w:p w14:paraId="4D7085A2" w14:textId="77777777" w:rsidR="00B81FFB" w:rsidRDefault="001B44AF">
            <w:pPr>
              <w:widowControl w:val="0"/>
              <w:jc w:val="center"/>
              <w:rPr>
                <w:sz w:val="28"/>
                <w:szCs w:val="28"/>
              </w:rPr>
            </w:pPr>
            <w:r>
              <w:t>5</w:t>
            </w:r>
          </w:p>
        </w:tc>
        <w:tc>
          <w:tcPr>
            <w:tcW w:w="1276" w:type="dxa"/>
            <w:tcBorders>
              <w:top w:val="single" w:sz="4" w:space="0" w:color="000000"/>
              <w:bottom w:val="single" w:sz="4" w:space="0" w:color="000000"/>
              <w:right w:val="single" w:sz="4" w:space="0" w:color="000000"/>
            </w:tcBorders>
          </w:tcPr>
          <w:p w14:paraId="70C373A3" w14:textId="77777777" w:rsidR="00B81FFB" w:rsidRDefault="001B44AF">
            <w:pPr>
              <w:widowControl w:val="0"/>
              <w:jc w:val="center"/>
              <w:rPr>
                <w:sz w:val="28"/>
                <w:szCs w:val="28"/>
              </w:rPr>
            </w:pPr>
            <w:r>
              <w:t>2</w:t>
            </w:r>
          </w:p>
        </w:tc>
      </w:tr>
      <w:tr w:rsidR="00B81FFB" w14:paraId="7DBBB475" w14:textId="77777777" w:rsidTr="0043377C">
        <w:trPr>
          <w:trHeight w:val="383"/>
        </w:trPr>
        <w:tc>
          <w:tcPr>
            <w:tcW w:w="2694" w:type="dxa"/>
            <w:tcBorders>
              <w:top w:val="single" w:sz="4" w:space="0" w:color="000000"/>
              <w:left w:val="single" w:sz="4" w:space="0" w:color="000000"/>
              <w:bottom w:val="single" w:sz="4" w:space="0" w:color="000000"/>
              <w:right w:val="single" w:sz="4" w:space="0" w:color="000000"/>
            </w:tcBorders>
            <w:vAlign w:val="center"/>
          </w:tcPr>
          <w:p w14:paraId="256E3F01" w14:textId="77777777" w:rsidR="00B81FFB" w:rsidRDefault="001B44AF">
            <w:pPr>
              <w:widowControl w:val="0"/>
              <w:snapToGrid w:val="0"/>
              <w:jc w:val="both"/>
              <w:rPr>
                <w:sz w:val="28"/>
                <w:szCs w:val="28"/>
              </w:rPr>
            </w:pPr>
            <w:r>
              <w:rPr>
                <w:vertAlign w:val="superscript"/>
              </w:rPr>
              <w:t>2</w:t>
            </w:r>
            <w:r>
              <w:t xml:space="preserve">Розвиток </w:t>
            </w:r>
            <w:proofErr w:type="spellStart"/>
            <w:r>
              <w:t>елементарних</w:t>
            </w:r>
            <w:proofErr w:type="spellEnd"/>
            <w:r>
              <w:rPr>
                <w:lang w:val="uk-UA"/>
              </w:rPr>
              <w:t xml:space="preserve"> </w:t>
            </w:r>
            <w:proofErr w:type="spellStart"/>
            <w:r>
              <w:t>математичних</w:t>
            </w:r>
            <w:proofErr w:type="spellEnd"/>
            <w:r>
              <w:t xml:space="preserve"> і </w:t>
            </w:r>
            <w:proofErr w:type="spellStart"/>
            <w:r>
              <w:t>сенсорних</w:t>
            </w:r>
            <w:proofErr w:type="spellEnd"/>
            <w:r>
              <w:rPr>
                <w:lang w:val="uk-UA"/>
              </w:rPr>
              <w:t xml:space="preserve"> </w:t>
            </w:r>
            <w:proofErr w:type="spellStart"/>
            <w:r>
              <w:t>уявлень</w:t>
            </w:r>
            <w:proofErr w:type="spellEnd"/>
            <w:r>
              <w:t xml:space="preserve"> та предметна </w:t>
            </w:r>
            <w:proofErr w:type="spellStart"/>
            <w:r>
              <w:t>аналітико</w:t>
            </w:r>
            <w:proofErr w:type="spellEnd"/>
            <w:r>
              <w:t xml:space="preserve">-синтетична </w:t>
            </w:r>
            <w:proofErr w:type="spellStart"/>
            <w:r>
              <w:t>діяльність</w:t>
            </w:r>
            <w:proofErr w:type="spellEnd"/>
            <w:r>
              <w:rPr>
                <w:lang w:val="uk-UA"/>
              </w:rPr>
              <w:t xml:space="preserve"> </w:t>
            </w:r>
            <w:proofErr w:type="spellStart"/>
            <w:r>
              <w:t>дитини</w:t>
            </w:r>
            <w:proofErr w:type="spellEnd"/>
          </w:p>
        </w:tc>
        <w:tc>
          <w:tcPr>
            <w:tcW w:w="1417" w:type="dxa"/>
            <w:tcBorders>
              <w:top w:val="single" w:sz="4" w:space="0" w:color="000000"/>
              <w:bottom w:val="single" w:sz="4" w:space="0" w:color="000000"/>
              <w:right w:val="single" w:sz="4" w:space="0" w:color="000000"/>
            </w:tcBorders>
          </w:tcPr>
          <w:p w14:paraId="1173E155" w14:textId="77777777" w:rsidR="00B81FFB" w:rsidRDefault="001B44AF">
            <w:pPr>
              <w:widowControl w:val="0"/>
              <w:jc w:val="center"/>
              <w:rPr>
                <w:sz w:val="28"/>
                <w:szCs w:val="28"/>
              </w:rPr>
            </w:pPr>
            <w:r>
              <w:t>3</w:t>
            </w:r>
          </w:p>
        </w:tc>
        <w:tc>
          <w:tcPr>
            <w:tcW w:w="1277" w:type="dxa"/>
            <w:tcBorders>
              <w:top w:val="single" w:sz="4" w:space="0" w:color="000000"/>
              <w:bottom w:val="single" w:sz="4" w:space="0" w:color="000000"/>
              <w:right w:val="single" w:sz="4" w:space="0" w:color="000000"/>
            </w:tcBorders>
          </w:tcPr>
          <w:p w14:paraId="259836CC" w14:textId="77777777" w:rsidR="00B81FFB" w:rsidRDefault="001B44AF">
            <w:pPr>
              <w:widowControl w:val="0"/>
              <w:jc w:val="center"/>
              <w:rPr>
                <w:sz w:val="28"/>
                <w:szCs w:val="28"/>
              </w:rPr>
            </w:pPr>
            <w:r>
              <w:t>-</w:t>
            </w:r>
          </w:p>
        </w:tc>
        <w:tc>
          <w:tcPr>
            <w:tcW w:w="1275" w:type="dxa"/>
            <w:tcBorders>
              <w:top w:val="single" w:sz="4" w:space="0" w:color="000000"/>
              <w:bottom w:val="single" w:sz="4" w:space="0" w:color="000000"/>
              <w:right w:val="single" w:sz="4" w:space="0" w:color="000000"/>
            </w:tcBorders>
          </w:tcPr>
          <w:p w14:paraId="5B7AFD6F" w14:textId="77777777" w:rsidR="00B81FFB" w:rsidRDefault="001B44AF">
            <w:pPr>
              <w:widowControl w:val="0"/>
              <w:jc w:val="center"/>
              <w:rPr>
                <w:sz w:val="28"/>
                <w:szCs w:val="28"/>
              </w:rPr>
            </w:pPr>
            <w:r>
              <w:t>3</w:t>
            </w:r>
          </w:p>
        </w:tc>
        <w:tc>
          <w:tcPr>
            <w:tcW w:w="1277" w:type="dxa"/>
            <w:tcBorders>
              <w:top w:val="single" w:sz="4" w:space="0" w:color="000000"/>
              <w:bottom w:val="single" w:sz="4" w:space="0" w:color="000000"/>
              <w:right w:val="single" w:sz="4" w:space="0" w:color="000000"/>
            </w:tcBorders>
          </w:tcPr>
          <w:p w14:paraId="1859768D" w14:textId="77777777" w:rsidR="00B81FFB" w:rsidRDefault="001B44AF">
            <w:pPr>
              <w:widowControl w:val="0"/>
              <w:jc w:val="center"/>
              <w:rPr>
                <w:sz w:val="28"/>
                <w:szCs w:val="28"/>
              </w:rPr>
            </w:pPr>
            <w:r>
              <w:t>-</w:t>
            </w:r>
          </w:p>
        </w:tc>
        <w:tc>
          <w:tcPr>
            <w:tcW w:w="1138" w:type="dxa"/>
            <w:tcBorders>
              <w:top w:val="single" w:sz="4" w:space="0" w:color="000000"/>
              <w:bottom w:val="single" w:sz="4" w:space="0" w:color="000000"/>
              <w:right w:val="single" w:sz="4" w:space="0" w:color="000000"/>
            </w:tcBorders>
          </w:tcPr>
          <w:p w14:paraId="3B25AFED" w14:textId="77777777" w:rsidR="00B81FFB" w:rsidRDefault="001B44AF">
            <w:pPr>
              <w:widowControl w:val="0"/>
              <w:jc w:val="center"/>
              <w:rPr>
                <w:sz w:val="28"/>
                <w:szCs w:val="28"/>
              </w:rPr>
            </w:pPr>
            <w:r>
              <w:t>3</w:t>
            </w:r>
          </w:p>
        </w:tc>
        <w:tc>
          <w:tcPr>
            <w:tcW w:w="1276" w:type="dxa"/>
            <w:tcBorders>
              <w:top w:val="single" w:sz="4" w:space="0" w:color="000000"/>
              <w:bottom w:val="single" w:sz="4" w:space="0" w:color="000000"/>
              <w:right w:val="single" w:sz="4" w:space="0" w:color="000000"/>
            </w:tcBorders>
          </w:tcPr>
          <w:p w14:paraId="2FDAF37C" w14:textId="77777777" w:rsidR="00B81FFB" w:rsidRDefault="001B44AF">
            <w:pPr>
              <w:widowControl w:val="0"/>
              <w:jc w:val="center"/>
              <w:rPr>
                <w:sz w:val="28"/>
                <w:szCs w:val="28"/>
              </w:rPr>
            </w:pPr>
            <w:r>
              <w:t>1</w:t>
            </w:r>
          </w:p>
        </w:tc>
      </w:tr>
      <w:tr w:rsidR="00B81FFB" w14:paraId="6E856C67" w14:textId="77777777" w:rsidTr="0043377C">
        <w:trPr>
          <w:trHeight w:val="274"/>
        </w:trPr>
        <w:tc>
          <w:tcPr>
            <w:tcW w:w="2694" w:type="dxa"/>
            <w:tcBorders>
              <w:top w:val="single" w:sz="4" w:space="0" w:color="000000"/>
              <w:left w:val="single" w:sz="4" w:space="0" w:color="000000"/>
              <w:bottom w:val="single" w:sz="4" w:space="0" w:color="000000"/>
              <w:right w:val="single" w:sz="4" w:space="0" w:color="000000"/>
            </w:tcBorders>
            <w:vAlign w:val="center"/>
          </w:tcPr>
          <w:p w14:paraId="2506F999" w14:textId="77777777" w:rsidR="00B81FFB" w:rsidRDefault="001B44AF">
            <w:pPr>
              <w:widowControl w:val="0"/>
              <w:snapToGrid w:val="0"/>
              <w:jc w:val="both"/>
              <w:rPr>
                <w:sz w:val="28"/>
                <w:szCs w:val="28"/>
              </w:rPr>
            </w:pPr>
            <w:proofErr w:type="spellStart"/>
            <w:r>
              <w:t>Розвиток</w:t>
            </w:r>
            <w:proofErr w:type="spellEnd"/>
            <w:r>
              <w:t xml:space="preserve"> слухового (</w:t>
            </w:r>
            <w:proofErr w:type="spellStart"/>
            <w:r>
              <w:t>слухо-зорового</w:t>
            </w:r>
            <w:proofErr w:type="spellEnd"/>
            <w:r>
              <w:t xml:space="preserve">, </w:t>
            </w:r>
            <w:proofErr w:type="spellStart"/>
            <w:r>
              <w:t>слухо</w:t>
            </w:r>
            <w:proofErr w:type="spellEnd"/>
            <w:r>
              <w:t>-</w:t>
            </w:r>
            <w:proofErr w:type="spellStart"/>
            <w:r>
              <w:t>зоро</w:t>
            </w:r>
            <w:proofErr w:type="spellEnd"/>
            <w:r>
              <w:t xml:space="preserve">-тактильного) </w:t>
            </w:r>
            <w:proofErr w:type="spellStart"/>
            <w:r>
              <w:t>сприймання</w:t>
            </w:r>
            <w:proofErr w:type="spellEnd"/>
            <w:r>
              <w:t xml:space="preserve"> та </w:t>
            </w:r>
            <w:proofErr w:type="spellStart"/>
            <w:r>
              <w:t>формування</w:t>
            </w:r>
            <w:proofErr w:type="spellEnd"/>
            <w:r>
              <w:rPr>
                <w:lang w:val="uk-UA"/>
              </w:rPr>
              <w:t xml:space="preserve"> </w:t>
            </w:r>
            <w:proofErr w:type="spellStart"/>
            <w:r>
              <w:t>вимови</w:t>
            </w:r>
            <w:proofErr w:type="spellEnd"/>
          </w:p>
          <w:p w14:paraId="17A21742" w14:textId="77777777" w:rsidR="00B81FFB" w:rsidRDefault="001B44AF">
            <w:pPr>
              <w:widowControl w:val="0"/>
              <w:snapToGrid w:val="0"/>
              <w:jc w:val="both"/>
              <w:rPr>
                <w:sz w:val="28"/>
                <w:szCs w:val="28"/>
              </w:rPr>
            </w:pPr>
            <w:r>
              <w:t>(</w:t>
            </w:r>
            <w:proofErr w:type="spellStart"/>
            <w:r>
              <w:t>фронтальне</w:t>
            </w:r>
            <w:proofErr w:type="spellEnd"/>
            <w:r>
              <w:rPr>
                <w:lang w:val="uk-UA"/>
              </w:rPr>
              <w:t xml:space="preserve"> </w:t>
            </w:r>
            <w:proofErr w:type="spellStart"/>
            <w:r>
              <w:t>заняття</w:t>
            </w:r>
            <w:proofErr w:type="spellEnd"/>
            <w:r>
              <w:t>)</w:t>
            </w:r>
          </w:p>
        </w:tc>
        <w:tc>
          <w:tcPr>
            <w:tcW w:w="1417" w:type="dxa"/>
            <w:tcBorders>
              <w:top w:val="single" w:sz="4" w:space="0" w:color="000000"/>
              <w:bottom w:val="single" w:sz="4" w:space="0" w:color="000000"/>
              <w:right w:val="single" w:sz="4" w:space="0" w:color="000000"/>
            </w:tcBorders>
          </w:tcPr>
          <w:p w14:paraId="40630D0D" w14:textId="77777777" w:rsidR="00B81FFB" w:rsidRDefault="001B44AF">
            <w:pPr>
              <w:widowControl w:val="0"/>
              <w:jc w:val="center"/>
              <w:rPr>
                <w:sz w:val="28"/>
                <w:szCs w:val="28"/>
              </w:rPr>
            </w:pPr>
            <w:r>
              <w:t>1</w:t>
            </w:r>
          </w:p>
        </w:tc>
        <w:tc>
          <w:tcPr>
            <w:tcW w:w="1277" w:type="dxa"/>
            <w:tcBorders>
              <w:top w:val="single" w:sz="4" w:space="0" w:color="000000"/>
              <w:bottom w:val="single" w:sz="4" w:space="0" w:color="000000"/>
              <w:right w:val="single" w:sz="4" w:space="0" w:color="000000"/>
            </w:tcBorders>
          </w:tcPr>
          <w:p w14:paraId="32F88FE7" w14:textId="77777777" w:rsidR="00B81FFB" w:rsidRDefault="001B44AF">
            <w:pPr>
              <w:widowControl w:val="0"/>
              <w:jc w:val="center"/>
              <w:rPr>
                <w:sz w:val="28"/>
                <w:szCs w:val="28"/>
              </w:rPr>
            </w:pPr>
            <w:r>
              <w:t>1</w:t>
            </w:r>
          </w:p>
        </w:tc>
        <w:tc>
          <w:tcPr>
            <w:tcW w:w="1275" w:type="dxa"/>
            <w:tcBorders>
              <w:top w:val="single" w:sz="4" w:space="0" w:color="000000"/>
              <w:bottom w:val="single" w:sz="4" w:space="0" w:color="000000"/>
              <w:right w:val="single" w:sz="4" w:space="0" w:color="000000"/>
            </w:tcBorders>
          </w:tcPr>
          <w:p w14:paraId="04B56524" w14:textId="77777777" w:rsidR="00B81FFB" w:rsidRDefault="001B44AF">
            <w:pPr>
              <w:widowControl w:val="0"/>
              <w:jc w:val="center"/>
              <w:rPr>
                <w:sz w:val="28"/>
                <w:szCs w:val="28"/>
              </w:rPr>
            </w:pPr>
            <w:r>
              <w:t>1</w:t>
            </w:r>
          </w:p>
        </w:tc>
        <w:tc>
          <w:tcPr>
            <w:tcW w:w="1277" w:type="dxa"/>
            <w:tcBorders>
              <w:top w:val="single" w:sz="4" w:space="0" w:color="000000"/>
              <w:bottom w:val="single" w:sz="4" w:space="0" w:color="000000"/>
              <w:right w:val="single" w:sz="4" w:space="0" w:color="000000"/>
            </w:tcBorders>
          </w:tcPr>
          <w:p w14:paraId="3DF5CFD9" w14:textId="77777777" w:rsidR="00B81FFB" w:rsidRDefault="001B44AF">
            <w:pPr>
              <w:widowControl w:val="0"/>
              <w:jc w:val="center"/>
              <w:rPr>
                <w:sz w:val="28"/>
                <w:szCs w:val="28"/>
              </w:rPr>
            </w:pPr>
            <w:r>
              <w:t>1</w:t>
            </w:r>
          </w:p>
        </w:tc>
        <w:tc>
          <w:tcPr>
            <w:tcW w:w="1138" w:type="dxa"/>
            <w:tcBorders>
              <w:top w:val="single" w:sz="4" w:space="0" w:color="000000"/>
              <w:bottom w:val="single" w:sz="4" w:space="0" w:color="000000"/>
              <w:right w:val="single" w:sz="4" w:space="0" w:color="000000"/>
            </w:tcBorders>
          </w:tcPr>
          <w:p w14:paraId="1A339366" w14:textId="77777777" w:rsidR="00B81FFB" w:rsidRDefault="001B44AF">
            <w:pPr>
              <w:widowControl w:val="0"/>
              <w:jc w:val="center"/>
              <w:rPr>
                <w:sz w:val="28"/>
                <w:szCs w:val="28"/>
              </w:rPr>
            </w:pPr>
            <w:r>
              <w:t>1</w:t>
            </w:r>
          </w:p>
        </w:tc>
        <w:tc>
          <w:tcPr>
            <w:tcW w:w="1276" w:type="dxa"/>
            <w:tcBorders>
              <w:top w:val="single" w:sz="4" w:space="0" w:color="000000"/>
              <w:bottom w:val="single" w:sz="4" w:space="0" w:color="000000"/>
              <w:right w:val="single" w:sz="4" w:space="0" w:color="000000"/>
            </w:tcBorders>
          </w:tcPr>
          <w:p w14:paraId="47AA622E" w14:textId="77777777" w:rsidR="00B81FFB" w:rsidRDefault="001B44AF">
            <w:pPr>
              <w:widowControl w:val="0"/>
              <w:jc w:val="center"/>
              <w:rPr>
                <w:sz w:val="28"/>
                <w:szCs w:val="28"/>
              </w:rPr>
            </w:pPr>
            <w:r>
              <w:t>1</w:t>
            </w:r>
          </w:p>
        </w:tc>
      </w:tr>
      <w:tr w:rsidR="00B81FFB" w14:paraId="01E20DAF" w14:textId="77777777" w:rsidTr="0043377C">
        <w:trPr>
          <w:trHeight w:val="279"/>
        </w:trPr>
        <w:tc>
          <w:tcPr>
            <w:tcW w:w="2694" w:type="dxa"/>
            <w:tcBorders>
              <w:top w:val="single" w:sz="4" w:space="0" w:color="000000"/>
              <w:left w:val="single" w:sz="4" w:space="0" w:color="000000"/>
              <w:bottom w:val="single" w:sz="4" w:space="0" w:color="000000"/>
              <w:right w:val="single" w:sz="4" w:space="0" w:color="000000"/>
            </w:tcBorders>
            <w:vAlign w:val="center"/>
          </w:tcPr>
          <w:p w14:paraId="0F9CA8A0" w14:textId="77777777" w:rsidR="00B81FFB" w:rsidRDefault="001B44AF">
            <w:pPr>
              <w:widowControl w:val="0"/>
              <w:snapToGrid w:val="0"/>
              <w:jc w:val="both"/>
              <w:rPr>
                <w:sz w:val="28"/>
                <w:szCs w:val="28"/>
              </w:rPr>
            </w:pPr>
            <w:proofErr w:type="spellStart"/>
            <w:r>
              <w:t>Фонетична</w:t>
            </w:r>
            <w:proofErr w:type="spellEnd"/>
            <w:r>
              <w:rPr>
                <w:lang w:val="uk-UA"/>
              </w:rPr>
              <w:t xml:space="preserve"> </w:t>
            </w:r>
            <w:proofErr w:type="spellStart"/>
            <w:r>
              <w:t>ритміка</w:t>
            </w:r>
            <w:proofErr w:type="spellEnd"/>
            <w:r>
              <w:t xml:space="preserve"> (</w:t>
            </w:r>
            <w:proofErr w:type="spellStart"/>
            <w:r>
              <w:t>фронтальне</w:t>
            </w:r>
            <w:proofErr w:type="spellEnd"/>
            <w:r>
              <w:rPr>
                <w:lang w:val="uk-UA"/>
              </w:rPr>
              <w:t xml:space="preserve"> </w:t>
            </w:r>
            <w:proofErr w:type="spellStart"/>
            <w:r>
              <w:t>заняття</w:t>
            </w:r>
            <w:proofErr w:type="spellEnd"/>
            <w:r>
              <w:t>)</w:t>
            </w:r>
          </w:p>
        </w:tc>
        <w:tc>
          <w:tcPr>
            <w:tcW w:w="1417" w:type="dxa"/>
            <w:tcBorders>
              <w:top w:val="single" w:sz="4" w:space="0" w:color="000000"/>
              <w:bottom w:val="single" w:sz="4" w:space="0" w:color="000000"/>
              <w:right w:val="single" w:sz="4" w:space="0" w:color="000000"/>
            </w:tcBorders>
          </w:tcPr>
          <w:p w14:paraId="07FDC9AF" w14:textId="77777777" w:rsidR="00B81FFB" w:rsidRDefault="001B44AF">
            <w:pPr>
              <w:widowControl w:val="0"/>
              <w:jc w:val="center"/>
              <w:rPr>
                <w:sz w:val="28"/>
                <w:szCs w:val="28"/>
              </w:rPr>
            </w:pPr>
            <w:r>
              <w:t>1</w:t>
            </w:r>
          </w:p>
        </w:tc>
        <w:tc>
          <w:tcPr>
            <w:tcW w:w="1277" w:type="dxa"/>
            <w:tcBorders>
              <w:top w:val="single" w:sz="4" w:space="0" w:color="000000"/>
              <w:bottom w:val="single" w:sz="4" w:space="0" w:color="000000"/>
              <w:right w:val="single" w:sz="4" w:space="0" w:color="000000"/>
            </w:tcBorders>
          </w:tcPr>
          <w:p w14:paraId="2E2F03F6" w14:textId="77777777" w:rsidR="00B81FFB" w:rsidRDefault="001B44AF">
            <w:pPr>
              <w:widowControl w:val="0"/>
              <w:jc w:val="center"/>
              <w:rPr>
                <w:sz w:val="28"/>
                <w:szCs w:val="28"/>
              </w:rPr>
            </w:pPr>
            <w:r>
              <w:t>1</w:t>
            </w:r>
          </w:p>
        </w:tc>
        <w:tc>
          <w:tcPr>
            <w:tcW w:w="1275" w:type="dxa"/>
            <w:tcBorders>
              <w:top w:val="single" w:sz="4" w:space="0" w:color="000000"/>
              <w:bottom w:val="single" w:sz="4" w:space="0" w:color="000000"/>
              <w:right w:val="single" w:sz="4" w:space="0" w:color="000000"/>
            </w:tcBorders>
          </w:tcPr>
          <w:p w14:paraId="5CB7AF7C" w14:textId="77777777" w:rsidR="00B81FFB" w:rsidRDefault="001B44AF">
            <w:pPr>
              <w:widowControl w:val="0"/>
              <w:jc w:val="center"/>
              <w:rPr>
                <w:sz w:val="28"/>
                <w:szCs w:val="28"/>
              </w:rPr>
            </w:pPr>
            <w:r>
              <w:t>1</w:t>
            </w:r>
          </w:p>
        </w:tc>
        <w:tc>
          <w:tcPr>
            <w:tcW w:w="1277" w:type="dxa"/>
            <w:tcBorders>
              <w:top w:val="single" w:sz="4" w:space="0" w:color="000000"/>
              <w:bottom w:val="single" w:sz="4" w:space="0" w:color="000000"/>
              <w:right w:val="single" w:sz="4" w:space="0" w:color="000000"/>
            </w:tcBorders>
          </w:tcPr>
          <w:p w14:paraId="0DD40DF4" w14:textId="77777777" w:rsidR="00B81FFB" w:rsidRDefault="001B44AF">
            <w:pPr>
              <w:widowControl w:val="0"/>
              <w:jc w:val="center"/>
              <w:rPr>
                <w:sz w:val="28"/>
                <w:szCs w:val="28"/>
              </w:rPr>
            </w:pPr>
            <w:r>
              <w:t>1</w:t>
            </w:r>
          </w:p>
        </w:tc>
        <w:tc>
          <w:tcPr>
            <w:tcW w:w="1138" w:type="dxa"/>
            <w:tcBorders>
              <w:top w:val="single" w:sz="4" w:space="0" w:color="000000"/>
              <w:bottom w:val="single" w:sz="4" w:space="0" w:color="000000"/>
              <w:right w:val="single" w:sz="4" w:space="0" w:color="000000"/>
            </w:tcBorders>
          </w:tcPr>
          <w:p w14:paraId="1B27FE51" w14:textId="77777777" w:rsidR="00B81FFB" w:rsidRDefault="001B44AF">
            <w:pPr>
              <w:widowControl w:val="0"/>
              <w:jc w:val="center"/>
              <w:rPr>
                <w:sz w:val="28"/>
                <w:szCs w:val="28"/>
              </w:rPr>
            </w:pPr>
            <w:r>
              <w:t>1</w:t>
            </w:r>
          </w:p>
        </w:tc>
        <w:tc>
          <w:tcPr>
            <w:tcW w:w="1276" w:type="dxa"/>
            <w:tcBorders>
              <w:top w:val="single" w:sz="4" w:space="0" w:color="000000"/>
              <w:bottom w:val="single" w:sz="4" w:space="0" w:color="000000"/>
              <w:right w:val="single" w:sz="4" w:space="0" w:color="000000"/>
            </w:tcBorders>
          </w:tcPr>
          <w:p w14:paraId="68543780" w14:textId="77777777" w:rsidR="00B81FFB" w:rsidRDefault="001B44AF">
            <w:pPr>
              <w:widowControl w:val="0"/>
              <w:jc w:val="center"/>
              <w:rPr>
                <w:sz w:val="28"/>
                <w:szCs w:val="28"/>
              </w:rPr>
            </w:pPr>
            <w:r>
              <w:t>1</w:t>
            </w:r>
          </w:p>
        </w:tc>
      </w:tr>
      <w:tr w:rsidR="00B81FFB" w14:paraId="653BCC68" w14:textId="77777777" w:rsidTr="0043377C">
        <w:trPr>
          <w:trHeight w:val="552"/>
        </w:trPr>
        <w:tc>
          <w:tcPr>
            <w:tcW w:w="2694" w:type="dxa"/>
            <w:tcBorders>
              <w:top w:val="single" w:sz="4" w:space="0" w:color="000000"/>
              <w:left w:val="single" w:sz="4" w:space="0" w:color="000000"/>
              <w:bottom w:val="single" w:sz="4" w:space="0" w:color="000000"/>
              <w:right w:val="single" w:sz="4" w:space="0" w:color="000000"/>
            </w:tcBorders>
            <w:vAlign w:val="center"/>
          </w:tcPr>
          <w:p w14:paraId="5833A06E" w14:textId="77777777" w:rsidR="00B81FFB" w:rsidRDefault="001B44AF">
            <w:pPr>
              <w:widowControl w:val="0"/>
              <w:snapToGrid w:val="0"/>
              <w:jc w:val="both"/>
              <w:rPr>
                <w:sz w:val="28"/>
                <w:szCs w:val="28"/>
              </w:rPr>
            </w:pPr>
            <w:proofErr w:type="spellStart"/>
            <w:r>
              <w:t>Індивідуальна</w:t>
            </w:r>
            <w:proofErr w:type="spellEnd"/>
            <w:r>
              <w:t xml:space="preserve">  робота  з  </w:t>
            </w:r>
            <w:proofErr w:type="spellStart"/>
            <w:r>
              <w:t>розвитку</w:t>
            </w:r>
            <w:proofErr w:type="spellEnd"/>
            <w:r>
              <w:t xml:space="preserve">  слухового  </w:t>
            </w:r>
            <w:proofErr w:type="spellStart"/>
            <w:r>
              <w:t>сприймання</w:t>
            </w:r>
            <w:proofErr w:type="spellEnd"/>
            <w:r>
              <w:t xml:space="preserve"> і  </w:t>
            </w:r>
            <w:proofErr w:type="spellStart"/>
            <w:r>
              <w:t>формування</w:t>
            </w:r>
            <w:proofErr w:type="spellEnd"/>
            <w:r>
              <w:rPr>
                <w:lang w:val="uk-UA"/>
              </w:rPr>
              <w:t xml:space="preserve"> </w:t>
            </w:r>
            <w:proofErr w:type="spellStart"/>
            <w:r>
              <w:t>вимови</w:t>
            </w:r>
            <w:proofErr w:type="spellEnd"/>
          </w:p>
        </w:tc>
        <w:tc>
          <w:tcPr>
            <w:tcW w:w="1417" w:type="dxa"/>
          </w:tcPr>
          <w:p w14:paraId="4F9E7C18" w14:textId="77777777" w:rsidR="00B81FFB" w:rsidRDefault="00B81FFB">
            <w:pPr>
              <w:widowControl w:val="0"/>
              <w:rPr>
                <w:sz w:val="28"/>
                <w:szCs w:val="28"/>
              </w:rPr>
            </w:pPr>
          </w:p>
        </w:tc>
        <w:tc>
          <w:tcPr>
            <w:tcW w:w="1277" w:type="dxa"/>
          </w:tcPr>
          <w:p w14:paraId="0E0B974A" w14:textId="77777777" w:rsidR="00B81FFB" w:rsidRDefault="00B81FFB">
            <w:pPr>
              <w:widowControl w:val="0"/>
              <w:rPr>
                <w:sz w:val="28"/>
                <w:szCs w:val="28"/>
              </w:rPr>
            </w:pPr>
          </w:p>
        </w:tc>
        <w:tc>
          <w:tcPr>
            <w:tcW w:w="1275" w:type="dxa"/>
          </w:tcPr>
          <w:p w14:paraId="6DB79AF1" w14:textId="77777777" w:rsidR="00B81FFB" w:rsidRDefault="00B81FFB">
            <w:pPr>
              <w:widowControl w:val="0"/>
              <w:rPr>
                <w:sz w:val="28"/>
                <w:szCs w:val="28"/>
              </w:rPr>
            </w:pPr>
          </w:p>
        </w:tc>
        <w:tc>
          <w:tcPr>
            <w:tcW w:w="1277" w:type="dxa"/>
          </w:tcPr>
          <w:p w14:paraId="37BFFE12" w14:textId="77777777" w:rsidR="00B81FFB" w:rsidRDefault="00B81FFB">
            <w:pPr>
              <w:widowControl w:val="0"/>
              <w:rPr>
                <w:sz w:val="28"/>
                <w:szCs w:val="28"/>
              </w:rPr>
            </w:pPr>
          </w:p>
        </w:tc>
        <w:tc>
          <w:tcPr>
            <w:tcW w:w="1138" w:type="dxa"/>
          </w:tcPr>
          <w:p w14:paraId="5B82CF61" w14:textId="77777777" w:rsidR="00B81FFB" w:rsidRDefault="00B81FFB">
            <w:pPr>
              <w:widowControl w:val="0"/>
              <w:rPr>
                <w:sz w:val="28"/>
                <w:szCs w:val="28"/>
              </w:rPr>
            </w:pPr>
          </w:p>
        </w:tc>
        <w:tc>
          <w:tcPr>
            <w:tcW w:w="1276" w:type="dxa"/>
          </w:tcPr>
          <w:p w14:paraId="445AAA15" w14:textId="77777777" w:rsidR="00B81FFB" w:rsidRDefault="00B81FFB">
            <w:pPr>
              <w:widowControl w:val="0"/>
              <w:rPr>
                <w:sz w:val="28"/>
                <w:szCs w:val="28"/>
              </w:rPr>
            </w:pPr>
          </w:p>
        </w:tc>
      </w:tr>
      <w:tr w:rsidR="00B81FFB" w14:paraId="36DC0FA8" w14:textId="77777777" w:rsidTr="0043377C">
        <w:trPr>
          <w:trHeight w:val="276"/>
        </w:trPr>
        <w:tc>
          <w:tcPr>
            <w:tcW w:w="2694" w:type="dxa"/>
            <w:tcBorders>
              <w:top w:val="single" w:sz="4" w:space="0" w:color="000000"/>
              <w:left w:val="single" w:sz="4" w:space="0" w:color="000000"/>
              <w:bottom w:val="single" w:sz="4" w:space="0" w:color="000000"/>
              <w:right w:val="single" w:sz="4" w:space="0" w:color="000000"/>
            </w:tcBorders>
            <w:vAlign w:val="center"/>
          </w:tcPr>
          <w:p w14:paraId="421D9762" w14:textId="77777777" w:rsidR="00B81FFB" w:rsidRDefault="001B44AF">
            <w:pPr>
              <w:widowControl w:val="0"/>
              <w:snapToGrid w:val="0"/>
              <w:jc w:val="both"/>
              <w:rPr>
                <w:sz w:val="28"/>
                <w:szCs w:val="28"/>
              </w:rPr>
            </w:pPr>
            <w:r>
              <w:rPr>
                <w:vertAlign w:val="superscript"/>
              </w:rPr>
              <w:t>3</w:t>
            </w:r>
            <w:r>
              <w:t xml:space="preserve">Пізнання </w:t>
            </w:r>
            <w:proofErr w:type="spellStart"/>
            <w:r>
              <w:t>довкілля</w:t>
            </w:r>
            <w:proofErr w:type="spellEnd"/>
            <w:r>
              <w:t xml:space="preserve">: </w:t>
            </w:r>
            <w:proofErr w:type="spellStart"/>
            <w:r>
              <w:lastRenderedPageBreak/>
              <w:t>сенсорний</w:t>
            </w:r>
            <w:proofErr w:type="spellEnd"/>
            <w:r>
              <w:rPr>
                <w:lang w:val="uk-UA"/>
              </w:rPr>
              <w:t xml:space="preserve"> </w:t>
            </w:r>
            <w:proofErr w:type="spellStart"/>
            <w:r>
              <w:t>розвиток</w:t>
            </w:r>
            <w:proofErr w:type="spellEnd"/>
            <w:r>
              <w:t xml:space="preserve"> і </w:t>
            </w:r>
            <w:proofErr w:type="spellStart"/>
            <w:r>
              <w:t>дослідницька</w:t>
            </w:r>
            <w:proofErr w:type="spellEnd"/>
            <w:r>
              <w:rPr>
                <w:lang w:val="uk-UA"/>
              </w:rPr>
              <w:t xml:space="preserve"> </w:t>
            </w:r>
            <w:proofErr w:type="spellStart"/>
            <w:r>
              <w:t>діяльність</w:t>
            </w:r>
            <w:proofErr w:type="spellEnd"/>
            <w:r>
              <w:rPr>
                <w:lang w:val="uk-UA"/>
              </w:rPr>
              <w:t xml:space="preserve"> </w:t>
            </w:r>
            <w:proofErr w:type="spellStart"/>
            <w:r>
              <w:t>дитини</w:t>
            </w:r>
            <w:proofErr w:type="spellEnd"/>
          </w:p>
        </w:tc>
        <w:tc>
          <w:tcPr>
            <w:tcW w:w="1417" w:type="dxa"/>
            <w:tcBorders>
              <w:top w:val="single" w:sz="4" w:space="0" w:color="000000"/>
              <w:bottom w:val="single" w:sz="4" w:space="0" w:color="000000"/>
              <w:right w:val="single" w:sz="4" w:space="0" w:color="000000"/>
            </w:tcBorders>
          </w:tcPr>
          <w:p w14:paraId="04457022" w14:textId="77777777" w:rsidR="00B81FFB" w:rsidRDefault="001B44AF">
            <w:pPr>
              <w:widowControl w:val="0"/>
              <w:jc w:val="center"/>
              <w:rPr>
                <w:sz w:val="28"/>
                <w:szCs w:val="28"/>
              </w:rPr>
            </w:pPr>
            <w:r>
              <w:lastRenderedPageBreak/>
              <w:t>5</w:t>
            </w:r>
          </w:p>
        </w:tc>
        <w:tc>
          <w:tcPr>
            <w:tcW w:w="1277" w:type="dxa"/>
            <w:tcBorders>
              <w:top w:val="single" w:sz="4" w:space="0" w:color="000000"/>
              <w:bottom w:val="single" w:sz="4" w:space="0" w:color="000000"/>
              <w:right w:val="single" w:sz="4" w:space="0" w:color="000000"/>
            </w:tcBorders>
          </w:tcPr>
          <w:p w14:paraId="76EB808B" w14:textId="77777777" w:rsidR="00B81FFB" w:rsidRDefault="001B44AF">
            <w:pPr>
              <w:widowControl w:val="0"/>
              <w:jc w:val="center"/>
              <w:rPr>
                <w:sz w:val="28"/>
                <w:szCs w:val="28"/>
              </w:rPr>
            </w:pPr>
            <w:r>
              <w:t>4</w:t>
            </w:r>
          </w:p>
        </w:tc>
        <w:tc>
          <w:tcPr>
            <w:tcW w:w="1275" w:type="dxa"/>
            <w:tcBorders>
              <w:top w:val="single" w:sz="4" w:space="0" w:color="000000"/>
              <w:bottom w:val="single" w:sz="4" w:space="0" w:color="000000"/>
              <w:right w:val="single" w:sz="4" w:space="0" w:color="000000"/>
            </w:tcBorders>
          </w:tcPr>
          <w:p w14:paraId="43AF5D8A" w14:textId="77777777" w:rsidR="00B81FFB" w:rsidRDefault="001B44AF">
            <w:pPr>
              <w:widowControl w:val="0"/>
              <w:jc w:val="center"/>
              <w:rPr>
                <w:sz w:val="28"/>
                <w:szCs w:val="28"/>
              </w:rPr>
            </w:pPr>
            <w:r>
              <w:t>5</w:t>
            </w:r>
          </w:p>
        </w:tc>
        <w:tc>
          <w:tcPr>
            <w:tcW w:w="1277" w:type="dxa"/>
            <w:tcBorders>
              <w:top w:val="single" w:sz="4" w:space="0" w:color="000000"/>
              <w:bottom w:val="single" w:sz="4" w:space="0" w:color="000000"/>
              <w:right w:val="single" w:sz="4" w:space="0" w:color="000000"/>
            </w:tcBorders>
          </w:tcPr>
          <w:p w14:paraId="39A45984" w14:textId="77777777" w:rsidR="00B81FFB" w:rsidRDefault="001B44AF">
            <w:pPr>
              <w:widowControl w:val="0"/>
              <w:jc w:val="center"/>
              <w:rPr>
                <w:sz w:val="28"/>
                <w:szCs w:val="28"/>
              </w:rPr>
            </w:pPr>
            <w:r>
              <w:t>3</w:t>
            </w:r>
          </w:p>
        </w:tc>
        <w:tc>
          <w:tcPr>
            <w:tcW w:w="1138" w:type="dxa"/>
            <w:tcBorders>
              <w:top w:val="single" w:sz="4" w:space="0" w:color="000000"/>
              <w:bottom w:val="single" w:sz="4" w:space="0" w:color="000000"/>
              <w:right w:val="single" w:sz="4" w:space="0" w:color="000000"/>
            </w:tcBorders>
          </w:tcPr>
          <w:p w14:paraId="710AE362" w14:textId="77777777" w:rsidR="00B81FFB" w:rsidRDefault="001B44AF">
            <w:pPr>
              <w:widowControl w:val="0"/>
              <w:jc w:val="center"/>
              <w:rPr>
                <w:sz w:val="28"/>
                <w:szCs w:val="28"/>
              </w:rPr>
            </w:pPr>
            <w:r>
              <w:t>5</w:t>
            </w:r>
          </w:p>
        </w:tc>
        <w:tc>
          <w:tcPr>
            <w:tcW w:w="1276" w:type="dxa"/>
            <w:tcBorders>
              <w:top w:val="single" w:sz="4" w:space="0" w:color="000000"/>
              <w:bottom w:val="single" w:sz="4" w:space="0" w:color="000000"/>
              <w:right w:val="single" w:sz="4" w:space="0" w:color="000000"/>
            </w:tcBorders>
          </w:tcPr>
          <w:p w14:paraId="49C21CEA" w14:textId="77777777" w:rsidR="00B81FFB" w:rsidRDefault="001B44AF">
            <w:pPr>
              <w:widowControl w:val="0"/>
              <w:jc w:val="center"/>
              <w:rPr>
                <w:sz w:val="28"/>
                <w:szCs w:val="28"/>
              </w:rPr>
            </w:pPr>
            <w:r>
              <w:t>3</w:t>
            </w:r>
          </w:p>
        </w:tc>
      </w:tr>
      <w:tr w:rsidR="00B81FFB" w14:paraId="37570E4E" w14:textId="77777777" w:rsidTr="0043377C">
        <w:trPr>
          <w:trHeight w:val="267"/>
        </w:trPr>
        <w:tc>
          <w:tcPr>
            <w:tcW w:w="2694" w:type="dxa"/>
            <w:tcBorders>
              <w:top w:val="single" w:sz="4" w:space="0" w:color="000000"/>
              <w:left w:val="single" w:sz="4" w:space="0" w:color="000000"/>
              <w:bottom w:val="single" w:sz="4" w:space="0" w:color="000000"/>
              <w:right w:val="single" w:sz="4" w:space="0" w:color="000000"/>
            </w:tcBorders>
            <w:vAlign w:val="center"/>
          </w:tcPr>
          <w:p w14:paraId="335160EC" w14:textId="77777777" w:rsidR="00B81FFB" w:rsidRDefault="001B44AF">
            <w:pPr>
              <w:widowControl w:val="0"/>
              <w:snapToGrid w:val="0"/>
              <w:jc w:val="both"/>
              <w:rPr>
                <w:sz w:val="28"/>
                <w:szCs w:val="28"/>
              </w:rPr>
            </w:pPr>
            <w:proofErr w:type="spellStart"/>
            <w:r>
              <w:t>Художньо-естетичний</w:t>
            </w:r>
            <w:proofErr w:type="spellEnd"/>
            <w:r>
              <w:rPr>
                <w:lang w:val="uk-UA"/>
              </w:rPr>
              <w:t xml:space="preserve"> </w:t>
            </w:r>
            <w:proofErr w:type="spellStart"/>
            <w:r>
              <w:t>розвиток</w:t>
            </w:r>
            <w:proofErr w:type="spellEnd"/>
            <w:r>
              <w:rPr>
                <w:lang w:val="uk-UA"/>
              </w:rPr>
              <w:t xml:space="preserve"> </w:t>
            </w:r>
            <w:proofErr w:type="spellStart"/>
            <w:r>
              <w:t>дитини</w:t>
            </w:r>
            <w:proofErr w:type="spellEnd"/>
            <w:r>
              <w:t xml:space="preserve"> та </w:t>
            </w:r>
            <w:proofErr w:type="spellStart"/>
            <w:r>
              <w:t>образотворча</w:t>
            </w:r>
            <w:proofErr w:type="spellEnd"/>
            <w:r>
              <w:rPr>
                <w:lang w:val="uk-UA"/>
              </w:rPr>
              <w:t xml:space="preserve"> </w:t>
            </w:r>
            <w:proofErr w:type="spellStart"/>
            <w:r>
              <w:t>діяльність</w:t>
            </w:r>
            <w:proofErr w:type="spellEnd"/>
            <w:r>
              <w:t xml:space="preserve"> і </w:t>
            </w:r>
            <w:proofErr w:type="spellStart"/>
            <w:r>
              <w:t>конструювання</w:t>
            </w:r>
            <w:proofErr w:type="spellEnd"/>
          </w:p>
        </w:tc>
        <w:tc>
          <w:tcPr>
            <w:tcW w:w="1417" w:type="dxa"/>
            <w:tcBorders>
              <w:top w:val="single" w:sz="4" w:space="0" w:color="000000"/>
              <w:bottom w:val="single" w:sz="4" w:space="0" w:color="000000"/>
              <w:right w:val="single" w:sz="4" w:space="0" w:color="000000"/>
            </w:tcBorders>
          </w:tcPr>
          <w:p w14:paraId="53FFFCC0" w14:textId="77777777" w:rsidR="00B81FFB" w:rsidRDefault="001B44AF">
            <w:pPr>
              <w:widowControl w:val="0"/>
              <w:jc w:val="center"/>
              <w:rPr>
                <w:sz w:val="28"/>
                <w:szCs w:val="28"/>
              </w:rPr>
            </w:pPr>
            <w:r>
              <w:t>2</w:t>
            </w:r>
          </w:p>
        </w:tc>
        <w:tc>
          <w:tcPr>
            <w:tcW w:w="1277" w:type="dxa"/>
            <w:tcBorders>
              <w:top w:val="single" w:sz="4" w:space="0" w:color="000000"/>
              <w:bottom w:val="single" w:sz="4" w:space="0" w:color="000000"/>
              <w:right w:val="single" w:sz="4" w:space="0" w:color="000000"/>
            </w:tcBorders>
          </w:tcPr>
          <w:p w14:paraId="1E902260" w14:textId="77777777" w:rsidR="00B81FFB" w:rsidRDefault="001B44AF">
            <w:pPr>
              <w:widowControl w:val="0"/>
              <w:jc w:val="center"/>
              <w:rPr>
                <w:sz w:val="28"/>
                <w:szCs w:val="28"/>
              </w:rPr>
            </w:pPr>
            <w:r>
              <w:t>2</w:t>
            </w:r>
          </w:p>
        </w:tc>
        <w:tc>
          <w:tcPr>
            <w:tcW w:w="1275" w:type="dxa"/>
            <w:tcBorders>
              <w:top w:val="single" w:sz="4" w:space="0" w:color="000000"/>
              <w:bottom w:val="single" w:sz="4" w:space="0" w:color="000000"/>
              <w:right w:val="single" w:sz="4" w:space="0" w:color="000000"/>
            </w:tcBorders>
          </w:tcPr>
          <w:p w14:paraId="1A838170" w14:textId="77777777" w:rsidR="00B81FFB" w:rsidRDefault="001B44AF">
            <w:pPr>
              <w:widowControl w:val="0"/>
              <w:jc w:val="center"/>
              <w:rPr>
                <w:sz w:val="28"/>
                <w:szCs w:val="28"/>
              </w:rPr>
            </w:pPr>
            <w:r>
              <w:t>5</w:t>
            </w:r>
          </w:p>
        </w:tc>
        <w:tc>
          <w:tcPr>
            <w:tcW w:w="1277" w:type="dxa"/>
            <w:tcBorders>
              <w:top w:val="single" w:sz="4" w:space="0" w:color="000000"/>
              <w:bottom w:val="single" w:sz="4" w:space="0" w:color="000000"/>
              <w:right w:val="single" w:sz="4" w:space="0" w:color="000000"/>
            </w:tcBorders>
          </w:tcPr>
          <w:p w14:paraId="420960E2" w14:textId="77777777" w:rsidR="00B81FFB" w:rsidRDefault="001B44AF">
            <w:pPr>
              <w:widowControl w:val="0"/>
              <w:jc w:val="center"/>
              <w:rPr>
                <w:sz w:val="28"/>
                <w:szCs w:val="28"/>
              </w:rPr>
            </w:pPr>
            <w:r>
              <w:t>3</w:t>
            </w:r>
          </w:p>
        </w:tc>
        <w:tc>
          <w:tcPr>
            <w:tcW w:w="1138" w:type="dxa"/>
            <w:tcBorders>
              <w:top w:val="single" w:sz="4" w:space="0" w:color="000000"/>
              <w:bottom w:val="single" w:sz="4" w:space="0" w:color="000000"/>
              <w:right w:val="single" w:sz="4" w:space="0" w:color="000000"/>
            </w:tcBorders>
          </w:tcPr>
          <w:p w14:paraId="7CD6849B" w14:textId="77777777" w:rsidR="00B81FFB" w:rsidRDefault="001B44AF">
            <w:pPr>
              <w:widowControl w:val="0"/>
              <w:jc w:val="center"/>
              <w:rPr>
                <w:sz w:val="28"/>
                <w:szCs w:val="28"/>
              </w:rPr>
            </w:pPr>
            <w:r>
              <w:t>5</w:t>
            </w:r>
          </w:p>
        </w:tc>
        <w:tc>
          <w:tcPr>
            <w:tcW w:w="1276" w:type="dxa"/>
            <w:tcBorders>
              <w:top w:val="single" w:sz="4" w:space="0" w:color="000000"/>
              <w:bottom w:val="single" w:sz="4" w:space="0" w:color="000000"/>
              <w:right w:val="single" w:sz="4" w:space="0" w:color="000000"/>
            </w:tcBorders>
          </w:tcPr>
          <w:p w14:paraId="4CAA2B97" w14:textId="77777777" w:rsidR="00B81FFB" w:rsidRDefault="001B44AF">
            <w:pPr>
              <w:widowControl w:val="0"/>
              <w:jc w:val="center"/>
              <w:rPr>
                <w:sz w:val="28"/>
                <w:szCs w:val="28"/>
              </w:rPr>
            </w:pPr>
            <w:r>
              <w:t>4</w:t>
            </w:r>
          </w:p>
        </w:tc>
      </w:tr>
      <w:tr w:rsidR="00B81FFB" w14:paraId="3F39AC1A" w14:textId="77777777" w:rsidTr="0043377C">
        <w:trPr>
          <w:trHeight w:val="270"/>
        </w:trPr>
        <w:tc>
          <w:tcPr>
            <w:tcW w:w="2694" w:type="dxa"/>
            <w:tcBorders>
              <w:top w:val="single" w:sz="4" w:space="0" w:color="000000"/>
              <w:left w:val="single" w:sz="4" w:space="0" w:color="000000"/>
              <w:bottom w:val="single" w:sz="4" w:space="0" w:color="000000"/>
              <w:right w:val="single" w:sz="4" w:space="0" w:color="000000"/>
            </w:tcBorders>
            <w:vAlign w:val="center"/>
          </w:tcPr>
          <w:p w14:paraId="21CCA6FF" w14:textId="77777777" w:rsidR="00B81FFB" w:rsidRDefault="001B44AF">
            <w:pPr>
              <w:widowControl w:val="0"/>
              <w:snapToGrid w:val="0"/>
              <w:jc w:val="both"/>
              <w:rPr>
                <w:sz w:val="28"/>
                <w:szCs w:val="28"/>
              </w:rPr>
            </w:pPr>
            <w:r>
              <w:rPr>
                <w:vertAlign w:val="superscript"/>
              </w:rPr>
              <w:t>4</w:t>
            </w:r>
            <w:r>
              <w:t xml:space="preserve">Емоційний </w:t>
            </w:r>
            <w:proofErr w:type="spellStart"/>
            <w:r>
              <w:t>розвиток</w:t>
            </w:r>
            <w:proofErr w:type="spellEnd"/>
            <w:r>
              <w:rPr>
                <w:lang w:val="uk-UA"/>
              </w:rPr>
              <w:t xml:space="preserve"> </w:t>
            </w:r>
            <w:proofErr w:type="spellStart"/>
            <w:r>
              <w:t>дитини</w:t>
            </w:r>
            <w:proofErr w:type="spellEnd"/>
            <w:r>
              <w:t xml:space="preserve"> та </w:t>
            </w:r>
            <w:proofErr w:type="spellStart"/>
            <w:r>
              <w:t>ігрова</w:t>
            </w:r>
            <w:proofErr w:type="spellEnd"/>
            <w:r>
              <w:rPr>
                <w:lang w:val="uk-UA"/>
              </w:rPr>
              <w:t xml:space="preserve"> </w:t>
            </w:r>
            <w:proofErr w:type="spellStart"/>
            <w:r>
              <w:t>діяльність</w:t>
            </w:r>
            <w:proofErr w:type="spellEnd"/>
          </w:p>
        </w:tc>
        <w:tc>
          <w:tcPr>
            <w:tcW w:w="1417" w:type="dxa"/>
            <w:tcBorders>
              <w:top w:val="single" w:sz="4" w:space="0" w:color="000000"/>
              <w:bottom w:val="single" w:sz="4" w:space="0" w:color="000000"/>
              <w:right w:val="single" w:sz="4" w:space="0" w:color="000000"/>
            </w:tcBorders>
          </w:tcPr>
          <w:p w14:paraId="432F4440" w14:textId="77777777" w:rsidR="00B81FFB" w:rsidRDefault="001B44AF">
            <w:pPr>
              <w:widowControl w:val="0"/>
              <w:jc w:val="center"/>
              <w:rPr>
                <w:sz w:val="28"/>
                <w:szCs w:val="28"/>
              </w:rPr>
            </w:pPr>
            <w:r>
              <w:t>3</w:t>
            </w:r>
          </w:p>
        </w:tc>
        <w:tc>
          <w:tcPr>
            <w:tcW w:w="1277" w:type="dxa"/>
            <w:tcBorders>
              <w:top w:val="single" w:sz="4" w:space="0" w:color="000000"/>
              <w:bottom w:val="single" w:sz="4" w:space="0" w:color="000000"/>
              <w:right w:val="single" w:sz="4" w:space="0" w:color="000000"/>
            </w:tcBorders>
          </w:tcPr>
          <w:p w14:paraId="075A2D43" w14:textId="77777777" w:rsidR="00B81FFB" w:rsidRDefault="001B44AF">
            <w:pPr>
              <w:widowControl w:val="0"/>
              <w:jc w:val="center"/>
              <w:rPr>
                <w:sz w:val="28"/>
                <w:szCs w:val="28"/>
              </w:rPr>
            </w:pPr>
            <w:r>
              <w:t>1</w:t>
            </w:r>
          </w:p>
        </w:tc>
        <w:tc>
          <w:tcPr>
            <w:tcW w:w="1275" w:type="dxa"/>
            <w:tcBorders>
              <w:top w:val="single" w:sz="4" w:space="0" w:color="000000"/>
              <w:bottom w:val="single" w:sz="4" w:space="0" w:color="000000"/>
              <w:right w:val="single" w:sz="4" w:space="0" w:color="000000"/>
            </w:tcBorders>
          </w:tcPr>
          <w:p w14:paraId="298706EF" w14:textId="77777777" w:rsidR="00B81FFB" w:rsidRDefault="001B44AF">
            <w:pPr>
              <w:widowControl w:val="0"/>
              <w:jc w:val="center"/>
              <w:rPr>
                <w:sz w:val="28"/>
                <w:szCs w:val="28"/>
              </w:rPr>
            </w:pPr>
            <w:r>
              <w:t>5</w:t>
            </w:r>
          </w:p>
        </w:tc>
        <w:tc>
          <w:tcPr>
            <w:tcW w:w="1277" w:type="dxa"/>
            <w:tcBorders>
              <w:top w:val="single" w:sz="4" w:space="0" w:color="000000"/>
              <w:bottom w:val="single" w:sz="4" w:space="0" w:color="000000"/>
              <w:right w:val="single" w:sz="4" w:space="0" w:color="000000"/>
            </w:tcBorders>
          </w:tcPr>
          <w:p w14:paraId="3C21BD04" w14:textId="77777777" w:rsidR="00B81FFB" w:rsidRDefault="001B44AF">
            <w:pPr>
              <w:widowControl w:val="0"/>
              <w:jc w:val="center"/>
              <w:rPr>
                <w:sz w:val="28"/>
                <w:szCs w:val="28"/>
              </w:rPr>
            </w:pPr>
            <w:r>
              <w:t>1</w:t>
            </w:r>
          </w:p>
        </w:tc>
        <w:tc>
          <w:tcPr>
            <w:tcW w:w="1138" w:type="dxa"/>
            <w:tcBorders>
              <w:top w:val="single" w:sz="4" w:space="0" w:color="000000"/>
              <w:bottom w:val="single" w:sz="4" w:space="0" w:color="000000"/>
              <w:right w:val="single" w:sz="4" w:space="0" w:color="000000"/>
            </w:tcBorders>
          </w:tcPr>
          <w:p w14:paraId="755D1326" w14:textId="77777777" w:rsidR="00B81FFB" w:rsidRDefault="001B44AF">
            <w:pPr>
              <w:widowControl w:val="0"/>
              <w:jc w:val="center"/>
              <w:rPr>
                <w:sz w:val="28"/>
                <w:szCs w:val="28"/>
              </w:rPr>
            </w:pPr>
            <w:r>
              <w:t>5</w:t>
            </w:r>
          </w:p>
        </w:tc>
        <w:tc>
          <w:tcPr>
            <w:tcW w:w="1276" w:type="dxa"/>
            <w:tcBorders>
              <w:top w:val="single" w:sz="4" w:space="0" w:color="000000"/>
              <w:bottom w:val="single" w:sz="4" w:space="0" w:color="000000"/>
              <w:right w:val="single" w:sz="4" w:space="0" w:color="000000"/>
            </w:tcBorders>
          </w:tcPr>
          <w:p w14:paraId="0EB48AB3" w14:textId="77777777" w:rsidR="00B81FFB" w:rsidRDefault="001B44AF">
            <w:pPr>
              <w:widowControl w:val="0"/>
              <w:jc w:val="center"/>
              <w:rPr>
                <w:sz w:val="28"/>
                <w:szCs w:val="28"/>
              </w:rPr>
            </w:pPr>
            <w:r>
              <w:t>1</w:t>
            </w:r>
          </w:p>
        </w:tc>
      </w:tr>
      <w:tr w:rsidR="00B81FFB" w14:paraId="1CBEABDA" w14:textId="77777777" w:rsidTr="0043377C">
        <w:trPr>
          <w:trHeight w:val="261"/>
        </w:trPr>
        <w:tc>
          <w:tcPr>
            <w:tcW w:w="2694" w:type="dxa"/>
            <w:tcBorders>
              <w:top w:val="single" w:sz="4" w:space="0" w:color="000000"/>
              <w:left w:val="single" w:sz="4" w:space="0" w:color="000000"/>
              <w:bottom w:val="single" w:sz="4" w:space="0" w:color="000000"/>
              <w:right w:val="single" w:sz="4" w:space="0" w:color="000000"/>
            </w:tcBorders>
            <w:vAlign w:val="center"/>
          </w:tcPr>
          <w:p w14:paraId="228C2854" w14:textId="77777777" w:rsidR="00B81FFB" w:rsidRDefault="001B44AF">
            <w:pPr>
              <w:widowControl w:val="0"/>
              <w:snapToGrid w:val="0"/>
              <w:jc w:val="both"/>
              <w:rPr>
                <w:sz w:val="28"/>
                <w:szCs w:val="28"/>
              </w:rPr>
            </w:pPr>
            <w:proofErr w:type="spellStart"/>
            <w:r>
              <w:t>Фізичний</w:t>
            </w:r>
            <w:proofErr w:type="spellEnd"/>
            <w:r>
              <w:rPr>
                <w:lang w:val="uk-UA"/>
              </w:rPr>
              <w:t xml:space="preserve"> </w:t>
            </w:r>
            <w:proofErr w:type="spellStart"/>
            <w:r>
              <w:t>розвиток</w:t>
            </w:r>
            <w:proofErr w:type="spellEnd"/>
            <w:r>
              <w:t xml:space="preserve"> та </w:t>
            </w:r>
            <w:proofErr w:type="spellStart"/>
            <w:r>
              <w:t>здоров’язбережувальна</w:t>
            </w:r>
            <w:proofErr w:type="spellEnd"/>
            <w:r>
              <w:rPr>
                <w:lang w:val="uk-UA"/>
              </w:rPr>
              <w:t xml:space="preserve"> </w:t>
            </w:r>
            <w:proofErr w:type="spellStart"/>
            <w:r>
              <w:t>діяльність</w:t>
            </w:r>
            <w:proofErr w:type="spellEnd"/>
            <w:r>
              <w:rPr>
                <w:lang w:val="uk-UA"/>
              </w:rPr>
              <w:t xml:space="preserve"> д</w:t>
            </w:r>
            <w:proofErr w:type="spellStart"/>
            <w:r>
              <w:t>итини</w:t>
            </w:r>
            <w:proofErr w:type="spellEnd"/>
          </w:p>
        </w:tc>
        <w:tc>
          <w:tcPr>
            <w:tcW w:w="1417" w:type="dxa"/>
            <w:tcBorders>
              <w:top w:val="single" w:sz="4" w:space="0" w:color="000000"/>
              <w:bottom w:val="single" w:sz="4" w:space="0" w:color="000000"/>
              <w:right w:val="single" w:sz="4" w:space="0" w:color="000000"/>
            </w:tcBorders>
          </w:tcPr>
          <w:p w14:paraId="75F3F1E8" w14:textId="77777777" w:rsidR="00B81FFB" w:rsidRDefault="001B44AF">
            <w:pPr>
              <w:widowControl w:val="0"/>
              <w:jc w:val="center"/>
              <w:rPr>
                <w:sz w:val="28"/>
                <w:szCs w:val="28"/>
              </w:rPr>
            </w:pPr>
            <w:r>
              <w:t>3</w:t>
            </w:r>
          </w:p>
        </w:tc>
        <w:tc>
          <w:tcPr>
            <w:tcW w:w="1277" w:type="dxa"/>
            <w:tcBorders>
              <w:top w:val="single" w:sz="4" w:space="0" w:color="000000"/>
              <w:bottom w:val="single" w:sz="4" w:space="0" w:color="000000"/>
              <w:right w:val="single" w:sz="4" w:space="0" w:color="000000"/>
            </w:tcBorders>
          </w:tcPr>
          <w:p w14:paraId="2A9457DB" w14:textId="77777777" w:rsidR="00B81FFB" w:rsidRDefault="001B44AF">
            <w:pPr>
              <w:widowControl w:val="0"/>
              <w:jc w:val="center"/>
              <w:rPr>
                <w:sz w:val="28"/>
                <w:szCs w:val="28"/>
              </w:rPr>
            </w:pPr>
            <w:r>
              <w:t>3</w:t>
            </w:r>
          </w:p>
        </w:tc>
        <w:tc>
          <w:tcPr>
            <w:tcW w:w="1275" w:type="dxa"/>
            <w:tcBorders>
              <w:top w:val="single" w:sz="4" w:space="0" w:color="000000"/>
              <w:bottom w:val="single" w:sz="4" w:space="0" w:color="000000"/>
              <w:right w:val="single" w:sz="4" w:space="0" w:color="000000"/>
            </w:tcBorders>
          </w:tcPr>
          <w:p w14:paraId="17FB28BB" w14:textId="77777777" w:rsidR="00B81FFB" w:rsidRDefault="001B44AF">
            <w:pPr>
              <w:widowControl w:val="0"/>
              <w:jc w:val="center"/>
              <w:rPr>
                <w:sz w:val="28"/>
                <w:szCs w:val="28"/>
              </w:rPr>
            </w:pPr>
            <w:r>
              <w:t>3</w:t>
            </w:r>
          </w:p>
        </w:tc>
        <w:tc>
          <w:tcPr>
            <w:tcW w:w="1277" w:type="dxa"/>
            <w:tcBorders>
              <w:top w:val="single" w:sz="4" w:space="0" w:color="000000"/>
              <w:bottom w:val="single" w:sz="4" w:space="0" w:color="000000"/>
              <w:right w:val="single" w:sz="4" w:space="0" w:color="000000"/>
            </w:tcBorders>
          </w:tcPr>
          <w:p w14:paraId="19563BF1" w14:textId="77777777" w:rsidR="00B81FFB" w:rsidRDefault="001B44AF">
            <w:pPr>
              <w:widowControl w:val="0"/>
              <w:jc w:val="center"/>
              <w:rPr>
                <w:sz w:val="28"/>
                <w:szCs w:val="28"/>
              </w:rPr>
            </w:pPr>
            <w:r>
              <w:t>3</w:t>
            </w:r>
          </w:p>
        </w:tc>
        <w:tc>
          <w:tcPr>
            <w:tcW w:w="1138" w:type="dxa"/>
            <w:tcBorders>
              <w:top w:val="single" w:sz="4" w:space="0" w:color="000000"/>
              <w:bottom w:val="single" w:sz="4" w:space="0" w:color="000000"/>
              <w:right w:val="single" w:sz="4" w:space="0" w:color="000000"/>
            </w:tcBorders>
          </w:tcPr>
          <w:p w14:paraId="1C465442" w14:textId="77777777" w:rsidR="00B81FFB" w:rsidRDefault="001B44AF">
            <w:pPr>
              <w:widowControl w:val="0"/>
              <w:jc w:val="center"/>
              <w:rPr>
                <w:sz w:val="28"/>
                <w:szCs w:val="28"/>
              </w:rPr>
            </w:pPr>
            <w:r>
              <w:t>3</w:t>
            </w:r>
          </w:p>
        </w:tc>
        <w:tc>
          <w:tcPr>
            <w:tcW w:w="1276" w:type="dxa"/>
            <w:tcBorders>
              <w:top w:val="single" w:sz="4" w:space="0" w:color="000000"/>
              <w:bottom w:val="single" w:sz="4" w:space="0" w:color="000000"/>
              <w:right w:val="single" w:sz="4" w:space="0" w:color="000000"/>
            </w:tcBorders>
          </w:tcPr>
          <w:p w14:paraId="511B3B4C" w14:textId="77777777" w:rsidR="00B81FFB" w:rsidRDefault="001B44AF">
            <w:pPr>
              <w:widowControl w:val="0"/>
              <w:jc w:val="center"/>
              <w:rPr>
                <w:sz w:val="28"/>
                <w:szCs w:val="28"/>
              </w:rPr>
            </w:pPr>
            <w:r>
              <w:t>3</w:t>
            </w:r>
          </w:p>
        </w:tc>
      </w:tr>
      <w:tr w:rsidR="00B81FFB" w14:paraId="018A125F" w14:textId="77777777" w:rsidTr="0043377C">
        <w:trPr>
          <w:trHeight w:val="264"/>
        </w:trPr>
        <w:tc>
          <w:tcPr>
            <w:tcW w:w="2694" w:type="dxa"/>
            <w:tcBorders>
              <w:top w:val="single" w:sz="4" w:space="0" w:color="000000"/>
              <w:left w:val="single" w:sz="4" w:space="0" w:color="000000"/>
              <w:bottom w:val="single" w:sz="4" w:space="0" w:color="000000"/>
              <w:right w:val="single" w:sz="4" w:space="0" w:color="000000"/>
            </w:tcBorders>
            <w:vAlign w:val="center"/>
          </w:tcPr>
          <w:p w14:paraId="59D38A7C" w14:textId="77777777" w:rsidR="00B81FFB" w:rsidRDefault="001B44AF">
            <w:pPr>
              <w:widowControl w:val="0"/>
              <w:rPr>
                <w:sz w:val="28"/>
                <w:szCs w:val="28"/>
              </w:rPr>
            </w:pPr>
            <w:proofErr w:type="spellStart"/>
            <w:r>
              <w:t>Розвиток</w:t>
            </w:r>
            <w:proofErr w:type="spellEnd"/>
            <w:r>
              <w:rPr>
                <w:lang w:val="uk-UA"/>
              </w:rPr>
              <w:t xml:space="preserve"> </w:t>
            </w:r>
            <w:proofErr w:type="spellStart"/>
            <w:r>
              <w:t>музично-ритмічних</w:t>
            </w:r>
            <w:proofErr w:type="spellEnd"/>
            <w:r>
              <w:t xml:space="preserve"> та </w:t>
            </w:r>
            <w:proofErr w:type="spellStart"/>
            <w:r>
              <w:t>складоритмічних</w:t>
            </w:r>
            <w:proofErr w:type="spellEnd"/>
            <w:r>
              <w:rPr>
                <w:lang w:val="uk-UA"/>
              </w:rPr>
              <w:t xml:space="preserve"> </w:t>
            </w:r>
            <w:proofErr w:type="spellStart"/>
            <w:r>
              <w:t>відчуттів</w:t>
            </w:r>
            <w:proofErr w:type="spellEnd"/>
            <w:r>
              <w:rPr>
                <w:lang w:val="uk-UA"/>
              </w:rPr>
              <w:t xml:space="preserve"> </w:t>
            </w:r>
            <w:proofErr w:type="spellStart"/>
            <w:r>
              <w:t>дитини</w:t>
            </w:r>
            <w:proofErr w:type="spellEnd"/>
          </w:p>
        </w:tc>
        <w:tc>
          <w:tcPr>
            <w:tcW w:w="1417" w:type="dxa"/>
            <w:tcBorders>
              <w:top w:val="single" w:sz="4" w:space="0" w:color="000000"/>
              <w:bottom w:val="single" w:sz="4" w:space="0" w:color="000000"/>
              <w:right w:val="single" w:sz="4" w:space="0" w:color="000000"/>
            </w:tcBorders>
          </w:tcPr>
          <w:p w14:paraId="23748B0B" w14:textId="77777777" w:rsidR="00B81FFB" w:rsidRPr="005F7077" w:rsidRDefault="001B44AF">
            <w:pPr>
              <w:widowControl w:val="0"/>
              <w:jc w:val="center"/>
            </w:pPr>
            <w:r w:rsidRPr="005F7077">
              <w:t>2</w:t>
            </w:r>
          </w:p>
        </w:tc>
        <w:tc>
          <w:tcPr>
            <w:tcW w:w="1277" w:type="dxa"/>
            <w:tcBorders>
              <w:top w:val="single" w:sz="4" w:space="0" w:color="000000"/>
              <w:bottom w:val="single" w:sz="4" w:space="0" w:color="000000"/>
              <w:right w:val="single" w:sz="4" w:space="0" w:color="000000"/>
            </w:tcBorders>
          </w:tcPr>
          <w:p w14:paraId="4906F039" w14:textId="77777777" w:rsidR="00B81FFB" w:rsidRPr="005F7077" w:rsidRDefault="001B44AF">
            <w:pPr>
              <w:widowControl w:val="0"/>
              <w:jc w:val="center"/>
            </w:pPr>
            <w:r w:rsidRPr="005F7077">
              <w:t>2</w:t>
            </w:r>
          </w:p>
        </w:tc>
        <w:tc>
          <w:tcPr>
            <w:tcW w:w="1275" w:type="dxa"/>
            <w:tcBorders>
              <w:top w:val="single" w:sz="4" w:space="0" w:color="000000"/>
              <w:bottom w:val="single" w:sz="4" w:space="0" w:color="000000"/>
              <w:right w:val="single" w:sz="4" w:space="0" w:color="000000"/>
            </w:tcBorders>
          </w:tcPr>
          <w:p w14:paraId="2A3AA2A2" w14:textId="77777777" w:rsidR="00B81FFB" w:rsidRPr="005F7077" w:rsidRDefault="001B44AF">
            <w:pPr>
              <w:widowControl w:val="0"/>
              <w:jc w:val="center"/>
            </w:pPr>
            <w:r w:rsidRPr="005F7077">
              <w:t>2</w:t>
            </w:r>
          </w:p>
        </w:tc>
        <w:tc>
          <w:tcPr>
            <w:tcW w:w="1277" w:type="dxa"/>
            <w:tcBorders>
              <w:top w:val="single" w:sz="4" w:space="0" w:color="000000"/>
              <w:bottom w:val="single" w:sz="4" w:space="0" w:color="000000"/>
              <w:right w:val="single" w:sz="4" w:space="0" w:color="000000"/>
            </w:tcBorders>
          </w:tcPr>
          <w:p w14:paraId="267DF838" w14:textId="77777777" w:rsidR="00B81FFB" w:rsidRPr="005F7077" w:rsidRDefault="001B44AF">
            <w:pPr>
              <w:widowControl w:val="0"/>
              <w:jc w:val="center"/>
            </w:pPr>
            <w:r w:rsidRPr="005F7077">
              <w:t>2</w:t>
            </w:r>
          </w:p>
        </w:tc>
        <w:tc>
          <w:tcPr>
            <w:tcW w:w="1138" w:type="dxa"/>
            <w:tcBorders>
              <w:top w:val="single" w:sz="4" w:space="0" w:color="000000"/>
              <w:bottom w:val="single" w:sz="4" w:space="0" w:color="000000"/>
              <w:right w:val="single" w:sz="4" w:space="0" w:color="000000"/>
            </w:tcBorders>
          </w:tcPr>
          <w:p w14:paraId="49A84E3D" w14:textId="77777777" w:rsidR="00B81FFB" w:rsidRPr="005F7077" w:rsidRDefault="001B44AF">
            <w:pPr>
              <w:widowControl w:val="0"/>
              <w:jc w:val="center"/>
            </w:pPr>
            <w:r w:rsidRPr="005F7077">
              <w:t>2</w:t>
            </w:r>
          </w:p>
        </w:tc>
        <w:tc>
          <w:tcPr>
            <w:tcW w:w="1276" w:type="dxa"/>
            <w:tcBorders>
              <w:top w:val="single" w:sz="4" w:space="0" w:color="000000"/>
              <w:bottom w:val="single" w:sz="4" w:space="0" w:color="000000"/>
              <w:right w:val="single" w:sz="4" w:space="0" w:color="000000"/>
            </w:tcBorders>
          </w:tcPr>
          <w:p w14:paraId="58CE6874" w14:textId="77777777" w:rsidR="00B81FFB" w:rsidRPr="005F7077" w:rsidRDefault="001B44AF">
            <w:pPr>
              <w:widowControl w:val="0"/>
              <w:jc w:val="center"/>
            </w:pPr>
            <w:r w:rsidRPr="005F7077">
              <w:t>2</w:t>
            </w:r>
          </w:p>
        </w:tc>
      </w:tr>
      <w:tr w:rsidR="00B81FFB" w14:paraId="1119B835" w14:textId="77777777" w:rsidTr="0043377C">
        <w:trPr>
          <w:trHeight w:val="221"/>
        </w:trPr>
        <w:tc>
          <w:tcPr>
            <w:tcW w:w="2694" w:type="dxa"/>
            <w:tcBorders>
              <w:left w:val="single" w:sz="4" w:space="0" w:color="000000"/>
              <w:bottom w:val="single" w:sz="4" w:space="0" w:color="000000"/>
              <w:right w:val="single" w:sz="4" w:space="0" w:color="000000"/>
            </w:tcBorders>
          </w:tcPr>
          <w:p w14:paraId="28EF6D07" w14:textId="77777777" w:rsidR="00B81FFB" w:rsidRDefault="001B44AF">
            <w:pPr>
              <w:widowControl w:val="0"/>
              <w:jc w:val="both"/>
              <w:rPr>
                <w:sz w:val="28"/>
                <w:szCs w:val="28"/>
              </w:rPr>
            </w:pPr>
            <w:proofErr w:type="spellStart"/>
            <w:r>
              <w:t>Загальна</w:t>
            </w:r>
            <w:proofErr w:type="spellEnd"/>
            <w:r>
              <w:rPr>
                <w:lang w:val="uk-UA"/>
              </w:rPr>
              <w:t xml:space="preserve"> </w:t>
            </w:r>
            <w:proofErr w:type="spellStart"/>
            <w:r>
              <w:t>кількість</w:t>
            </w:r>
            <w:proofErr w:type="spellEnd"/>
            <w:r>
              <w:t xml:space="preserve"> занять на </w:t>
            </w:r>
            <w:proofErr w:type="spellStart"/>
            <w:r>
              <w:t>тиждень</w:t>
            </w:r>
            <w:proofErr w:type="spellEnd"/>
          </w:p>
        </w:tc>
        <w:tc>
          <w:tcPr>
            <w:tcW w:w="1417" w:type="dxa"/>
            <w:tcBorders>
              <w:top w:val="single" w:sz="4" w:space="0" w:color="000000"/>
              <w:bottom w:val="single" w:sz="4" w:space="0" w:color="000000"/>
              <w:right w:val="single" w:sz="4" w:space="0" w:color="000000"/>
            </w:tcBorders>
          </w:tcPr>
          <w:p w14:paraId="043666F6" w14:textId="77777777" w:rsidR="00B81FFB" w:rsidRDefault="001B44AF">
            <w:pPr>
              <w:widowControl w:val="0"/>
              <w:jc w:val="center"/>
              <w:rPr>
                <w:b/>
              </w:rPr>
            </w:pPr>
            <w:r>
              <w:rPr>
                <w:b/>
              </w:rPr>
              <w:t>25</w:t>
            </w:r>
          </w:p>
        </w:tc>
        <w:tc>
          <w:tcPr>
            <w:tcW w:w="1277" w:type="dxa"/>
            <w:tcBorders>
              <w:top w:val="single" w:sz="4" w:space="0" w:color="000000"/>
              <w:bottom w:val="single" w:sz="4" w:space="0" w:color="000000"/>
              <w:right w:val="single" w:sz="4" w:space="0" w:color="000000"/>
            </w:tcBorders>
          </w:tcPr>
          <w:p w14:paraId="361899F0" w14:textId="77777777" w:rsidR="00B81FFB" w:rsidRDefault="00B81FFB">
            <w:pPr>
              <w:widowControl w:val="0"/>
              <w:jc w:val="center"/>
              <w:rPr>
                <w:b/>
              </w:rPr>
            </w:pPr>
          </w:p>
        </w:tc>
        <w:tc>
          <w:tcPr>
            <w:tcW w:w="1275" w:type="dxa"/>
            <w:tcBorders>
              <w:top w:val="single" w:sz="4" w:space="0" w:color="000000"/>
              <w:bottom w:val="single" w:sz="4" w:space="0" w:color="000000"/>
              <w:right w:val="single" w:sz="4" w:space="0" w:color="000000"/>
            </w:tcBorders>
          </w:tcPr>
          <w:p w14:paraId="68D64E9C" w14:textId="77777777" w:rsidR="00B81FFB" w:rsidRDefault="001B44AF">
            <w:pPr>
              <w:widowControl w:val="0"/>
              <w:jc w:val="center"/>
              <w:rPr>
                <w:b/>
              </w:rPr>
            </w:pPr>
            <w:r>
              <w:rPr>
                <w:b/>
              </w:rPr>
              <w:t>30</w:t>
            </w:r>
          </w:p>
        </w:tc>
        <w:tc>
          <w:tcPr>
            <w:tcW w:w="1277" w:type="dxa"/>
            <w:tcBorders>
              <w:top w:val="single" w:sz="4" w:space="0" w:color="000000"/>
              <w:bottom w:val="single" w:sz="4" w:space="0" w:color="000000"/>
              <w:right w:val="single" w:sz="4" w:space="0" w:color="000000"/>
            </w:tcBorders>
          </w:tcPr>
          <w:p w14:paraId="0092A4AC" w14:textId="77777777" w:rsidR="00B81FFB" w:rsidRDefault="00B81FFB">
            <w:pPr>
              <w:widowControl w:val="0"/>
              <w:jc w:val="center"/>
              <w:rPr>
                <w:sz w:val="28"/>
                <w:szCs w:val="28"/>
              </w:rPr>
            </w:pPr>
          </w:p>
        </w:tc>
        <w:tc>
          <w:tcPr>
            <w:tcW w:w="1138" w:type="dxa"/>
            <w:tcBorders>
              <w:top w:val="single" w:sz="4" w:space="0" w:color="000000"/>
              <w:bottom w:val="single" w:sz="4" w:space="0" w:color="000000"/>
              <w:right w:val="single" w:sz="4" w:space="0" w:color="000000"/>
            </w:tcBorders>
          </w:tcPr>
          <w:p w14:paraId="14C4007A" w14:textId="77777777" w:rsidR="00B81FFB" w:rsidRDefault="001B44AF">
            <w:pPr>
              <w:widowControl w:val="0"/>
              <w:jc w:val="center"/>
              <w:rPr>
                <w:b/>
              </w:rPr>
            </w:pPr>
            <w:r>
              <w:rPr>
                <w:b/>
              </w:rPr>
              <w:t>30</w:t>
            </w:r>
          </w:p>
        </w:tc>
        <w:tc>
          <w:tcPr>
            <w:tcW w:w="1276" w:type="dxa"/>
            <w:tcBorders>
              <w:top w:val="single" w:sz="4" w:space="0" w:color="000000"/>
              <w:bottom w:val="single" w:sz="4" w:space="0" w:color="000000"/>
              <w:right w:val="single" w:sz="4" w:space="0" w:color="000000"/>
            </w:tcBorders>
          </w:tcPr>
          <w:p w14:paraId="3E52FF52" w14:textId="77777777" w:rsidR="00B81FFB" w:rsidRDefault="00B81FFB">
            <w:pPr>
              <w:widowControl w:val="0"/>
              <w:jc w:val="center"/>
              <w:rPr>
                <w:sz w:val="28"/>
                <w:szCs w:val="28"/>
              </w:rPr>
            </w:pPr>
          </w:p>
        </w:tc>
      </w:tr>
      <w:tr w:rsidR="00B81FFB" w14:paraId="0F7E9210" w14:textId="77777777" w:rsidTr="0043377C">
        <w:trPr>
          <w:trHeight w:val="154"/>
        </w:trPr>
        <w:tc>
          <w:tcPr>
            <w:tcW w:w="2694" w:type="dxa"/>
            <w:tcBorders>
              <w:top w:val="single" w:sz="4" w:space="0" w:color="000000"/>
              <w:left w:val="single" w:sz="4" w:space="0" w:color="000000"/>
              <w:bottom w:val="single" w:sz="4" w:space="0" w:color="000000"/>
              <w:right w:val="single" w:sz="4" w:space="0" w:color="000000"/>
            </w:tcBorders>
          </w:tcPr>
          <w:p w14:paraId="22BC8918" w14:textId="77777777" w:rsidR="00B81FFB" w:rsidRDefault="001B44AF">
            <w:pPr>
              <w:widowControl w:val="0"/>
              <w:jc w:val="both"/>
              <w:rPr>
                <w:sz w:val="28"/>
                <w:szCs w:val="28"/>
              </w:rPr>
            </w:pPr>
            <w:r>
              <w:t xml:space="preserve">З них </w:t>
            </w:r>
            <w:proofErr w:type="spellStart"/>
            <w:r>
              <w:t>фронтальних</w:t>
            </w:r>
            <w:proofErr w:type="spellEnd"/>
          </w:p>
        </w:tc>
        <w:tc>
          <w:tcPr>
            <w:tcW w:w="1417" w:type="dxa"/>
            <w:tcBorders>
              <w:top w:val="single" w:sz="4" w:space="0" w:color="000000"/>
              <w:bottom w:val="single" w:sz="4" w:space="0" w:color="000000"/>
              <w:right w:val="single" w:sz="4" w:space="0" w:color="000000"/>
            </w:tcBorders>
          </w:tcPr>
          <w:p w14:paraId="35E42E45" w14:textId="77777777" w:rsidR="00B81FFB" w:rsidRDefault="00B81FFB">
            <w:pPr>
              <w:widowControl w:val="0"/>
              <w:jc w:val="center"/>
              <w:rPr>
                <w:b/>
              </w:rPr>
            </w:pPr>
          </w:p>
        </w:tc>
        <w:tc>
          <w:tcPr>
            <w:tcW w:w="1277" w:type="dxa"/>
            <w:tcBorders>
              <w:top w:val="single" w:sz="4" w:space="0" w:color="000000"/>
              <w:bottom w:val="single" w:sz="4" w:space="0" w:color="000000"/>
              <w:right w:val="single" w:sz="4" w:space="0" w:color="000000"/>
            </w:tcBorders>
          </w:tcPr>
          <w:p w14:paraId="0DCFCAA9" w14:textId="77777777" w:rsidR="00B81FFB" w:rsidRPr="005F7077" w:rsidRDefault="001B44AF">
            <w:pPr>
              <w:widowControl w:val="0"/>
              <w:jc w:val="center"/>
              <w:rPr>
                <w:b/>
              </w:rPr>
            </w:pPr>
            <w:r w:rsidRPr="005F7077">
              <w:rPr>
                <w:b/>
              </w:rPr>
              <w:t>11</w:t>
            </w:r>
          </w:p>
        </w:tc>
        <w:tc>
          <w:tcPr>
            <w:tcW w:w="1275" w:type="dxa"/>
            <w:tcBorders>
              <w:top w:val="single" w:sz="4" w:space="0" w:color="000000"/>
              <w:bottom w:val="single" w:sz="4" w:space="0" w:color="000000"/>
              <w:right w:val="single" w:sz="4" w:space="0" w:color="000000"/>
            </w:tcBorders>
          </w:tcPr>
          <w:p w14:paraId="779E74B5" w14:textId="77777777" w:rsidR="00B81FFB" w:rsidRDefault="00B81FFB">
            <w:pPr>
              <w:widowControl w:val="0"/>
              <w:jc w:val="center"/>
              <w:rPr>
                <w:sz w:val="28"/>
                <w:szCs w:val="28"/>
              </w:rPr>
            </w:pPr>
          </w:p>
        </w:tc>
        <w:tc>
          <w:tcPr>
            <w:tcW w:w="1277" w:type="dxa"/>
            <w:tcBorders>
              <w:top w:val="single" w:sz="4" w:space="0" w:color="000000"/>
              <w:bottom w:val="single" w:sz="4" w:space="0" w:color="000000"/>
              <w:right w:val="single" w:sz="4" w:space="0" w:color="000000"/>
            </w:tcBorders>
          </w:tcPr>
          <w:p w14:paraId="14F03041" w14:textId="77777777" w:rsidR="00B81FFB" w:rsidRDefault="001B44AF">
            <w:pPr>
              <w:widowControl w:val="0"/>
              <w:jc w:val="center"/>
              <w:rPr>
                <w:b/>
              </w:rPr>
            </w:pPr>
            <w:r>
              <w:rPr>
                <w:b/>
              </w:rPr>
              <w:t>12</w:t>
            </w:r>
          </w:p>
        </w:tc>
        <w:tc>
          <w:tcPr>
            <w:tcW w:w="1138" w:type="dxa"/>
            <w:tcBorders>
              <w:top w:val="single" w:sz="4" w:space="0" w:color="000000"/>
              <w:bottom w:val="single" w:sz="4" w:space="0" w:color="000000"/>
              <w:right w:val="single" w:sz="4" w:space="0" w:color="000000"/>
            </w:tcBorders>
          </w:tcPr>
          <w:p w14:paraId="5D77E1B0" w14:textId="77777777" w:rsidR="00B81FFB" w:rsidRDefault="00B81FFB">
            <w:pPr>
              <w:widowControl w:val="0"/>
              <w:jc w:val="center"/>
              <w:rPr>
                <w:sz w:val="28"/>
                <w:szCs w:val="28"/>
              </w:rPr>
            </w:pPr>
          </w:p>
        </w:tc>
        <w:tc>
          <w:tcPr>
            <w:tcW w:w="1276" w:type="dxa"/>
            <w:tcBorders>
              <w:top w:val="single" w:sz="4" w:space="0" w:color="000000"/>
              <w:bottom w:val="single" w:sz="4" w:space="0" w:color="000000"/>
              <w:right w:val="single" w:sz="4" w:space="0" w:color="000000"/>
            </w:tcBorders>
          </w:tcPr>
          <w:p w14:paraId="5B19FFFE" w14:textId="77777777" w:rsidR="00B81FFB" w:rsidRDefault="001B44AF">
            <w:pPr>
              <w:widowControl w:val="0"/>
              <w:jc w:val="center"/>
              <w:rPr>
                <w:b/>
              </w:rPr>
            </w:pPr>
            <w:r>
              <w:rPr>
                <w:b/>
              </w:rPr>
              <w:t>15</w:t>
            </w:r>
          </w:p>
        </w:tc>
      </w:tr>
      <w:tr w:rsidR="00B81FFB" w14:paraId="256A50C5" w14:textId="77777777" w:rsidTr="0043377C">
        <w:trPr>
          <w:trHeight w:val="154"/>
        </w:trPr>
        <w:tc>
          <w:tcPr>
            <w:tcW w:w="2694" w:type="dxa"/>
            <w:tcBorders>
              <w:top w:val="single" w:sz="4" w:space="0" w:color="000000"/>
              <w:left w:val="single" w:sz="4" w:space="0" w:color="000000"/>
              <w:bottom w:val="single" w:sz="4" w:space="0" w:color="000000"/>
              <w:right w:val="single" w:sz="4" w:space="0" w:color="000000"/>
            </w:tcBorders>
          </w:tcPr>
          <w:p w14:paraId="05B61AAD" w14:textId="77777777" w:rsidR="00B81FFB" w:rsidRDefault="001B44AF">
            <w:pPr>
              <w:widowControl w:val="0"/>
              <w:jc w:val="both"/>
              <w:rPr>
                <w:sz w:val="28"/>
                <w:szCs w:val="28"/>
              </w:rPr>
            </w:pPr>
            <w:proofErr w:type="spellStart"/>
            <w:r>
              <w:t>Додаткові</w:t>
            </w:r>
            <w:proofErr w:type="spellEnd"/>
            <w:r>
              <w:rPr>
                <w:lang w:val="uk-UA"/>
              </w:rPr>
              <w:t xml:space="preserve"> </w:t>
            </w:r>
            <w:proofErr w:type="spellStart"/>
            <w:r>
              <w:t>освітні</w:t>
            </w:r>
            <w:proofErr w:type="spellEnd"/>
            <w:r>
              <w:rPr>
                <w:lang w:val="uk-UA"/>
              </w:rPr>
              <w:t xml:space="preserve"> </w:t>
            </w:r>
            <w:proofErr w:type="spellStart"/>
            <w:r>
              <w:t>послуги</w:t>
            </w:r>
            <w:proofErr w:type="spellEnd"/>
            <w:r>
              <w:t xml:space="preserve"> на </w:t>
            </w:r>
            <w:proofErr w:type="spellStart"/>
            <w:r>
              <w:t>вибір</w:t>
            </w:r>
            <w:proofErr w:type="spellEnd"/>
            <w:r>
              <w:rPr>
                <w:lang w:val="uk-UA"/>
              </w:rPr>
              <w:t xml:space="preserve"> </w:t>
            </w:r>
            <w:proofErr w:type="spellStart"/>
            <w:r>
              <w:t>батьків</w:t>
            </w:r>
            <w:proofErr w:type="spellEnd"/>
            <w:r>
              <w:t>:</w:t>
            </w:r>
          </w:p>
          <w:p w14:paraId="5103B4BA" w14:textId="1F452238" w:rsidR="00B81FFB" w:rsidRPr="00CF11C8" w:rsidRDefault="001B44AF" w:rsidP="00CF11C8">
            <w:pPr>
              <w:pStyle w:val="ad"/>
              <w:widowControl w:val="0"/>
              <w:numPr>
                <w:ilvl w:val="0"/>
                <w:numId w:val="17"/>
              </w:numPr>
              <w:jc w:val="both"/>
              <w:rPr>
                <w:sz w:val="28"/>
                <w:szCs w:val="28"/>
              </w:rPr>
            </w:pPr>
            <w:proofErr w:type="spellStart"/>
            <w:r>
              <w:t>гурток</w:t>
            </w:r>
            <w:proofErr w:type="spellEnd"/>
            <w:r>
              <w:t xml:space="preserve"> «</w:t>
            </w:r>
            <w:proofErr w:type="spellStart"/>
            <w:r>
              <w:t>Чарівний</w:t>
            </w:r>
            <w:proofErr w:type="spellEnd"/>
            <w:r w:rsidR="00526475">
              <w:rPr>
                <w:lang w:val="uk-UA"/>
              </w:rPr>
              <w:t xml:space="preserve"> </w:t>
            </w:r>
            <w:proofErr w:type="spellStart"/>
            <w:r>
              <w:t>світ</w:t>
            </w:r>
            <w:proofErr w:type="spellEnd"/>
            <w:r>
              <w:t xml:space="preserve"> </w:t>
            </w:r>
            <w:r w:rsidR="00526475">
              <w:rPr>
                <w:lang w:val="uk-UA"/>
              </w:rPr>
              <w:t xml:space="preserve">з </w:t>
            </w:r>
            <w:r>
              <w:t>ЛЕГО»</w:t>
            </w:r>
          </w:p>
        </w:tc>
        <w:tc>
          <w:tcPr>
            <w:tcW w:w="1417" w:type="dxa"/>
            <w:tcBorders>
              <w:top w:val="single" w:sz="4" w:space="0" w:color="000000"/>
              <w:bottom w:val="single" w:sz="4" w:space="0" w:color="000000"/>
              <w:right w:val="single" w:sz="4" w:space="0" w:color="000000"/>
            </w:tcBorders>
          </w:tcPr>
          <w:p w14:paraId="163924AE" w14:textId="77777777" w:rsidR="00B81FFB" w:rsidRDefault="00B81FFB">
            <w:pPr>
              <w:widowControl w:val="0"/>
              <w:jc w:val="center"/>
              <w:rPr>
                <w:b/>
              </w:rPr>
            </w:pPr>
          </w:p>
        </w:tc>
        <w:tc>
          <w:tcPr>
            <w:tcW w:w="1276" w:type="dxa"/>
            <w:tcBorders>
              <w:top w:val="single" w:sz="4" w:space="0" w:color="000000"/>
              <w:bottom w:val="single" w:sz="4" w:space="0" w:color="000000"/>
              <w:right w:val="single" w:sz="4" w:space="0" w:color="000000"/>
            </w:tcBorders>
          </w:tcPr>
          <w:p w14:paraId="2940EA46" w14:textId="2B7276C8" w:rsidR="00B81FFB" w:rsidRPr="0043377C" w:rsidRDefault="0043377C">
            <w:pPr>
              <w:widowControl w:val="0"/>
              <w:jc w:val="center"/>
              <w:rPr>
                <w:b/>
                <w:lang w:val="uk-UA"/>
              </w:rPr>
            </w:pPr>
            <w:r w:rsidRPr="0043377C">
              <w:rPr>
                <w:b/>
                <w:lang w:val="uk-UA"/>
              </w:rPr>
              <w:t>1</w:t>
            </w:r>
          </w:p>
          <w:p w14:paraId="3A6848B6" w14:textId="77777777" w:rsidR="00B81FFB" w:rsidRPr="0043377C" w:rsidRDefault="00B81FFB">
            <w:pPr>
              <w:widowControl w:val="0"/>
              <w:rPr>
                <w:b/>
                <w:lang w:val="uk-UA"/>
              </w:rPr>
            </w:pPr>
          </w:p>
          <w:p w14:paraId="4DBA3A52" w14:textId="5E215DFE" w:rsidR="00B81FFB" w:rsidRPr="0043377C" w:rsidRDefault="00B81FFB">
            <w:pPr>
              <w:widowControl w:val="0"/>
              <w:jc w:val="center"/>
              <w:rPr>
                <w:sz w:val="28"/>
                <w:szCs w:val="28"/>
              </w:rPr>
            </w:pPr>
          </w:p>
          <w:p w14:paraId="7C5C2B36" w14:textId="77777777" w:rsidR="00B81FFB" w:rsidRPr="0043377C" w:rsidRDefault="00B81FFB">
            <w:pPr>
              <w:widowControl w:val="0"/>
              <w:rPr>
                <w:lang w:val="uk-UA"/>
              </w:rPr>
            </w:pPr>
          </w:p>
          <w:p w14:paraId="76F2A522" w14:textId="77777777" w:rsidR="00B81FFB" w:rsidRPr="0043377C" w:rsidRDefault="001B44AF">
            <w:pPr>
              <w:widowControl w:val="0"/>
              <w:jc w:val="center"/>
              <w:rPr>
                <w:b/>
              </w:rPr>
            </w:pPr>
            <w:r w:rsidRPr="0043377C">
              <w:t>1</w:t>
            </w:r>
          </w:p>
        </w:tc>
        <w:tc>
          <w:tcPr>
            <w:tcW w:w="1276" w:type="dxa"/>
            <w:tcBorders>
              <w:top w:val="single" w:sz="4" w:space="0" w:color="000000"/>
              <w:bottom w:val="single" w:sz="4" w:space="0" w:color="000000"/>
              <w:right w:val="single" w:sz="4" w:space="0" w:color="000000"/>
            </w:tcBorders>
          </w:tcPr>
          <w:p w14:paraId="55B6068E" w14:textId="77777777" w:rsidR="00B81FFB" w:rsidRPr="0043377C" w:rsidRDefault="00B81FFB">
            <w:pPr>
              <w:widowControl w:val="0"/>
              <w:jc w:val="center"/>
              <w:rPr>
                <w:sz w:val="28"/>
                <w:szCs w:val="28"/>
              </w:rPr>
            </w:pPr>
          </w:p>
        </w:tc>
        <w:tc>
          <w:tcPr>
            <w:tcW w:w="1277" w:type="dxa"/>
            <w:tcBorders>
              <w:top w:val="single" w:sz="4" w:space="0" w:color="000000"/>
              <w:bottom w:val="single" w:sz="4" w:space="0" w:color="000000"/>
              <w:right w:val="single" w:sz="4" w:space="0" w:color="000000"/>
            </w:tcBorders>
          </w:tcPr>
          <w:p w14:paraId="43266382" w14:textId="7CCE2A31" w:rsidR="00B81FFB" w:rsidRPr="0043377C" w:rsidRDefault="0043377C">
            <w:pPr>
              <w:widowControl w:val="0"/>
              <w:jc w:val="center"/>
              <w:rPr>
                <w:b/>
                <w:lang w:val="uk-UA"/>
              </w:rPr>
            </w:pPr>
            <w:r w:rsidRPr="0043377C">
              <w:rPr>
                <w:b/>
                <w:lang w:val="uk-UA"/>
              </w:rPr>
              <w:t>1</w:t>
            </w:r>
          </w:p>
          <w:p w14:paraId="32C4379C" w14:textId="77777777" w:rsidR="00B81FFB" w:rsidRPr="0043377C" w:rsidRDefault="00B81FFB">
            <w:pPr>
              <w:widowControl w:val="0"/>
              <w:jc w:val="center"/>
              <w:rPr>
                <w:b/>
                <w:lang w:val="uk-UA"/>
              </w:rPr>
            </w:pPr>
          </w:p>
          <w:p w14:paraId="2C963D28" w14:textId="411FD1FC" w:rsidR="00B81FFB" w:rsidRPr="0043377C" w:rsidRDefault="00B81FFB">
            <w:pPr>
              <w:widowControl w:val="0"/>
              <w:jc w:val="center"/>
              <w:rPr>
                <w:sz w:val="28"/>
                <w:szCs w:val="28"/>
              </w:rPr>
            </w:pPr>
          </w:p>
          <w:p w14:paraId="1AB4E713" w14:textId="77777777" w:rsidR="00B81FFB" w:rsidRPr="0043377C" w:rsidRDefault="00B81FFB">
            <w:pPr>
              <w:widowControl w:val="0"/>
              <w:rPr>
                <w:lang w:val="uk-UA"/>
              </w:rPr>
            </w:pPr>
          </w:p>
          <w:p w14:paraId="29117894" w14:textId="53AE8F6A" w:rsidR="00B81FFB" w:rsidRPr="0043377C" w:rsidRDefault="00CF11C8">
            <w:pPr>
              <w:widowControl w:val="0"/>
              <w:jc w:val="center"/>
              <w:rPr>
                <w:b/>
                <w:lang w:val="uk-UA"/>
              </w:rPr>
            </w:pPr>
            <w:r w:rsidRPr="0043377C">
              <w:rPr>
                <w:lang w:val="uk-UA"/>
              </w:rPr>
              <w:t>1</w:t>
            </w:r>
          </w:p>
        </w:tc>
        <w:tc>
          <w:tcPr>
            <w:tcW w:w="1138" w:type="dxa"/>
            <w:tcBorders>
              <w:top w:val="single" w:sz="4" w:space="0" w:color="000000"/>
              <w:bottom w:val="single" w:sz="4" w:space="0" w:color="000000"/>
              <w:right w:val="single" w:sz="4" w:space="0" w:color="000000"/>
            </w:tcBorders>
          </w:tcPr>
          <w:p w14:paraId="1E4B93D8" w14:textId="77777777" w:rsidR="00B81FFB" w:rsidRPr="0043377C" w:rsidRDefault="00B81FFB">
            <w:pPr>
              <w:widowControl w:val="0"/>
              <w:jc w:val="center"/>
              <w:rPr>
                <w:sz w:val="28"/>
                <w:szCs w:val="28"/>
              </w:rPr>
            </w:pPr>
          </w:p>
        </w:tc>
        <w:tc>
          <w:tcPr>
            <w:tcW w:w="1276" w:type="dxa"/>
            <w:tcBorders>
              <w:top w:val="single" w:sz="4" w:space="0" w:color="000000"/>
              <w:bottom w:val="single" w:sz="4" w:space="0" w:color="000000"/>
              <w:right w:val="single" w:sz="4" w:space="0" w:color="000000"/>
            </w:tcBorders>
          </w:tcPr>
          <w:p w14:paraId="54738349" w14:textId="012AF5A0" w:rsidR="00B81FFB" w:rsidRPr="0043377C" w:rsidRDefault="0043377C">
            <w:pPr>
              <w:widowControl w:val="0"/>
              <w:jc w:val="center"/>
              <w:rPr>
                <w:b/>
                <w:lang w:val="uk-UA"/>
              </w:rPr>
            </w:pPr>
            <w:r w:rsidRPr="0043377C">
              <w:rPr>
                <w:b/>
                <w:lang w:val="uk-UA"/>
              </w:rPr>
              <w:t>2</w:t>
            </w:r>
          </w:p>
          <w:p w14:paraId="6E805BBD" w14:textId="77777777" w:rsidR="00B81FFB" w:rsidRPr="0043377C" w:rsidRDefault="00B81FFB">
            <w:pPr>
              <w:widowControl w:val="0"/>
              <w:rPr>
                <w:b/>
                <w:lang w:val="uk-UA"/>
              </w:rPr>
            </w:pPr>
          </w:p>
          <w:p w14:paraId="4D4C41CB" w14:textId="7CC77BEC" w:rsidR="00B81FFB" w:rsidRPr="0043377C" w:rsidRDefault="00B81FFB">
            <w:pPr>
              <w:widowControl w:val="0"/>
              <w:jc w:val="center"/>
              <w:rPr>
                <w:lang w:val="uk-UA"/>
              </w:rPr>
            </w:pPr>
          </w:p>
          <w:p w14:paraId="0184E463" w14:textId="77777777" w:rsidR="00B81FFB" w:rsidRPr="0043377C" w:rsidRDefault="00B81FFB">
            <w:pPr>
              <w:widowControl w:val="0"/>
              <w:jc w:val="center"/>
              <w:rPr>
                <w:sz w:val="28"/>
                <w:szCs w:val="28"/>
              </w:rPr>
            </w:pPr>
          </w:p>
          <w:p w14:paraId="623A630F" w14:textId="7C1106A4" w:rsidR="00B81FFB" w:rsidRPr="0043377C" w:rsidRDefault="00CF11C8">
            <w:pPr>
              <w:widowControl w:val="0"/>
              <w:jc w:val="center"/>
              <w:rPr>
                <w:sz w:val="28"/>
                <w:szCs w:val="28"/>
                <w:lang w:val="uk-UA"/>
              </w:rPr>
            </w:pPr>
            <w:r w:rsidRPr="0043377C">
              <w:rPr>
                <w:lang w:val="uk-UA"/>
              </w:rPr>
              <w:t>2</w:t>
            </w:r>
          </w:p>
          <w:p w14:paraId="74F72005" w14:textId="77777777" w:rsidR="00B81FFB" w:rsidRPr="0043377C" w:rsidRDefault="00B81FFB">
            <w:pPr>
              <w:widowControl w:val="0"/>
              <w:rPr>
                <w:sz w:val="28"/>
                <w:szCs w:val="28"/>
              </w:rPr>
            </w:pPr>
          </w:p>
          <w:p w14:paraId="2387A24E" w14:textId="3438B498" w:rsidR="00B81FFB" w:rsidRPr="0043377C" w:rsidRDefault="00B81FFB" w:rsidP="00CF11C8">
            <w:pPr>
              <w:widowControl w:val="0"/>
              <w:rPr>
                <w:b/>
                <w:lang w:val="uk-UA"/>
              </w:rPr>
            </w:pPr>
          </w:p>
        </w:tc>
      </w:tr>
      <w:tr w:rsidR="00B81FFB" w14:paraId="6BEEC4E6" w14:textId="77777777" w:rsidTr="0043377C">
        <w:trPr>
          <w:trHeight w:val="154"/>
        </w:trPr>
        <w:tc>
          <w:tcPr>
            <w:tcW w:w="2694" w:type="dxa"/>
            <w:tcBorders>
              <w:top w:val="single" w:sz="4" w:space="0" w:color="000000"/>
              <w:left w:val="single" w:sz="4" w:space="0" w:color="000000"/>
              <w:bottom w:val="single" w:sz="4" w:space="0" w:color="000000"/>
              <w:right w:val="single" w:sz="4" w:space="0" w:color="000000"/>
            </w:tcBorders>
          </w:tcPr>
          <w:p w14:paraId="7AA96583" w14:textId="77777777" w:rsidR="00B81FFB" w:rsidRDefault="001B44AF">
            <w:pPr>
              <w:widowControl w:val="0"/>
              <w:jc w:val="both"/>
              <w:rPr>
                <w:sz w:val="28"/>
                <w:szCs w:val="28"/>
              </w:rPr>
            </w:pPr>
            <w:r>
              <w:t xml:space="preserve">Максимальна </w:t>
            </w:r>
            <w:proofErr w:type="spellStart"/>
            <w:r>
              <w:t>кількість</w:t>
            </w:r>
            <w:proofErr w:type="spellEnd"/>
            <w:r>
              <w:t xml:space="preserve"> занять на </w:t>
            </w:r>
            <w:proofErr w:type="spellStart"/>
            <w:r>
              <w:t>тиждень</w:t>
            </w:r>
            <w:proofErr w:type="spellEnd"/>
          </w:p>
        </w:tc>
        <w:tc>
          <w:tcPr>
            <w:tcW w:w="1417" w:type="dxa"/>
            <w:tcBorders>
              <w:top w:val="single" w:sz="4" w:space="0" w:color="000000"/>
              <w:bottom w:val="single" w:sz="4" w:space="0" w:color="000000"/>
              <w:right w:val="single" w:sz="4" w:space="0" w:color="000000"/>
            </w:tcBorders>
          </w:tcPr>
          <w:p w14:paraId="4FA84B86" w14:textId="77777777" w:rsidR="00B81FFB" w:rsidRDefault="00B81FFB">
            <w:pPr>
              <w:widowControl w:val="0"/>
              <w:jc w:val="center"/>
              <w:rPr>
                <w:b/>
              </w:rPr>
            </w:pPr>
          </w:p>
        </w:tc>
        <w:tc>
          <w:tcPr>
            <w:tcW w:w="1277" w:type="dxa"/>
            <w:tcBorders>
              <w:top w:val="single" w:sz="4" w:space="0" w:color="000000"/>
              <w:bottom w:val="single" w:sz="4" w:space="0" w:color="000000"/>
              <w:right w:val="single" w:sz="4" w:space="0" w:color="000000"/>
            </w:tcBorders>
          </w:tcPr>
          <w:p w14:paraId="0666341E" w14:textId="77777777" w:rsidR="00B81FFB" w:rsidRDefault="001B44AF">
            <w:pPr>
              <w:widowControl w:val="0"/>
              <w:jc w:val="center"/>
              <w:rPr>
                <w:b/>
              </w:rPr>
            </w:pPr>
            <w:r>
              <w:rPr>
                <w:b/>
                <w:lang w:val="en-US"/>
              </w:rPr>
              <w:t>1</w:t>
            </w:r>
            <w:r>
              <w:rPr>
                <w:b/>
              </w:rPr>
              <w:t>4</w:t>
            </w:r>
          </w:p>
        </w:tc>
        <w:tc>
          <w:tcPr>
            <w:tcW w:w="1275" w:type="dxa"/>
            <w:tcBorders>
              <w:top w:val="single" w:sz="4" w:space="0" w:color="000000"/>
              <w:bottom w:val="single" w:sz="4" w:space="0" w:color="000000"/>
              <w:right w:val="single" w:sz="4" w:space="0" w:color="000000"/>
            </w:tcBorders>
          </w:tcPr>
          <w:p w14:paraId="19EA0D9C" w14:textId="77777777" w:rsidR="00B81FFB" w:rsidRDefault="00B81FFB">
            <w:pPr>
              <w:widowControl w:val="0"/>
              <w:jc w:val="center"/>
              <w:rPr>
                <w:sz w:val="28"/>
                <w:szCs w:val="28"/>
              </w:rPr>
            </w:pPr>
          </w:p>
        </w:tc>
        <w:tc>
          <w:tcPr>
            <w:tcW w:w="1277" w:type="dxa"/>
            <w:tcBorders>
              <w:top w:val="single" w:sz="4" w:space="0" w:color="000000"/>
              <w:bottom w:val="single" w:sz="4" w:space="0" w:color="000000"/>
              <w:right w:val="single" w:sz="4" w:space="0" w:color="000000"/>
            </w:tcBorders>
          </w:tcPr>
          <w:p w14:paraId="4318E1AE" w14:textId="77777777" w:rsidR="00B81FFB" w:rsidRDefault="001B44AF">
            <w:pPr>
              <w:widowControl w:val="0"/>
              <w:jc w:val="center"/>
              <w:rPr>
                <w:b/>
              </w:rPr>
            </w:pPr>
            <w:r>
              <w:rPr>
                <w:b/>
              </w:rPr>
              <w:t>15</w:t>
            </w:r>
          </w:p>
        </w:tc>
        <w:tc>
          <w:tcPr>
            <w:tcW w:w="1138" w:type="dxa"/>
            <w:tcBorders>
              <w:top w:val="single" w:sz="4" w:space="0" w:color="000000"/>
              <w:bottom w:val="single" w:sz="4" w:space="0" w:color="000000"/>
              <w:right w:val="single" w:sz="4" w:space="0" w:color="000000"/>
            </w:tcBorders>
          </w:tcPr>
          <w:p w14:paraId="2C96990B" w14:textId="77777777" w:rsidR="00B81FFB" w:rsidRDefault="00B81FFB">
            <w:pPr>
              <w:widowControl w:val="0"/>
              <w:jc w:val="center"/>
              <w:rPr>
                <w:sz w:val="28"/>
                <w:szCs w:val="28"/>
              </w:rPr>
            </w:pPr>
          </w:p>
        </w:tc>
        <w:tc>
          <w:tcPr>
            <w:tcW w:w="1276" w:type="dxa"/>
            <w:tcBorders>
              <w:top w:val="single" w:sz="4" w:space="0" w:color="000000"/>
              <w:bottom w:val="single" w:sz="4" w:space="0" w:color="000000"/>
              <w:right w:val="single" w:sz="4" w:space="0" w:color="000000"/>
            </w:tcBorders>
          </w:tcPr>
          <w:p w14:paraId="287A03C1" w14:textId="77777777" w:rsidR="00B81FFB" w:rsidRDefault="001B44AF">
            <w:pPr>
              <w:widowControl w:val="0"/>
              <w:jc w:val="center"/>
              <w:rPr>
                <w:b/>
                <w:lang w:val="uk-UA"/>
              </w:rPr>
            </w:pPr>
            <w:r>
              <w:rPr>
                <w:b/>
              </w:rPr>
              <w:t>1</w:t>
            </w:r>
            <w:r>
              <w:rPr>
                <w:b/>
                <w:lang w:val="uk-UA"/>
              </w:rPr>
              <w:t>9</w:t>
            </w:r>
          </w:p>
        </w:tc>
      </w:tr>
      <w:tr w:rsidR="00B81FFB" w14:paraId="16B0EF06" w14:textId="77777777" w:rsidTr="0043377C">
        <w:trPr>
          <w:trHeight w:val="154"/>
        </w:trPr>
        <w:tc>
          <w:tcPr>
            <w:tcW w:w="2694" w:type="dxa"/>
            <w:tcBorders>
              <w:top w:val="single" w:sz="4" w:space="0" w:color="000000"/>
              <w:left w:val="single" w:sz="4" w:space="0" w:color="000000"/>
              <w:bottom w:val="single" w:sz="4" w:space="0" w:color="000000"/>
              <w:right w:val="single" w:sz="4" w:space="0" w:color="000000"/>
            </w:tcBorders>
          </w:tcPr>
          <w:p w14:paraId="420497D4" w14:textId="77777777" w:rsidR="00B81FFB" w:rsidRDefault="001B44AF">
            <w:pPr>
              <w:widowControl w:val="0"/>
              <w:jc w:val="both"/>
              <w:rPr>
                <w:sz w:val="28"/>
                <w:szCs w:val="28"/>
              </w:rPr>
            </w:pPr>
            <w:r>
              <w:t xml:space="preserve">Максимально </w:t>
            </w:r>
            <w:proofErr w:type="spellStart"/>
            <w:r>
              <w:t>допустиме</w:t>
            </w:r>
            <w:proofErr w:type="spellEnd"/>
            <w:r>
              <w:rPr>
                <w:lang w:val="uk-UA"/>
              </w:rPr>
              <w:t xml:space="preserve"> </w:t>
            </w:r>
            <w:proofErr w:type="spellStart"/>
            <w:r>
              <w:t>навчальне</w:t>
            </w:r>
            <w:proofErr w:type="spellEnd"/>
            <w:r>
              <w:rPr>
                <w:lang w:val="uk-UA"/>
              </w:rPr>
              <w:t xml:space="preserve"> </w:t>
            </w:r>
            <w:proofErr w:type="spellStart"/>
            <w:r>
              <w:t>навантаження</w:t>
            </w:r>
            <w:proofErr w:type="spellEnd"/>
            <w:r>
              <w:t xml:space="preserve"> на </w:t>
            </w:r>
            <w:proofErr w:type="spellStart"/>
            <w:r>
              <w:t>тиждень</w:t>
            </w:r>
            <w:proofErr w:type="spellEnd"/>
            <w:r>
              <w:t xml:space="preserve"> на </w:t>
            </w:r>
            <w:proofErr w:type="spellStart"/>
            <w:r>
              <w:t>дитину</w:t>
            </w:r>
            <w:proofErr w:type="spellEnd"/>
            <w:r>
              <w:t xml:space="preserve"> (в </w:t>
            </w:r>
            <w:proofErr w:type="spellStart"/>
            <w:r>
              <w:t>астрономічних</w:t>
            </w:r>
            <w:proofErr w:type="spellEnd"/>
            <w:r>
              <w:t xml:space="preserve"> годинах)</w:t>
            </w:r>
          </w:p>
        </w:tc>
        <w:tc>
          <w:tcPr>
            <w:tcW w:w="1417" w:type="dxa"/>
            <w:tcBorders>
              <w:top w:val="single" w:sz="4" w:space="0" w:color="000000"/>
              <w:bottom w:val="single" w:sz="4" w:space="0" w:color="000000"/>
              <w:right w:val="single" w:sz="4" w:space="0" w:color="000000"/>
            </w:tcBorders>
          </w:tcPr>
          <w:p w14:paraId="454165A0" w14:textId="77777777" w:rsidR="00B81FFB" w:rsidRDefault="00B81FFB">
            <w:pPr>
              <w:widowControl w:val="0"/>
              <w:jc w:val="center"/>
              <w:rPr>
                <w:b/>
              </w:rPr>
            </w:pPr>
          </w:p>
        </w:tc>
        <w:tc>
          <w:tcPr>
            <w:tcW w:w="1277" w:type="dxa"/>
            <w:tcBorders>
              <w:top w:val="single" w:sz="4" w:space="0" w:color="000000"/>
              <w:bottom w:val="single" w:sz="4" w:space="0" w:color="000000"/>
              <w:right w:val="single" w:sz="4" w:space="0" w:color="000000"/>
            </w:tcBorders>
          </w:tcPr>
          <w:p w14:paraId="78E47B25" w14:textId="77777777" w:rsidR="00B81FFB" w:rsidRDefault="001B44AF">
            <w:pPr>
              <w:widowControl w:val="0"/>
              <w:jc w:val="center"/>
              <w:rPr>
                <w:b/>
              </w:rPr>
            </w:pPr>
            <w:r>
              <w:rPr>
                <w:b/>
                <w:lang w:val="en-US"/>
              </w:rPr>
              <w:t>3,</w:t>
            </w:r>
            <w:r>
              <w:rPr>
                <w:b/>
              </w:rPr>
              <w:t>5</w:t>
            </w:r>
          </w:p>
        </w:tc>
        <w:tc>
          <w:tcPr>
            <w:tcW w:w="1275" w:type="dxa"/>
            <w:tcBorders>
              <w:top w:val="single" w:sz="4" w:space="0" w:color="000000"/>
              <w:bottom w:val="single" w:sz="4" w:space="0" w:color="000000"/>
              <w:right w:val="single" w:sz="4" w:space="0" w:color="000000"/>
            </w:tcBorders>
          </w:tcPr>
          <w:p w14:paraId="70553A57" w14:textId="77777777" w:rsidR="00B81FFB" w:rsidRDefault="00B81FFB">
            <w:pPr>
              <w:widowControl w:val="0"/>
              <w:jc w:val="center"/>
              <w:rPr>
                <w:sz w:val="28"/>
                <w:szCs w:val="28"/>
              </w:rPr>
            </w:pPr>
          </w:p>
        </w:tc>
        <w:tc>
          <w:tcPr>
            <w:tcW w:w="1277" w:type="dxa"/>
            <w:tcBorders>
              <w:top w:val="single" w:sz="4" w:space="0" w:color="000000"/>
              <w:bottom w:val="single" w:sz="4" w:space="0" w:color="000000"/>
              <w:right w:val="single" w:sz="4" w:space="0" w:color="000000"/>
            </w:tcBorders>
          </w:tcPr>
          <w:p w14:paraId="10AC1E35" w14:textId="77777777" w:rsidR="00B81FFB" w:rsidRDefault="001B44AF">
            <w:pPr>
              <w:widowControl w:val="0"/>
              <w:jc w:val="center"/>
              <w:rPr>
                <w:b/>
              </w:rPr>
            </w:pPr>
            <w:r>
              <w:rPr>
                <w:b/>
              </w:rPr>
              <w:t>5,0</w:t>
            </w:r>
          </w:p>
        </w:tc>
        <w:tc>
          <w:tcPr>
            <w:tcW w:w="1138" w:type="dxa"/>
            <w:tcBorders>
              <w:top w:val="single" w:sz="4" w:space="0" w:color="000000"/>
              <w:bottom w:val="single" w:sz="4" w:space="0" w:color="000000"/>
              <w:right w:val="single" w:sz="4" w:space="0" w:color="000000"/>
            </w:tcBorders>
          </w:tcPr>
          <w:p w14:paraId="360FA1CF" w14:textId="77777777" w:rsidR="00B81FFB" w:rsidRDefault="00B81FFB">
            <w:pPr>
              <w:widowControl w:val="0"/>
              <w:jc w:val="center"/>
              <w:rPr>
                <w:sz w:val="28"/>
                <w:szCs w:val="28"/>
              </w:rPr>
            </w:pPr>
          </w:p>
        </w:tc>
        <w:tc>
          <w:tcPr>
            <w:tcW w:w="1276" w:type="dxa"/>
            <w:tcBorders>
              <w:top w:val="single" w:sz="4" w:space="0" w:color="000000"/>
              <w:bottom w:val="single" w:sz="4" w:space="0" w:color="000000"/>
              <w:right w:val="single" w:sz="4" w:space="0" w:color="000000"/>
            </w:tcBorders>
          </w:tcPr>
          <w:p w14:paraId="10BF51C7" w14:textId="77777777" w:rsidR="00B81FFB" w:rsidRDefault="001B44AF">
            <w:pPr>
              <w:widowControl w:val="0"/>
              <w:jc w:val="center"/>
              <w:rPr>
                <w:b/>
              </w:rPr>
            </w:pPr>
            <w:r>
              <w:rPr>
                <w:b/>
              </w:rPr>
              <w:t>7,9</w:t>
            </w:r>
          </w:p>
        </w:tc>
      </w:tr>
    </w:tbl>
    <w:p w14:paraId="1CCE87B5" w14:textId="77777777" w:rsidR="00B81FFB" w:rsidRDefault="001B44AF">
      <w:pPr>
        <w:pStyle w:val="2"/>
        <w:ind w:left="0"/>
        <w:jc w:val="both"/>
        <w:rPr>
          <w:sz w:val="28"/>
          <w:szCs w:val="28"/>
        </w:rPr>
      </w:pPr>
      <w:r>
        <w:rPr>
          <w:sz w:val="28"/>
          <w:szCs w:val="28"/>
          <w:vertAlign w:val="superscript"/>
        </w:rPr>
        <w:t>1</w:t>
      </w:r>
      <w:r>
        <w:rPr>
          <w:sz w:val="28"/>
          <w:szCs w:val="28"/>
        </w:rPr>
        <w:t xml:space="preserve">Вчитель-дефектолог  проводить  </w:t>
      </w:r>
      <w:proofErr w:type="spellStart"/>
      <w:r>
        <w:rPr>
          <w:sz w:val="28"/>
          <w:szCs w:val="28"/>
        </w:rPr>
        <w:t>підгрупові</w:t>
      </w:r>
      <w:proofErr w:type="spellEnd"/>
      <w:r>
        <w:rPr>
          <w:sz w:val="28"/>
          <w:szCs w:val="28"/>
        </w:rPr>
        <w:t xml:space="preserve">  та  індивідуальні  заняття  з  дітьми  з  корекції  мовлення за  індивідуальним  графіком, тривалість  занять  відповідає  віку  дітей.</w:t>
      </w:r>
    </w:p>
    <w:p w14:paraId="3A38EC04" w14:textId="77777777" w:rsidR="00B81FFB" w:rsidRDefault="001B44AF">
      <w:pPr>
        <w:pStyle w:val="2"/>
        <w:ind w:left="0"/>
        <w:jc w:val="both"/>
        <w:rPr>
          <w:sz w:val="28"/>
          <w:szCs w:val="28"/>
        </w:rPr>
      </w:pPr>
      <w:r>
        <w:rPr>
          <w:sz w:val="28"/>
          <w:szCs w:val="28"/>
          <w:vertAlign w:val="superscript"/>
        </w:rPr>
        <w:t>2</w:t>
      </w:r>
      <w:r>
        <w:rPr>
          <w:sz w:val="28"/>
          <w:szCs w:val="28"/>
        </w:rPr>
        <w:t xml:space="preserve">Вчитель-дефектолог  проводить  </w:t>
      </w:r>
      <w:proofErr w:type="spellStart"/>
      <w:r>
        <w:rPr>
          <w:sz w:val="28"/>
          <w:szCs w:val="28"/>
        </w:rPr>
        <w:t>підгрупові</w:t>
      </w:r>
      <w:proofErr w:type="spellEnd"/>
      <w:r>
        <w:rPr>
          <w:sz w:val="28"/>
          <w:szCs w:val="28"/>
        </w:rPr>
        <w:t xml:space="preserve">  та  індивідуальні  заняття  з  дітьми  з  розвитку елементарних математичних і сенсорних уявлень та предметна аналітико-синтетична діяльність дитини за  індивідуальним  графіком, тривалість  занять  відповідає  віку  дітей.</w:t>
      </w:r>
    </w:p>
    <w:p w14:paraId="34C3374F" w14:textId="77777777" w:rsidR="00B81FFB" w:rsidRDefault="001B44AF">
      <w:pPr>
        <w:jc w:val="both"/>
        <w:rPr>
          <w:sz w:val="28"/>
          <w:szCs w:val="28"/>
          <w:lang w:val="uk-UA"/>
        </w:rPr>
      </w:pPr>
      <w:r>
        <w:rPr>
          <w:sz w:val="28"/>
          <w:szCs w:val="28"/>
          <w:vertAlign w:val="superscript"/>
          <w:lang w:val="uk-UA"/>
        </w:rPr>
        <w:t xml:space="preserve"> 3 </w:t>
      </w:r>
      <w:r>
        <w:rPr>
          <w:sz w:val="28"/>
          <w:szCs w:val="28"/>
          <w:lang w:val="uk-UA"/>
        </w:rPr>
        <w:t xml:space="preserve"> Заняття з пізнання довкілля: сенсорний розвиток та дослідницька діяльність дитини інтегруються у різних видах діяльності, а саме: навчальної (заняття з розвитку мовлення та комунікативної діяльності дитини, художньо-естетичного розвитку дитина та образотворчої діяльності і конструювання), а також під час спостережень.</w:t>
      </w:r>
    </w:p>
    <w:p w14:paraId="402DB415" w14:textId="77777777" w:rsidR="00B81FFB" w:rsidRDefault="001B44AF">
      <w:pPr>
        <w:jc w:val="both"/>
        <w:rPr>
          <w:sz w:val="28"/>
          <w:szCs w:val="28"/>
          <w:lang w:val="uk-UA"/>
        </w:rPr>
      </w:pPr>
      <w:r>
        <w:rPr>
          <w:sz w:val="28"/>
          <w:szCs w:val="28"/>
          <w:vertAlign w:val="superscript"/>
          <w:lang w:val="uk-UA"/>
        </w:rPr>
        <w:t>4</w:t>
      </w:r>
      <w:r>
        <w:rPr>
          <w:sz w:val="28"/>
          <w:szCs w:val="28"/>
          <w:lang w:val="uk-UA"/>
        </w:rPr>
        <w:t>Відповідно вимогам програми 1 фронтальне заняття проводиться з навчання гри, інші форми проведення емоційного розвитку дитини та ігрової діяльності мають чинне місце у режимі дня.</w:t>
      </w:r>
    </w:p>
    <w:p w14:paraId="34625010" w14:textId="77777777" w:rsidR="00B81FFB" w:rsidRDefault="001B44AF">
      <w:pPr>
        <w:jc w:val="both"/>
        <w:rPr>
          <w:bCs/>
          <w:sz w:val="28"/>
          <w:szCs w:val="28"/>
          <w:lang w:val="uk-UA"/>
        </w:rPr>
      </w:pPr>
      <w:r>
        <w:rPr>
          <w:bCs/>
          <w:sz w:val="28"/>
          <w:szCs w:val="28"/>
          <w:vertAlign w:val="superscript"/>
        </w:rPr>
        <w:t>5</w:t>
      </w:r>
      <w:r>
        <w:rPr>
          <w:bCs/>
          <w:sz w:val="28"/>
          <w:szCs w:val="28"/>
        </w:rPr>
        <w:t xml:space="preserve">Години, </w:t>
      </w:r>
      <w:proofErr w:type="spellStart"/>
      <w:r>
        <w:rPr>
          <w:bCs/>
          <w:sz w:val="28"/>
          <w:szCs w:val="28"/>
        </w:rPr>
        <w:t>передбачені</w:t>
      </w:r>
      <w:proofErr w:type="spellEnd"/>
      <w:r>
        <w:rPr>
          <w:bCs/>
          <w:sz w:val="28"/>
          <w:szCs w:val="28"/>
        </w:rPr>
        <w:t xml:space="preserve"> для занять з </w:t>
      </w:r>
      <w:proofErr w:type="spellStart"/>
      <w:r>
        <w:rPr>
          <w:bCs/>
          <w:sz w:val="28"/>
          <w:szCs w:val="28"/>
        </w:rPr>
        <w:t>фізичного</w:t>
      </w:r>
      <w:proofErr w:type="spellEnd"/>
      <w:r>
        <w:rPr>
          <w:bCs/>
          <w:sz w:val="28"/>
          <w:szCs w:val="28"/>
          <w:lang w:val="uk-UA"/>
        </w:rPr>
        <w:t xml:space="preserve"> </w:t>
      </w:r>
      <w:proofErr w:type="spellStart"/>
      <w:r>
        <w:rPr>
          <w:bCs/>
          <w:sz w:val="28"/>
          <w:szCs w:val="28"/>
        </w:rPr>
        <w:t>розвитку</w:t>
      </w:r>
      <w:proofErr w:type="spellEnd"/>
      <w:r>
        <w:rPr>
          <w:bCs/>
          <w:sz w:val="28"/>
          <w:szCs w:val="28"/>
        </w:rPr>
        <w:t xml:space="preserve"> та </w:t>
      </w:r>
      <w:proofErr w:type="spellStart"/>
      <w:r>
        <w:rPr>
          <w:bCs/>
          <w:sz w:val="28"/>
          <w:szCs w:val="28"/>
        </w:rPr>
        <w:t>здоров’язбережувальної</w:t>
      </w:r>
      <w:proofErr w:type="spellEnd"/>
      <w:r>
        <w:rPr>
          <w:bCs/>
          <w:sz w:val="28"/>
          <w:szCs w:val="28"/>
          <w:lang w:val="uk-UA"/>
        </w:rPr>
        <w:t xml:space="preserve"> </w:t>
      </w:r>
      <w:proofErr w:type="spellStart"/>
      <w:r>
        <w:rPr>
          <w:bCs/>
          <w:sz w:val="28"/>
          <w:szCs w:val="28"/>
        </w:rPr>
        <w:t>діяльності</w:t>
      </w:r>
      <w:proofErr w:type="spellEnd"/>
      <w:r>
        <w:rPr>
          <w:bCs/>
          <w:sz w:val="28"/>
          <w:szCs w:val="28"/>
          <w:lang w:val="uk-UA"/>
        </w:rPr>
        <w:t xml:space="preserve"> </w:t>
      </w:r>
      <w:proofErr w:type="spellStart"/>
      <w:r>
        <w:rPr>
          <w:bCs/>
          <w:sz w:val="28"/>
          <w:szCs w:val="28"/>
        </w:rPr>
        <w:t>дитини</w:t>
      </w:r>
      <w:proofErr w:type="spellEnd"/>
      <w:r>
        <w:rPr>
          <w:bCs/>
          <w:sz w:val="28"/>
          <w:szCs w:val="28"/>
        </w:rPr>
        <w:t xml:space="preserve">, не </w:t>
      </w:r>
      <w:proofErr w:type="spellStart"/>
      <w:r>
        <w:rPr>
          <w:bCs/>
          <w:sz w:val="28"/>
          <w:szCs w:val="28"/>
        </w:rPr>
        <w:t>враховуються</w:t>
      </w:r>
      <w:proofErr w:type="spellEnd"/>
      <w:r>
        <w:rPr>
          <w:bCs/>
          <w:sz w:val="28"/>
          <w:szCs w:val="28"/>
          <w:lang w:val="uk-UA"/>
        </w:rPr>
        <w:t xml:space="preserve"> </w:t>
      </w:r>
      <w:proofErr w:type="spellStart"/>
      <w:r>
        <w:rPr>
          <w:bCs/>
          <w:sz w:val="28"/>
          <w:szCs w:val="28"/>
        </w:rPr>
        <w:t>під</w:t>
      </w:r>
      <w:proofErr w:type="spellEnd"/>
      <w:r>
        <w:rPr>
          <w:bCs/>
          <w:sz w:val="28"/>
          <w:szCs w:val="28"/>
        </w:rPr>
        <w:t xml:space="preserve"> час </w:t>
      </w:r>
      <w:proofErr w:type="spellStart"/>
      <w:r>
        <w:rPr>
          <w:bCs/>
          <w:sz w:val="28"/>
          <w:szCs w:val="28"/>
        </w:rPr>
        <w:t>визначення</w:t>
      </w:r>
      <w:proofErr w:type="spellEnd"/>
      <w:r>
        <w:rPr>
          <w:bCs/>
          <w:sz w:val="28"/>
          <w:szCs w:val="28"/>
          <w:lang w:val="uk-UA"/>
        </w:rPr>
        <w:t xml:space="preserve"> </w:t>
      </w:r>
      <w:proofErr w:type="spellStart"/>
      <w:r>
        <w:rPr>
          <w:bCs/>
          <w:sz w:val="28"/>
          <w:szCs w:val="28"/>
        </w:rPr>
        <w:t>гранично</w:t>
      </w:r>
      <w:proofErr w:type="spellEnd"/>
      <w:r>
        <w:rPr>
          <w:bCs/>
          <w:sz w:val="28"/>
          <w:szCs w:val="28"/>
        </w:rPr>
        <w:t xml:space="preserve"> допустимого </w:t>
      </w:r>
      <w:proofErr w:type="spellStart"/>
      <w:r>
        <w:rPr>
          <w:bCs/>
          <w:sz w:val="28"/>
          <w:szCs w:val="28"/>
        </w:rPr>
        <w:t>навчального</w:t>
      </w:r>
      <w:proofErr w:type="spellEnd"/>
      <w:r>
        <w:rPr>
          <w:bCs/>
          <w:sz w:val="28"/>
          <w:szCs w:val="28"/>
          <w:lang w:val="uk-UA"/>
        </w:rPr>
        <w:t xml:space="preserve"> </w:t>
      </w:r>
      <w:proofErr w:type="spellStart"/>
      <w:r>
        <w:rPr>
          <w:bCs/>
          <w:sz w:val="28"/>
          <w:szCs w:val="28"/>
        </w:rPr>
        <w:t>навантаження</w:t>
      </w:r>
      <w:proofErr w:type="spellEnd"/>
      <w:r>
        <w:rPr>
          <w:bCs/>
          <w:sz w:val="28"/>
          <w:szCs w:val="28"/>
        </w:rPr>
        <w:t xml:space="preserve"> на </w:t>
      </w:r>
      <w:proofErr w:type="spellStart"/>
      <w:r>
        <w:rPr>
          <w:bCs/>
          <w:sz w:val="28"/>
          <w:szCs w:val="28"/>
        </w:rPr>
        <w:t>дітей</w:t>
      </w:r>
      <w:proofErr w:type="spellEnd"/>
      <w:r>
        <w:rPr>
          <w:bCs/>
          <w:sz w:val="28"/>
          <w:szCs w:val="28"/>
        </w:rPr>
        <w:t xml:space="preserve">. </w:t>
      </w:r>
      <w:proofErr w:type="spellStart"/>
      <w:r>
        <w:rPr>
          <w:bCs/>
          <w:sz w:val="28"/>
          <w:szCs w:val="28"/>
        </w:rPr>
        <w:t>Завдання</w:t>
      </w:r>
      <w:proofErr w:type="spellEnd"/>
      <w:r>
        <w:rPr>
          <w:bCs/>
          <w:sz w:val="28"/>
          <w:szCs w:val="28"/>
          <w:lang w:val="uk-UA"/>
        </w:rPr>
        <w:t xml:space="preserve"> </w:t>
      </w:r>
      <w:proofErr w:type="spellStart"/>
      <w:r>
        <w:rPr>
          <w:bCs/>
          <w:sz w:val="28"/>
          <w:szCs w:val="28"/>
        </w:rPr>
        <w:t>фізичного</w:t>
      </w:r>
      <w:proofErr w:type="spellEnd"/>
      <w:r>
        <w:rPr>
          <w:bCs/>
          <w:sz w:val="28"/>
          <w:szCs w:val="28"/>
          <w:lang w:val="uk-UA"/>
        </w:rPr>
        <w:t xml:space="preserve"> </w:t>
      </w:r>
      <w:proofErr w:type="spellStart"/>
      <w:r>
        <w:rPr>
          <w:bCs/>
          <w:sz w:val="28"/>
          <w:szCs w:val="28"/>
        </w:rPr>
        <w:lastRenderedPageBreak/>
        <w:t>розвитку</w:t>
      </w:r>
      <w:proofErr w:type="spellEnd"/>
      <w:r>
        <w:rPr>
          <w:bCs/>
          <w:sz w:val="28"/>
          <w:szCs w:val="28"/>
        </w:rPr>
        <w:t xml:space="preserve"> та </w:t>
      </w:r>
      <w:proofErr w:type="spellStart"/>
      <w:r>
        <w:rPr>
          <w:bCs/>
          <w:sz w:val="28"/>
          <w:szCs w:val="28"/>
        </w:rPr>
        <w:t>здоров’язбережувальної</w:t>
      </w:r>
      <w:proofErr w:type="spellEnd"/>
      <w:r>
        <w:rPr>
          <w:bCs/>
          <w:sz w:val="28"/>
          <w:szCs w:val="28"/>
          <w:lang w:val="uk-UA"/>
        </w:rPr>
        <w:t xml:space="preserve"> </w:t>
      </w:r>
      <w:proofErr w:type="spellStart"/>
      <w:r>
        <w:rPr>
          <w:bCs/>
          <w:sz w:val="28"/>
          <w:szCs w:val="28"/>
        </w:rPr>
        <w:t>діяльності</w:t>
      </w:r>
      <w:proofErr w:type="spellEnd"/>
      <w:r>
        <w:rPr>
          <w:bCs/>
          <w:sz w:val="28"/>
          <w:szCs w:val="28"/>
          <w:lang w:val="uk-UA"/>
        </w:rPr>
        <w:t xml:space="preserve"> </w:t>
      </w:r>
      <w:proofErr w:type="spellStart"/>
      <w:r>
        <w:rPr>
          <w:bCs/>
          <w:sz w:val="28"/>
          <w:szCs w:val="28"/>
        </w:rPr>
        <w:t>дитини</w:t>
      </w:r>
      <w:proofErr w:type="spellEnd"/>
      <w:r>
        <w:rPr>
          <w:bCs/>
          <w:sz w:val="28"/>
          <w:szCs w:val="28"/>
          <w:lang w:val="uk-UA"/>
        </w:rPr>
        <w:t xml:space="preserve"> </w:t>
      </w:r>
      <w:proofErr w:type="spellStart"/>
      <w:r>
        <w:rPr>
          <w:bCs/>
          <w:sz w:val="28"/>
          <w:szCs w:val="28"/>
        </w:rPr>
        <w:t>реалізуються</w:t>
      </w:r>
      <w:proofErr w:type="spellEnd"/>
      <w:r>
        <w:rPr>
          <w:bCs/>
          <w:sz w:val="28"/>
          <w:szCs w:val="28"/>
          <w:lang w:val="uk-UA"/>
        </w:rPr>
        <w:t xml:space="preserve"> </w:t>
      </w:r>
      <w:proofErr w:type="spellStart"/>
      <w:r>
        <w:rPr>
          <w:bCs/>
          <w:sz w:val="28"/>
          <w:szCs w:val="28"/>
        </w:rPr>
        <w:t>під</w:t>
      </w:r>
      <w:proofErr w:type="spellEnd"/>
      <w:r>
        <w:rPr>
          <w:bCs/>
          <w:sz w:val="28"/>
          <w:szCs w:val="28"/>
        </w:rPr>
        <w:t xml:space="preserve"> час </w:t>
      </w:r>
      <w:proofErr w:type="spellStart"/>
      <w:r>
        <w:rPr>
          <w:bCs/>
          <w:sz w:val="28"/>
          <w:szCs w:val="28"/>
        </w:rPr>
        <w:t>проведення</w:t>
      </w:r>
      <w:proofErr w:type="spellEnd"/>
      <w:r>
        <w:rPr>
          <w:bCs/>
          <w:sz w:val="28"/>
          <w:szCs w:val="28"/>
          <w:lang w:val="uk-UA"/>
        </w:rPr>
        <w:t xml:space="preserve"> </w:t>
      </w:r>
      <w:proofErr w:type="spellStart"/>
      <w:r>
        <w:rPr>
          <w:bCs/>
          <w:sz w:val="28"/>
          <w:szCs w:val="28"/>
        </w:rPr>
        <w:t>ранкової</w:t>
      </w:r>
      <w:proofErr w:type="spellEnd"/>
      <w:r>
        <w:rPr>
          <w:bCs/>
          <w:sz w:val="28"/>
          <w:szCs w:val="28"/>
          <w:lang w:val="uk-UA"/>
        </w:rPr>
        <w:t xml:space="preserve"> </w:t>
      </w:r>
      <w:proofErr w:type="spellStart"/>
      <w:r>
        <w:rPr>
          <w:bCs/>
          <w:sz w:val="28"/>
          <w:szCs w:val="28"/>
        </w:rPr>
        <w:t>гімнастики</w:t>
      </w:r>
      <w:proofErr w:type="spellEnd"/>
      <w:r>
        <w:rPr>
          <w:bCs/>
          <w:sz w:val="28"/>
          <w:szCs w:val="28"/>
        </w:rPr>
        <w:t xml:space="preserve">, </w:t>
      </w:r>
      <w:proofErr w:type="spellStart"/>
      <w:r>
        <w:rPr>
          <w:bCs/>
          <w:sz w:val="28"/>
          <w:szCs w:val="28"/>
        </w:rPr>
        <w:t>рухливих</w:t>
      </w:r>
      <w:proofErr w:type="spellEnd"/>
      <w:r>
        <w:rPr>
          <w:bCs/>
          <w:sz w:val="28"/>
          <w:szCs w:val="28"/>
          <w:lang w:val="uk-UA"/>
        </w:rPr>
        <w:t xml:space="preserve"> </w:t>
      </w:r>
      <w:proofErr w:type="spellStart"/>
      <w:r>
        <w:rPr>
          <w:bCs/>
          <w:sz w:val="28"/>
          <w:szCs w:val="28"/>
        </w:rPr>
        <w:t>ігор</w:t>
      </w:r>
      <w:proofErr w:type="spellEnd"/>
      <w:r>
        <w:rPr>
          <w:bCs/>
          <w:sz w:val="28"/>
          <w:szCs w:val="28"/>
        </w:rPr>
        <w:t xml:space="preserve">, </w:t>
      </w:r>
      <w:proofErr w:type="spellStart"/>
      <w:r>
        <w:rPr>
          <w:bCs/>
          <w:sz w:val="28"/>
          <w:szCs w:val="28"/>
        </w:rPr>
        <w:t>динамічних</w:t>
      </w:r>
      <w:proofErr w:type="spellEnd"/>
      <w:r>
        <w:rPr>
          <w:bCs/>
          <w:sz w:val="28"/>
          <w:szCs w:val="28"/>
          <w:lang w:val="uk-UA"/>
        </w:rPr>
        <w:t xml:space="preserve"> </w:t>
      </w:r>
      <w:proofErr w:type="spellStart"/>
      <w:r>
        <w:rPr>
          <w:bCs/>
          <w:sz w:val="28"/>
          <w:szCs w:val="28"/>
        </w:rPr>
        <w:t>перерв</w:t>
      </w:r>
      <w:proofErr w:type="spellEnd"/>
      <w:r>
        <w:rPr>
          <w:bCs/>
          <w:sz w:val="28"/>
          <w:szCs w:val="28"/>
        </w:rPr>
        <w:t xml:space="preserve">, </w:t>
      </w:r>
      <w:proofErr w:type="spellStart"/>
      <w:r>
        <w:rPr>
          <w:bCs/>
          <w:sz w:val="28"/>
          <w:szCs w:val="28"/>
        </w:rPr>
        <w:t>руханки</w:t>
      </w:r>
      <w:proofErr w:type="spellEnd"/>
      <w:r>
        <w:rPr>
          <w:bCs/>
          <w:sz w:val="28"/>
          <w:szCs w:val="28"/>
        </w:rPr>
        <w:t xml:space="preserve">, пауз </w:t>
      </w:r>
      <w:proofErr w:type="spellStart"/>
      <w:r>
        <w:rPr>
          <w:bCs/>
          <w:sz w:val="28"/>
          <w:szCs w:val="28"/>
        </w:rPr>
        <w:t>між</w:t>
      </w:r>
      <w:proofErr w:type="spellEnd"/>
      <w:r>
        <w:rPr>
          <w:bCs/>
          <w:sz w:val="28"/>
          <w:szCs w:val="28"/>
          <w:lang w:val="uk-UA"/>
        </w:rPr>
        <w:t xml:space="preserve"> </w:t>
      </w:r>
      <w:proofErr w:type="spellStart"/>
      <w:r>
        <w:rPr>
          <w:bCs/>
          <w:sz w:val="28"/>
          <w:szCs w:val="28"/>
        </w:rPr>
        <w:t>заняттями</w:t>
      </w:r>
      <w:proofErr w:type="spellEnd"/>
      <w:r>
        <w:rPr>
          <w:bCs/>
          <w:sz w:val="28"/>
          <w:szCs w:val="28"/>
        </w:rPr>
        <w:t xml:space="preserve"> та </w:t>
      </w:r>
      <w:proofErr w:type="spellStart"/>
      <w:r>
        <w:rPr>
          <w:bCs/>
          <w:sz w:val="28"/>
          <w:szCs w:val="28"/>
        </w:rPr>
        <w:t>фізичних</w:t>
      </w:r>
      <w:proofErr w:type="spellEnd"/>
      <w:r>
        <w:rPr>
          <w:bCs/>
          <w:sz w:val="28"/>
          <w:szCs w:val="28"/>
          <w:lang w:val="uk-UA"/>
        </w:rPr>
        <w:t xml:space="preserve"> </w:t>
      </w:r>
      <w:proofErr w:type="spellStart"/>
      <w:r>
        <w:rPr>
          <w:bCs/>
          <w:sz w:val="28"/>
          <w:szCs w:val="28"/>
        </w:rPr>
        <w:t>комплексів</w:t>
      </w:r>
      <w:proofErr w:type="spellEnd"/>
      <w:r>
        <w:rPr>
          <w:bCs/>
          <w:sz w:val="28"/>
          <w:szCs w:val="28"/>
          <w:lang w:val="uk-UA"/>
        </w:rPr>
        <w:t xml:space="preserve"> </w:t>
      </w:r>
      <w:proofErr w:type="spellStart"/>
      <w:r>
        <w:rPr>
          <w:bCs/>
          <w:sz w:val="28"/>
          <w:szCs w:val="28"/>
        </w:rPr>
        <w:t>під</w:t>
      </w:r>
      <w:proofErr w:type="spellEnd"/>
      <w:r>
        <w:rPr>
          <w:bCs/>
          <w:sz w:val="28"/>
          <w:szCs w:val="28"/>
        </w:rPr>
        <w:t xml:space="preserve"> час </w:t>
      </w:r>
      <w:proofErr w:type="spellStart"/>
      <w:r>
        <w:rPr>
          <w:bCs/>
          <w:sz w:val="28"/>
          <w:szCs w:val="28"/>
        </w:rPr>
        <w:t>прогулянки</w:t>
      </w:r>
      <w:proofErr w:type="spellEnd"/>
      <w:r>
        <w:rPr>
          <w:bCs/>
          <w:sz w:val="28"/>
          <w:szCs w:val="28"/>
        </w:rPr>
        <w:t xml:space="preserve"> на </w:t>
      </w:r>
      <w:proofErr w:type="spellStart"/>
      <w:r>
        <w:rPr>
          <w:bCs/>
          <w:sz w:val="28"/>
          <w:szCs w:val="28"/>
        </w:rPr>
        <w:t>свіжому</w:t>
      </w:r>
      <w:proofErr w:type="spellEnd"/>
      <w:r>
        <w:rPr>
          <w:bCs/>
          <w:sz w:val="28"/>
          <w:szCs w:val="28"/>
          <w:lang w:val="uk-UA"/>
        </w:rPr>
        <w:t xml:space="preserve"> </w:t>
      </w:r>
      <w:proofErr w:type="spellStart"/>
      <w:r>
        <w:rPr>
          <w:bCs/>
          <w:sz w:val="28"/>
          <w:szCs w:val="28"/>
        </w:rPr>
        <w:t>повітрі</w:t>
      </w:r>
      <w:proofErr w:type="spellEnd"/>
      <w:r>
        <w:rPr>
          <w:bCs/>
          <w:sz w:val="28"/>
          <w:szCs w:val="28"/>
        </w:rPr>
        <w:t>.</w:t>
      </w:r>
    </w:p>
    <w:p w14:paraId="3AA645C3" w14:textId="77777777" w:rsidR="00B81FFB" w:rsidRDefault="00B81FFB">
      <w:pPr>
        <w:jc w:val="both"/>
        <w:rPr>
          <w:lang w:val="uk-UA"/>
        </w:rPr>
      </w:pPr>
    </w:p>
    <w:p w14:paraId="17CF1C6A" w14:textId="68D00A52" w:rsidR="00B81FFB" w:rsidRDefault="001B44AF">
      <w:pPr>
        <w:jc w:val="center"/>
        <w:rPr>
          <w:b/>
          <w:sz w:val="28"/>
          <w:szCs w:val="28"/>
        </w:rPr>
      </w:pPr>
      <w:proofErr w:type="spellStart"/>
      <w:r>
        <w:rPr>
          <w:b/>
          <w:sz w:val="28"/>
          <w:szCs w:val="28"/>
        </w:rPr>
        <w:t>Розподіл</w:t>
      </w:r>
      <w:proofErr w:type="spellEnd"/>
      <w:r>
        <w:rPr>
          <w:b/>
          <w:sz w:val="28"/>
          <w:szCs w:val="28"/>
          <w:lang w:val="uk-UA"/>
        </w:rPr>
        <w:t xml:space="preserve"> </w:t>
      </w:r>
      <w:proofErr w:type="spellStart"/>
      <w:r>
        <w:rPr>
          <w:b/>
          <w:sz w:val="28"/>
          <w:szCs w:val="28"/>
        </w:rPr>
        <w:t>групових</w:t>
      </w:r>
      <w:proofErr w:type="spellEnd"/>
      <w:r>
        <w:rPr>
          <w:b/>
          <w:sz w:val="28"/>
          <w:szCs w:val="28"/>
          <w:lang w:val="uk-UA"/>
        </w:rPr>
        <w:t xml:space="preserve"> </w:t>
      </w:r>
      <w:proofErr w:type="spellStart"/>
      <w:r>
        <w:rPr>
          <w:b/>
          <w:sz w:val="28"/>
          <w:szCs w:val="28"/>
        </w:rPr>
        <w:t>фронтальних</w:t>
      </w:r>
      <w:proofErr w:type="spellEnd"/>
      <w:r>
        <w:rPr>
          <w:b/>
          <w:sz w:val="28"/>
          <w:szCs w:val="28"/>
        </w:rPr>
        <w:t xml:space="preserve"> занять на </w:t>
      </w:r>
      <w:proofErr w:type="spellStart"/>
      <w:r>
        <w:rPr>
          <w:b/>
          <w:sz w:val="28"/>
          <w:szCs w:val="28"/>
        </w:rPr>
        <w:t>тиждень</w:t>
      </w:r>
      <w:proofErr w:type="spellEnd"/>
      <w:r>
        <w:rPr>
          <w:b/>
          <w:sz w:val="28"/>
          <w:szCs w:val="28"/>
        </w:rPr>
        <w:t xml:space="preserve"> для </w:t>
      </w:r>
      <w:proofErr w:type="spellStart"/>
      <w:r>
        <w:rPr>
          <w:b/>
          <w:sz w:val="28"/>
          <w:szCs w:val="28"/>
        </w:rPr>
        <w:t>дітей</w:t>
      </w:r>
      <w:proofErr w:type="spellEnd"/>
      <w:r>
        <w:rPr>
          <w:b/>
          <w:sz w:val="28"/>
          <w:szCs w:val="28"/>
        </w:rPr>
        <w:t xml:space="preserve"> з </w:t>
      </w:r>
      <w:r>
        <w:rPr>
          <w:b/>
          <w:sz w:val="28"/>
          <w:szCs w:val="28"/>
          <w:lang w:val="uk-UA"/>
        </w:rPr>
        <w:t xml:space="preserve">тяжкими </w:t>
      </w:r>
      <w:proofErr w:type="spellStart"/>
      <w:r>
        <w:rPr>
          <w:b/>
          <w:sz w:val="28"/>
          <w:szCs w:val="28"/>
        </w:rPr>
        <w:t>мовленнєвими</w:t>
      </w:r>
      <w:proofErr w:type="spellEnd"/>
      <w:r>
        <w:rPr>
          <w:b/>
          <w:sz w:val="28"/>
          <w:szCs w:val="28"/>
          <w:lang w:val="uk-UA"/>
        </w:rPr>
        <w:t xml:space="preserve"> </w:t>
      </w:r>
      <w:proofErr w:type="spellStart"/>
      <w:r>
        <w:rPr>
          <w:b/>
          <w:sz w:val="28"/>
          <w:szCs w:val="28"/>
        </w:rPr>
        <w:t>порушеннями</w:t>
      </w:r>
      <w:proofErr w:type="spellEnd"/>
      <w:r>
        <w:rPr>
          <w:b/>
          <w:sz w:val="28"/>
          <w:szCs w:val="28"/>
        </w:rPr>
        <w:t xml:space="preserve"> на </w:t>
      </w:r>
      <w:r>
        <w:rPr>
          <w:rStyle w:val="FontStyle11"/>
          <w:b/>
          <w:szCs w:val="28"/>
          <w:lang w:eastAsia="uk-UA"/>
        </w:rPr>
        <w:t>202</w:t>
      </w:r>
      <w:r w:rsidR="000A7F11">
        <w:rPr>
          <w:rStyle w:val="FontStyle11"/>
          <w:b/>
          <w:szCs w:val="28"/>
          <w:lang w:val="uk-UA" w:eastAsia="uk-UA"/>
        </w:rPr>
        <w:t>3</w:t>
      </w:r>
      <w:r>
        <w:rPr>
          <w:rStyle w:val="FontStyle11"/>
          <w:b/>
          <w:szCs w:val="28"/>
          <w:lang w:eastAsia="uk-UA"/>
        </w:rPr>
        <w:t>/202</w:t>
      </w:r>
      <w:r w:rsidR="000A7F11">
        <w:rPr>
          <w:rStyle w:val="FontStyle11"/>
          <w:b/>
          <w:szCs w:val="28"/>
          <w:lang w:val="uk-UA" w:eastAsia="uk-UA"/>
        </w:rPr>
        <w:t>4</w:t>
      </w:r>
      <w:r>
        <w:rPr>
          <w:rStyle w:val="FontStyle11"/>
          <w:b/>
          <w:szCs w:val="28"/>
          <w:lang w:eastAsia="uk-UA"/>
        </w:rPr>
        <w:t xml:space="preserve"> </w:t>
      </w:r>
      <w:proofErr w:type="spellStart"/>
      <w:r>
        <w:rPr>
          <w:b/>
          <w:sz w:val="28"/>
          <w:szCs w:val="28"/>
        </w:rPr>
        <w:t>навчальний</w:t>
      </w:r>
      <w:proofErr w:type="spellEnd"/>
      <w:r>
        <w:rPr>
          <w:b/>
          <w:sz w:val="28"/>
          <w:szCs w:val="28"/>
          <w:lang w:val="uk-UA"/>
        </w:rPr>
        <w:t xml:space="preserve"> </w:t>
      </w:r>
      <w:proofErr w:type="spellStart"/>
      <w:r>
        <w:rPr>
          <w:b/>
          <w:sz w:val="28"/>
          <w:szCs w:val="28"/>
        </w:rPr>
        <w:t>рік</w:t>
      </w:r>
      <w:proofErr w:type="spellEnd"/>
    </w:p>
    <w:p w14:paraId="7F81C86D" w14:textId="77777777" w:rsidR="00B81FFB" w:rsidRDefault="00B81FFB">
      <w:pPr>
        <w:jc w:val="center"/>
        <w:rPr>
          <w:b/>
        </w:rPr>
      </w:pPr>
    </w:p>
    <w:tbl>
      <w:tblPr>
        <w:tblW w:w="9812" w:type="dxa"/>
        <w:tblInd w:w="-241" w:type="dxa"/>
        <w:tblLayout w:type="fixed"/>
        <w:tblLook w:val="00A0" w:firstRow="1" w:lastRow="0" w:firstColumn="1" w:lastColumn="0" w:noHBand="0" w:noVBand="0"/>
      </w:tblPr>
      <w:tblGrid>
        <w:gridCol w:w="3025"/>
        <w:gridCol w:w="1577"/>
        <w:gridCol w:w="1559"/>
        <w:gridCol w:w="3651"/>
      </w:tblGrid>
      <w:tr w:rsidR="00B81FFB" w14:paraId="5A99D4FF" w14:textId="77777777">
        <w:trPr>
          <w:trHeight w:val="370"/>
        </w:trPr>
        <w:tc>
          <w:tcPr>
            <w:tcW w:w="3024" w:type="dxa"/>
            <w:vMerge w:val="restart"/>
            <w:tcBorders>
              <w:top w:val="single" w:sz="4" w:space="0" w:color="000000"/>
              <w:left w:val="single" w:sz="4" w:space="0" w:color="000000"/>
              <w:bottom w:val="single" w:sz="4" w:space="0" w:color="000000"/>
              <w:right w:val="single" w:sz="4" w:space="0" w:color="000000"/>
            </w:tcBorders>
          </w:tcPr>
          <w:p w14:paraId="30F2E719" w14:textId="77777777" w:rsidR="00B81FFB" w:rsidRDefault="00B81FFB">
            <w:pPr>
              <w:widowControl w:val="0"/>
              <w:jc w:val="center"/>
              <w:rPr>
                <w:sz w:val="28"/>
                <w:szCs w:val="28"/>
              </w:rPr>
            </w:pPr>
          </w:p>
          <w:p w14:paraId="71987A54" w14:textId="77777777" w:rsidR="00B81FFB" w:rsidRDefault="00B81FFB">
            <w:pPr>
              <w:widowControl w:val="0"/>
              <w:jc w:val="center"/>
              <w:rPr>
                <w:sz w:val="28"/>
                <w:szCs w:val="28"/>
              </w:rPr>
            </w:pPr>
          </w:p>
          <w:p w14:paraId="0199D6F7" w14:textId="77777777" w:rsidR="00B81FFB" w:rsidRDefault="001B44AF">
            <w:pPr>
              <w:widowControl w:val="0"/>
              <w:jc w:val="center"/>
              <w:rPr>
                <w:sz w:val="28"/>
                <w:szCs w:val="28"/>
              </w:rPr>
            </w:pPr>
            <w:proofErr w:type="spellStart"/>
            <w:r>
              <w:t>Види</w:t>
            </w:r>
            <w:proofErr w:type="spellEnd"/>
            <w:r>
              <w:t xml:space="preserve"> занять</w:t>
            </w:r>
          </w:p>
        </w:tc>
        <w:tc>
          <w:tcPr>
            <w:tcW w:w="6787" w:type="dxa"/>
            <w:gridSpan w:val="3"/>
            <w:tcBorders>
              <w:top w:val="single" w:sz="4" w:space="0" w:color="000000"/>
              <w:left w:val="single" w:sz="4" w:space="0" w:color="000000"/>
              <w:bottom w:val="single" w:sz="4" w:space="0" w:color="000000"/>
              <w:right w:val="single" w:sz="4" w:space="0" w:color="000000"/>
            </w:tcBorders>
          </w:tcPr>
          <w:p w14:paraId="05D86B52" w14:textId="77777777" w:rsidR="00B81FFB" w:rsidRDefault="001B44AF">
            <w:pPr>
              <w:widowControl w:val="0"/>
              <w:jc w:val="center"/>
              <w:rPr>
                <w:sz w:val="24"/>
                <w:szCs w:val="24"/>
              </w:rPr>
            </w:pPr>
            <w:proofErr w:type="spellStart"/>
            <w:r>
              <w:rPr>
                <w:sz w:val="24"/>
                <w:szCs w:val="24"/>
              </w:rPr>
              <w:t>Кількість</w:t>
            </w:r>
            <w:proofErr w:type="spellEnd"/>
            <w:r>
              <w:rPr>
                <w:sz w:val="24"/>
                <w:szCs w:val="24"/>
              </w:rPr>
              <w:t xml:space="preserve"> </w:t>
            </w:r>
            <w:proofErr w:type="spellStart"/>
            <w:r>
              <w:rPr>
                <w:sz w:val="24"/>
                <w:szCs w:val="24"/>
              </w:rPr>
              <w:t>групових</w:t>
            </w:r>
            <w:proofErr w:type="spellEnd"/>
            <w:r>
              <w:rPr>
                <w:sz w:val="24"/>
                <w:szCs w:val="24"/>
              </w:rPr>
              <w:t xml:space="preserve"> занять на </w:t>
            </w:r>
            <w:proofErr w:type="spellStart"/>
            <w:r>
              <w:rPr>
                <w:sz w:val="24"/>
                <w:szCs w:val="24"/>
              </w:rPr>
              <w:t>тиждень</w:t>
            </w:r>
            <w:proofErr w:type="spellEnd"/>
          </w:p>
        </w:tc>
      </w:tr>
      <w:tr w:rsidR="00B81FFB" w14:paraId="796B630D" w14:textId="77777777">
        <w:trPr>
          <w:trHeight w:val="465"/>
        </w:trPr>
        <w:tc>
          <w:tcPr>
            <w:tcW w:w="3024" w:type="dxa"/>
            <w:vMerge/>
            <w:tcBorders>
              <w:top w:val="single" w:sz="4" w:space="0" w:color="000000"/>
              <w:left w:val="single" w:sz="4" w:space="0" w:color="000000"/>
              <w:bottom w:val="single" w:sz="4" w:space="0" w:color="000000"/>
              <w:right w:val="single" w:sz="4" w:space="0" w:color="000000"/>
            </w:tcBorders>
            <w:vAlign w:val="center"/>
          </w:tcPr>
          <w:p w14:paraId="5A8D266A" w14:textId="77777777" w:rsidR="00B81FFB" w:rsidRDefault="00B81FFB">
            <w:pPr>
              <w:widowControl w:val="0"/>
              <w:rPr>
                <w:sz w:val="28"/>
                <w:szCs w:val="28"/>
              </w:rPr>
            </w:pPr>
          </w:p>
        </w:tc>
        <w:tc>
          <w:tcPr>
            <w:tcW w:w="3136" w:type="dxa"/>
            <w:gridSpan w:val="2"/>
            <w:tcBorders>
              <w:top w:val="single" w:sz="4" w:space="0" w:color="000000"/>
              <w:left w:val="single" w:sz="4" w:space="0" w:color="000000"/>
              <w:bottom w:val="single" w:sz="4" w:space="0" w:color="000000"/>
              <w:right w:val="single" w:sz="4" w:space="0" w:color="000000"/>
            </w:tcBorders>
          </w:tcPr>
          <w:p w14:paraId="7407A10C" w14:textId="77777777" w:rsidR="00B81FFB" w:rsidRDefault="001B44AF">
            <w:pPr>
              <w:widowControl w:val="0"/>
              <w:jc w:val="center"/>
              <w:rPr>
                <w:sz w:val="24"/>
                <w:szCs w:val="24"/>
              </w:rPr>
            </w:pPr>
            <w:proofErr w:type="spellStart"/>
            <w:r>
              <w:rPr>
                <w:sz w:val="24"/>
                <w:szCs w:val="24"/>
              </w:rPr>
              <w:t>Різновікова</w:t>
            </w:r>
            <w:proofErr w:type="spellEnd"/>
            <w:r>
              <w:rPr>
                <w:sz w:val="24"/>
                <w:szCs w:val="24"/>
              </w:rPr>
              <w:t xml:space="preserve"> </w:t>
            </w:r>
            <w:proofErr w:type="spellStart"/>
            <w:r>
              <w:rPr>
                <w:sz w:val="24"/>
                <w:szCs w:val="24"/>
              </w:rPr>
              <w:t>група</w:t>
            </w:r>
            <w:proofErr w:type="spellEnd"/>
          </w:p>
          <w:p w14:paraId="63BA42D1" w14:textId="77777777" w:rsidR="00B81FFB" w:rsidRDefault="001B44AF">
            <w:pPr>
              <w:widowControl w:val="0"/>
              <w:jc w:val="center"/>
              <w:rPr>
                <w:sz w:val="24"/>
                <w:szCs w:val="24"/>
              </w:rPr>
            </w:pPr>
            <w:r>
              <w:rPr>
                <w:sz w:val="24"/>
                <w:szCs w:val="24"/>
              </w:rPr>
              <w:t xml:space="preserve">(4-ий – 5-ий </w:t>
            </w:r>
            <w:proofErr w:type="spellStart"/>
            <w:r>
              <w:rPr>
                <w:sz w:val="24"/>
                <w:szCs w:val="24"/>
              </w:rPr>
              <w:t>рік</w:t>
            </w:r>
            <w:proofErr w:type="spellEnd"/>
            <w:r>
              <w:rPr>
                <w:sz w:val="24"/>
                <w:szCs w:val="24"/>
              </w:rPr>
              <w:t xml:space="preserve"> </w:t>
            </w:r>
            <w:proofErr w:type="spellStart"/>
            <w:r>
              <w:rPr>
                <w:sz w:val="24"/>
                <w:szCs w:val="24"/>
              </w:rPr>
              <w:t>життя</w:t>
            </w:r>
            <w:proofErr w:type="spellEnd"/>
            <w:r>
              <w:rPr>
                <w:sz w:val="24"/>
                <w:szCs w:val="24"/>
              </w:rPr>
              <w:t>)</w:t>
            </w:r>
          </w:p>
        </w:tc>
        <w:tc>
          <w:tcPr>
            <w:tcW w:w="3651" w:type="dxa"/>
            <w:tcBorders>
              <w:top w:val="single" w:sz="4" w:space="0" w:color="000000"/>
              <w:left w:val="single" w:sz="4" w:space="0" w:color="000000"/>
              <w:bottom w:val="single" w:sz="4" w:space="0" w:color="000000"/>
              <w:right w:val="single" w:sz="4" w:space="0" w:color="000000"/>
            </w:tcBorders>
          </w:tcPr>
          <w:p w14:paraId="50860E11" w14:textId="77777777" w:rsidR="000A7F11" w:rsidRDefault="000A7F11">
            <w:pPr>
              <w:widowControl w:val="0"/>
              <w:jc w:val="center"/>
              <w:rPr>
                <w:sz w:val="24"/>
                <w:szCs w:val="24"/>
                <w:lang w:val="uk-UA"/>
              </w:rPr>
            </w:pPr>
            <w:r>
              <w:rPr>
                <w:sz w:val="24"/>
                <w:szCs w:val="24"/>
                <w:lang w:val="uk-UA"/>
              </w:rPr>
              <w:t xml:space="preserve">Різновікова група </w:t>
            </w:r>
          </w:p>
          <w:p w14:paraId="79B5B931" w14:textId="339AB106" w:rsidR="000A7F11" w:rsidRDefault="000A7F11">
            <w:pPr>
              <w:widowControl w:val="0"/>
              <w:jc w:val="center"/>
              <w:rPr>
                <w:sz w:val="24"/>
                <w:szCs w:val="24"/>
                <w:lang w:val="uk-UA"/>
              </w:rPr>
            </w:pPr>
            <w:r>
              <w:rPr>
                <w:sz w:val="24"/>
                <w:szCs w:val="24"/>
              </w:rPr>
              <w:t xml:space="preserve">(4-ий – 5-ий </w:t>
            </w:r>
            <w:proofErr w:type="spellStart"/>
            <w:r>
              <w:rPr>
                <w:sz w:val="24"/>
                <w:szCs w:val="24"/>
              </w:rPr>
              <w:t>рік</w:t>
            </w:r>
            <w:proofErr w:type="spellEnd"/>
            <w:r>
              <w:rPr>
                <w:sz w:val="24"/>
                <w:szCs w:val="24"/>
              </w:rPr>
              <w:t xml:space="preserve"> </w:t>
            </w:r>
            <w:proofErr w:type="spellStart"/>
            <w:r>
              <w:rPr>
                <w:sz w:val="24"/>
                <w:szCs w:val="24"/>
              </w:rPr>
              <w:t>життя</w:t>
            </w:r>
            <w:proofErr w:type="spellEnd"/>
            <w:r>
              <w:rPr>
                <w:sz w:val="24"/>
                <w:szCs w:val="24"/>
              </w:rPr>
              <w:t>)</w:t>
            </w:r>
            <w:r>
              <w:rPr>
                <w:sz w:val="24"/>
                <w:szCs w:val="24"/>
                <w:lang w:val="uk-UA"/>
              </w:rPr>
              <w:t xml:space="preserve">, </w:t>
            </w:r>
          </w:p>
          <w:p w14:paraId="7BA236B2" w14:textId="34F845CE" w:rsidR="00B81FFB" w:rsidRDefault="000A7F11">
            <w:pPr>
              <w:widowControl w:val="0"/>
              <w:jc w:val="center"/>
              <w:rPr>
                <w:sz w:val="24"/>
                <w:szCs w:val="24"/>
              </w:rPr>
            </w:pPr>
            <w:r>
              <w:rPr>
                <w:sz w:val="24"/>
                <w:szCs w:val="24"/>
                <w:lang w:val="uk-UA"/>
              </w:rPr>
              <w:t xml:space="preserve">старша </w:t>
            </w:r>
            <w:proofErr w:type="spellStart"/>
            <w:r>
              <w:rPr>
                <w:sz w:val="24"/>
                <w:szCs w:val="24"/>
              </w:rPr>
              <w:t>група</w:t>
            </w:r>
            <w:proofErr w:type="spellEnd"/>
          </w:p>
          <w:p w14:paraId="191944A6" w14:textId="77777777" w:rsidR="00B81FFB" w:rsidRDefault="001B44AF">
            <w:pPr>
              <w:widowControl w:val="0"/>
              <w:jc w:val="center"/>
              <w:rPr>
                <w:sz w:val="24"/>
                <w:szCs w:val="24"/>
              </w:rPr>
            </w:pPr>
            <w:r>
              <w:rPr>
                <w:sz w:val="24"/>
                <w:szCs w:val="24"/>
              </w:rPr>
              <w:t xml:space="preserve">(6-ий </w:t>
            </w:r>
            <w:r>
              <w:rPr>
                <w:sz w:val="24"/>
                <w:szCs w:val="24"/>
                <w:lang w:val="uk-UA"/>
              </w:rPr>
              <w:t xml:space="preserve"> (7) </w:t>
            </w:r>
            <w:proofErr w:type="spellStart"/>
            <w:r>
              <w:rPr>
                <w:sz w:val="24"/>
                <w:szCs w:val="24"/>
              </w:rPr>
              <w:t>рік</w:t>
            </w:r>
            <w:proofErr w:type="spellEnd"/>
            <w:r>
              <w:rPr>
                <w:sz w:val="24"/>
                <w:szCs w:val="24"/>
              </w:rPr>
              <w:t xml:space="preserve"> </w:t>
            </w:r>
            <w:proofErr w:type="spellStart"/>
            <w:r>
              <w:rPr>
                <w:sz w:val="24"/>
                <w:szCs w:val="24"/>
              </w:rPr>
              <w:t>життя</w:t>
            </w:r>
            <w:proofErr w:type="spellEnd"/>
            <w:r>
              <w:rPr>
                <w:sz w:val="24"/>
                <w:szCs w:val="24"/>
              </w:rPr>
              <w:t>)</w:t>
            </w:r>
          </w:p>
        </w:tc>
      </w:tr>
      <w:tr w:rsidR="00B81FFB" w14:paraId="18540B83" w14:textId="77777777">
        <w:trPr>
          <w:trHeight w:val="402"/>
        </w:trPr>
        <w:tc>
          <w:tcPr>
            <w:tcW w:w="3024" w:type="dxa"/>
            <w:tcBorders>
              <w:top w:val="single" w:sz="4" w:space="0" w:color="000000"/>
              <w:left w:val="single" w:sz="4" w:space="0" w:color="000000"/>
              <w:bottom w:val="single" w:sz="4" w:space="0" w:color="000000"/>
              <w:right w:val="single" w:sz="4" w:space="0" w:color="000000"/>
            </w:tcBorders>
          </w:tcPr>
          <w:p w14:paraId="27C3E641" w14:textId="77777777" w:rsidR="00B81FFB" w:rsidRDefault="001B44AF">
            <w:pPr>
              <w:widowControl w:val="0"/>
              <w:jc w:val="both"/>
              <w:rPr>
                <w:lang w:val="en-US"/>
              </w:rPr>
            </w:pPr>
            <w:proofErr w:type="spellStart"/>
            <w:r>
              <w:t>Ознайомлення</w:t>
            </w:r>
            <w:proofErr w:type="spellEnd"/>
            <w:r>
              <w:rPr>
                <w:lang w:val="uk-UA"/>
              </w:rPr>
              <w:t xml:space="preserve"> </w:t>
            </w:r>
            <w:proofErr w:type="spellStart"/>
            <w:r>
              <w:t>із</w:t>
            </w:r>
            <w:proofErr w:type="spellEnd"/>
            <w:r>
              <w:rPr>
                <w:lang w:val="uk-UA"/>
              </w:rPr>
              <w:t xml:space="preserve"> </w:t>
            </w:r>
            <w:proofErr w:type="spellStart"/>
            <w:r>
              <w:t>соціумом</w:t>
            </w:r>
            <w:proofErr w:type="spellEnd"/>
          </w:p>
        </w:tc>
        <w:tc>
          <w:tcPr>
            <w:tcW w:w="1577" w:type="dxa"/>
            <w:tcBorders>
              <w:top w:val="single" w:sz="4" w:space="0" w:color="000000"/>
              <w:left w:val="single" w:sz="4" w:space="0" w:color="000000"/>
              <w:bottom w:val="single" w:sz="4" w:space="0" w:color="000000"/>
              <w:right w:val="single" w:sz="4" w:space="0" w:color="000000"/>
            </w:tcBorders>
          </w:tcPr>
          <w:p w14:paraId="21652142" w14:textId="77777777" w:rsidR="00B81FFB" w:rsidRDefault="001B44AF">
            <w:pPr>
              <w:widowControl w:val="0"/>
              <w:jc w:val="center"/>
              <w:rPr>
                <w:sz w:val="24"/>
                <w:szCs w:val="24"/>
              </w:rPr>
            </w:pPr>
            <w:r>
              <w:rPr>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14:paraId="3FB9AC0E" w14:textId="77777777" w:rsidR="00B81FFB" w:rsidRDefault="001B44AF">
            <w:pPr>
              <w:widowControl w:val="0"/>
              <w:jc w:val="center"/>
              <w:rPr>
                <w:sz w:val="24"/>
                <w:szCs w:val="24"/>
              </w:rPr>
            </w:pPr>
            <w:r>
              <w:rPr>
                <w:sz w:val="24"/>
                <w:szCs w:val="24"/>
              </w:rPr>
              <w:t>2</w:t>
            </w:r>
          </w:p>
        </w:tc>
        <w:tc>
          <w:tcPr>
            <w:tcW w:w="3651" w:type="dxa"/>
            <w:tcBorders>
              <w:top w:val="single" w:sz="4" w:space="0" w:color="000000"/>
              <w:left w:val="single" w:sz="4" w:space="0" w:color="000000"/>
              <w:bottom w:val="single" w:sz="4" w:space="0" w:color="000000"/>
              <w:right w:val="single" w:sz="4" w:space="0" w:color="000000"/>
            </w:tcBorders>
          </w:tcPr>
          <w:p w14:paraId="510A6F13" w14:textId="77777777" w:rsidR="00B81FFB" w:rsidRDefault="001B44AF">
            <w:pPr>
              <w:widowControl w:val="0"/>
              <w:jc w:val="center"/>
              <w:rPr>
                <w:sz w:val="24"/>
                <w:szCs w:val="24"/>
              </w:rPr>
            </w:pPr>
            <w:r>
              <w:rPr>
                <w:sz w:val="24"/>
                <w:szCs w:val="24"/>
              </w:rPr>
              <w:t>3</w:t>
            </w:r>
          </w:p>
        </w:tc>
      </w:tr>
      <w:tr w:rsidR="00B81FFB" w14:paraId="3492F9CF" w14:textId="77777777">
        <w:tc>
          <w:tcPr>
            <w:tcW w:w="3024" w:type="dxa"/>
            <w:tcBorders>
              <w:top w:val="single" w:sz="4" w:space="0" w:color="000000"/>
              <w:left w:val="single" w:sz="4" w:space="0" w:color="000000"/>
              <w:bottom w:val="single" w:sz="4" w:space="0" w:color="000000"/>
              <w:right w:val="single" w:sz="4" w:space="0" w:color="000000"/>
            </w:tcBorders>
          </w:tcPr>
          <w:p w14:paraId="6B4A71BC" w14:textId="77777777" w:rsidR="00B81FFB" w:rsidRDefault="001B44AF">
            <w:pPr>
              <w:pStyle w:val="11"/>
              <w:widowControl w:val="0"/>
              <w:ind w:left="0"/>
              <w:jc w:val="both"/>
              <w:rPr>
                <w:sz w:val="28"/>
                <w:szCs w:val="28"/>
              </w:rPr>
            </w:pPr>
            <w:r>
              <w:t>Ознайомлення з природним довкіллям</w:t>
            </w:r>
          </w:p>
        </w:tc>
        <w:tc>
          <w:tcPr>
            <w:tcW w:w="1577" w:type="dxa"/>
            <w:tcBorders>
              <w:top w:val="single" w:sz="4" w:space="0" w:color="000000"/>
              <w:left w:val="single" w:sz="4" w:space="0" w:color="000000"/>
              <w:bottom w:val="single" w:sz="4" w:space="0" w:color="000000"/>
              <w:right w:val="single" w:sz="4" w:space="0" w:color="000000"/>
            </w:tcBorders>
          </w:tcPr>
          <w:p w14:paraId="21FA2EA3" w14:textId="77777777" w:rsidR="00B81FFB" w:rsidRDefault="001B44AF">
            <w:pPr>
              <w:widowControl w:val="0"/>
              <w:jc w:val="center"/>
              <w:rPr>
                <w:sz w:val="24"/>
                <w:szCs w:val="24"/>
              </w:rPr>
            </w:pPr>
            <w:r>
              <w:rPr>
                <w:sz w:val="24"/>
                <w:szCs w:val="24"/>
              </w:rPr>
              <w:t>1</w:t>
            </w:r>
          </w:p>
          <w:p w14:paraId="15DBE814" w14:textId="77777777" w:rsidR="00B81FFB" w:rsidRDefault="00B81FFB">
            <w:pPr>
              <w:widowControl w:val="0"/>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062F7F8" w14:textId="77777777" w:rsidR="00B81FFB" w:rsidRDefault="001B44AF">
            <w:pPr>
              <w:widowControl w:val="0"/>
              <w:jc w:val="center"/>
              <w:rPr>
                <w:sz w:val="24"/>
                <w:szCs w:val="24"/>
              </w:rPr>
            </w:pPr>
            <w:r>
              <w:rPr>
                <w:sz w:val="24"/>
                <w:szCs w:val="24"/>
              </w:rPr>
              <w:t>1</w:t>
            </w:r>
          </w:p>
          <w:p w14:paraId="5FCFC17B" w14:textId="77777777" w:rsidR="00B81FFB" w:rsidRDefault="00B81FFB">
            <w:pPr>
              <w:widowControl w:val="0"/>
              <w:jc w:val="center"/>
              <w:rPr>
                <w:sz w:val="24"/>
                <w:szCs w:val="24"/>
              </w:rPr>
            </w:pPr>
          </w:p>
        </w:tc>
        <w:tc>
          <w:tcPr>
            <w:tcW w:w="3651" w:type="dxa"/>
            <w:tcBorders>
              <w:top w:val="single" w:sz="4" w:space="0" w:color="000000"/>
              <w:left w:val="single" w:sz="4" w:space="0" w:color="000000"/>
              <w:bottom w:val="single" w:sz="4" w:space="0" w:color="000000"/>
              <w:right w:val="single" w:sz="4" w:space="0" w:color="000000"/>
            </w:tcBorders>
          </w:tcPr>
          <w:p w14:paraId="403E6419" w14:textId="77777777" w:rsidR="00B81FFB" w:rsidRDefault="001B44AF">
            <w:pPr>
              <w:widowControl w:val="0"/>
              <w:jc w:val="center"/>
              <w:rPr>
                <w:sz w:val="24"/>
                <w:szCs w:val="24"/>
              </w:rPr>
            </w:pPr>
            <w:r>
              <w:rPr>
                <w:sz w:val="24"/>
                <w:szCs w:val="24"/>
              </w:rPr>
              <w:t>2</w:t>
            </w:r>
          </w:p>
        </w:tc>
      </w:tr>
      <w:tr w:rsidR="00B81FFB" w14:paraId="087B8F67" w14:textId="77777777">
        <w:tc>
          <w:tcPr>
            <w:tcW w:w="3024" w:type="dxa"/>
            <w:tcBorders>
              <w:top w:val="single" w:sz="4" w:space="0" w:color="000000"/>
              <w:left w:val="single" w:sz="4" w:space="0" w:color="000000"/>
              <w:bottom w:val="single" w:sz="4" w:space="0" w:color="000000"/>
              <w:right w:val="single" w:sz="4" w:space="0" w:color="000000"/>
            </w:tcBorders>
          </w:tcPr>
          <w:p w14:paraId="0586552B" w14:textId="77777777" w:rsidR="00B81FFB" w:rsidRDefault="001B44AF">
            <w:pPr>
              <w:widowControl w:val="0"/>
              <w:jc w:val="both"/>
              <w:rPr>
                <w:sz w:val="28"/>
                <w:szCs w:val="28"/>
              </w:rPr>
            </w:pPr>
            <w:proofErr w:type="spellStart"/>
            <w:r>
              <w:t>Художньо</w:t>
            </w:r>
            <w:proofErr w:type="spellEnd"/>
            <w:r>
              <w:t>-продуктивна діяльність</w:t>
            </w:r>
            <w:r>
              <w:rPr>
                <w:vertAlign w:val="superscript"/>
              </w:rPr>
              <w:t>1</w:t>
            </w:r>
            <w:r>
              <w:t xml:space="preserve"> (</w:t>
            </w:r>
            <w:proofErr w:type="spellStart"/>
            <w:r>
              <w:t>музична</w:t>
            </w:r>
            <w:proofErr w:type="spellEnd"/>
            <w:r>
              <w:t xml:space="preserve">, </w:t>
            </w:r>
            <w:proofErr w:type="spellStart"/>
            <w:r>
              <w:t>образотворча</w:t>
            </w:r>
            <w:proofErr w:type="spellEnd"/>
            <w:r>
              <w:t xml:space="preserve">, театральна </w:t>
            </w:r>
            <w:proofErr w:type="spellStart"/>
            <w:r>
              <w:t>тощо</w:t>
            </w:r>
            <w:proofErr w:type="spellEnd"/>
            <w:r>
              <w:t>)</w:t>
            </w:r>
          </w:p>
        </w:tc>
        <w:tc>
          <w:tcPr>
            <w:tcW w:w="1577" w:type="dxa"/>
            <w:tcBorders>
              <w:top w:val="single" w:sz="4" w:space="0" w:color="000000"/>
              <w:left w:val="single" w:sz="4" w:space="0" w:color="000000"/>
              <w:bottom w:val="single" w:sz="4" w:space="0" w:color="000000"/>
              <w:right w:val="single" w:sz="4" w:space="0" w:color="000000"/>
            </w:tcBorders>
          </w:tcPr>
          <w:p w14:paraId="0D7DF35E" w14:textId="77777777" w:rsidR="00B81FFB" w:rsidRDefault="001B44AF">
            <w:pPr>
              <w:widowControl w:val="0"/>
              <w:jc w:val="center"/>
              <w:rPr>
                <w:sz w:val="24"/>
                <w:szCs w:val="24"/>
              </w:rPr>
            </w:pPr>
            <w:r>
              <w:rPr>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14:paraId="33EE1F16" w14:textId="77777777" w:rsidR="00B81FFB" w:rsidRDefault="001B44AF">
            <w:pPr>
              <w:widowControl w:val="0"/>
              <w:jc w:val="center"/>
              <w:rPr>
                <w:sz w:val="24"/>
                <w:szCs w:val="24"/>
              </w:rPr>
            </w:pPr>
            <w:r>
              <w:rPr>
                <w:sz w:val="24"/>
                <w:szCs w:val="24"/>
              </w:rPr>
              <w:t>5</w:t>
            </w:r>
          </w:p>
        </w:tc>
        <w:tc>
          <w:tcPr>
            <w:tcW w:w="3651" w:type="dxa"/>
            <w:tcBorders>
              <w:top w:val="single" w:sz="4" w:space="0" w:color="000000"/>
              <w:left w:val="single" w:sz="4" w:space="0" w:color="000000"/>
              <w:bottom w:val="single" w:sz="4" w:space="0" w:color="000000"/>
              <w:right w:val="single" w:sz="4" w:space="0" w:color="000000"/>
            </w:tcBorders>
          </w:tcPr>
          <w:p w14:paraId="512B62D6" w14:textId="77777777" w:rsidR="00B81FFB" w:rsidRDefault="001B44AF">
            <w:pPr>
              <w:widowControl w:val="0"/>
              <w:jc w:val="center"/>
              <w:rPr>
                <w:sz w:val="24"/>
                <w:szCs w:val="24"/>
              </w:rPr>
            </w:pPr>
            <w:r>
              <w:rPr>
                <w:sz w:val="24"/>
                <w:szCs w:val="24"/>
              </w:rPr>
              <w:t>5</w:t>
            </w:r>
          </w:p>
        </w:tc>
      </w:tr>
      <w:tr w:rsidR="00B81FFB" w14:paraId="1A6A48B1" w14:textId="77777777">
        <w:tc>
          <w:tcPr>
            <w:tcW w:w="3024" w:type="dxa"/>
            <w:tcBorders>
              <w:top w:val="single" w:sz="4" w:space="0" w:color="000000"/>
              <w:left w:val="single" w:sz="4" w:space="0" w:color="000000"/>
              <w:bottom w:val="single" w:sz="4" w:space="0" w:color="000000"/>
              <w:right w:val="single" w:sz="4" w:space="0" w:color="000000"/>
            </w:tcBorders>
          </w:tcPr>
          <w:p w14:paraId="073905DD" w14:textId="77777777" w:rsidR="00B81FFB" w:rsidRDefault="001B44AF">
            <w:pPr>
              <w:pStyle w:val="11"/>
              <w:widowControl w:val="0"/>
              <w:ind w:left="0"/>
              <w:jc w:val="both"/>
              <w:rPr>
                <w:sz w:val="28"/>
                <w:szCs w:val="28"/>
              </w:rPr>
            </w:pPr>
            <w:r>
              <w:t>Логіко-математичний розвиток</w:t>
            </w:r>
          </w:p>
        </w:tc>
        <w:tc>
          <w:tcPr>
            <w:tcW w:w="1577" w:type="dxa"/>
            <w:tcBorders>
              <w:top w:val="single" w:sz="4" w:space="0" w:color="000000"/>
              <w:left w:val="single" w:sz="4" w:space="0" w:color="000000"/>
              <w:bottom w:val="single" w:sz="4" w:space="0" w:color="000000"/>
              <w:right w:val="single" w:sz="4" w:space="0" w:color="000000"/>
            </w:tcBorders>
          </w:tcPr>
          <w:p w14:paraId="31A29F8A" w14:textId="77777777" w:rsidR="00B81FFB" w:rsidRDefault="001B44AF">
            <w:pPr>
              <w:widowControl w:val="0"/>
              <w:jc w:val="center"/>
              <w:rPr>
                <w:sz w:val="24"/>
                <w:szCs w:val="24"/>
              </w:rPr>
            </w:pPr>
            <w:r>
              <w:rPr>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46CF4A13" w14:textId="77777777" w:rsidR="00B81FFB" w:rsidRDefault="001B44AF">
            <w:pPr>
              <w:widowControl w:val="0"/>
              <w:jc w:val="center"/>
              <w:rPr>
                <w:sz w:val="24"/>
                <w:szCs w:val="24"/>
              </w:rPr>
            </w:pPr>
            <w:r>
              <w:rPr>
                <w:sz w:val="24"/>
                <w:szCs w:val="24"/>
              </w:rPr>
              <w:t>1</w:t>
            </w:r>
          </w:p>
        </w:tc>
        <w:tc>
          <w:tcPr>
            <w:tcW w:w="3651" w:type="dxa"/>
            <w:tcBorders>
              <w:top w:val="single" w:sz="4" w:space="0" w:color="000000"/>
              <w:left w:val="single" w:sz="4" w:space="0" w:color="000000"/>
              <w:bottom w:val="single" w:sz="4" w:space="0" w:color="000000"/>
              <w:right w:val="single" w:sz="4" w:space="0" w:color="000000"/>
            </w:tcBorders>
          </w:tcPr>
          <w:p w14:paraId="195985AF" w14:textId="77777777" w:rsidR="00B81FFB" w:rsidRDefault="001B44AF">
            <w:pPr>
              <w:widowControl w:val="0"/>
              <w:jc w:val="center"/>
              <w:rPr>
                <w:sz w:val="24"/>
                <w:szCs w:val="24"/>
              </w:rPr>
            </w:pPr>
            <w:r>
              <w:rPr>
                <w:sz w:val="24"/>
                <w:szCs w:val="24"/>
              </w:rPr>
              <w:t>2</w:t>
            </w:r>
          </w:p>
        </w:tc>
      </w:tr>
      <w:tr w:rsidR="00B81FFB" w14:paraId="681E79CB" w14:textId="77777777">
        <w:tc>
          <w:tcPr>
            <w:tcW w:w="3024" w:type="dxa"/>
            <w:tcBorders>
              <w:top w:val="single" w:sz="4" w:space="0" w:color="000000"/>
              <w:left w:val="single" w:sz="4" w:space="0" w:color="000000"/>
              <w:bottom w:val="single" w:sz="4" w:space="0" w:color="000000"/>
              <w:right w:val="single" w:sz="4" w:space="0" w:color="000000"/>
            </w:tcBorders>
          </w:tcPr>
          <w:p w14:paraId="7A737807" w14:textId="77777777" w:rsidR="00B81FFB" w:rsidRDefault="001B44AF">
            <w:pPr>
              <w:pStyle w:val="11"/>
              <w:widowControl w:val="0"/>
              <w:ind w:left="0"/>
              <w:jc w:val="both"/>
              <w:rPr>
                <w:vertAlign w:val="superscript"/>
              </w:rPr>
            </w:pPr>
            <w:r>
              <w:t>Розвиток мовлення і культура мовленнєвого спілкування</w:t>
            </w:r>
            <w:r>
              <w:rPr>
                <w:vertAlign w:val="superscript"/>
              </w:rPr>
              <w:t>4</w:t>
            </w:r>
          </w:p>
        </w:tc>
        <w:tc>
          <w:tcPr>
            <w:tcW w:w="1577" w:type="dxa"/>
            <w:tcBorders>
              <w:top w:val="single" w:sz="4" w:space="0" w:color="000000"/>
              <w:left w:val="single" w:sz="4" w:space="0" w:color="000000"/>
              <w:bottom w:val="single" w:sz="4" w:space="0" w:color="000000"/>
              <w:right w:val="single" w:sz="4" w:space="0" w:color="000000"/>
            </w:tcBorders>
          </w:tcPr>
          <w:p w14:paraId="3AD09A8E" w14:textId="77777777" w:rsidR="00B81FFB" w:rsidRDefault="001B44AF">
            <w:pPr>
              <w:widowControl w:val="0"/>
              <w:jc w:val="center"/>
              <w:rPr>
                <w:sz w:val="24"/>
                <w:szCs w:val="24"/>
              </w:rPr>
            </w:pPr>
            <w:r>
              <w:rPr>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14:paraId="6FC616B8" w14:textId="77777777" w:rsidR="00B81FFB" w:rsidRDefault="001B44AF">
            <w:pPr>
              <w:widowControl w:val="0"/>
              <w:jc w:val="center"/>
              <w:rPr>
                <w:sz w:val="24"/>
                <w:szCs w:val="24"/>
              </w:rPr>
            </w:pPr>
            <w:r>
              <w:rPr>
                <w:sz w:val="24"/>
                <w:szCs w:val="24"/>
              </w:rPr>
              <w:t>3</w:t>
            </w:r>
          </w:p>
        </w:tc>
        <w:tc>
          <w:tcPr>
            <w:tcW w:w="3651" w:type="dxa"/>
            <w:tcBorders>
              <w:top w:val="single" w:sz="4" w:space="0" w:color="000000"/>
              <w:left w:val="single" w:sz="4" w:space="0" w:color="000000"/>
              <w:bottom w:val="single" w:sz="4" w:space="0" w:color="000000"/>
              <w:right w:val="single" w:sz="4" w:space="0" w:color="000000"/>
            </w:tcBorders>
          </w:tcPr>
          <w:p w14:paraId="1D628895" w14:textId="77777777" w:rsidR="00B81FFB" w:rsidRDefault="001B44AF">
            <w:pPr>
              <w:widowControl w:val="0"/>
              <w:jc w:val="center"/>
              <w:rPr>
                <w:sz w:val="24"/>
                <w:szCs w:val="24"/>
              </w:rPr>
            </w:pPr>
            <w:r>
              <w:rPr>
                <w:sz w:val="24"/>
                <w:szCs w:val="24"/>
              </w:rPr>
              <w:t>3</w:t>
            </w:r>
          </w:p>
        </w:tc>
      </w:tr>
      <w:tr w:rsidR="00B81FFB" w14:paraId="3675F08A" w14:textId="77777777">
        <w:tc>
          <w:tcPr>
            <w:tcW w:w="3024" w:type="dxa"/>
            <w:tcBorders>
              <w:top w:val="single" w:sz="4" w:space="0" w:color="000000"/>
              <w:left w:val="single" w:sz="4" w:space="0" w:color="000000"/>
              <w:bottom w:val="single" w:sz="4" w:space="0" w:color="000000"/>
              <w:right w:val="single" w:sz="4" w:space="0" w:color="000000"/>
            </w:tcBorders>
          </w:tcPr>
          <w:p w14:paraId="74334D64" w14:textId="77777777" w:rsidR="00B81FFB" w:rsidRDefault="001B44AF">
            <w:pPr>
              <w:pStyle w:val="11"/>
              <w:widowControl w:val="0"/>
              <w:ind w:left="0"/>
              <w:jc w:val="both"/>
              <w:rPr>
                <w:vertAlign w:val="superscript"/>
              </w:rPr>
            </w:pPr>
            <w:r>
              <w:t>Здоров’я та фізичний розвиток</w:t>
            </w:r>
            <w:r>
              <w:rPr>
                <w:vertAlign w:val="superscript"/>
              </w:rPr>
              <w:t>2</w:t>
            </w:r>
          </w:p>
        </w:tc>
        <w:tc>
          <w:tcPr>
            <w:tcW w:w="1577" w:type="dxa"/>
            <w:tcBorders>
              <w:top w:val="single" w:sz="4" w:space="0" w:color="000000"/>
              <w:left w:val="single" w:sz="4" w:space="0" w:color="000000"/>
              <w:bottom w:val="single" w:sz="4" w:space="0" w:color="000000"/>
              <w:right w:val="single" w:sz="4" w:space="0" w:color="000000"/>
            </w:tcBorders>
          </w:tcPr>
          <w:p w14:paraId="6F2CDDB3" w14:textId="77777777" w:rsidR="00B81FFB" w:rsidRDefault="001B44AF">
            <w:pPr>
              <w:widowControl w:val="0"/>
              <w:jc w:val="center"/>
              <w:rPr>
                <w:sz w:val="24"/>
                <w:szCs w:val="24"/>
              </w:rPr>
            </w:pPr>
            <w:r>
              <w:rPr>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14:paraId="27421D48" w14:textId="77777777" w:rsidR="00B81FFB" w:rsidRDefault="001B44AF">
            <w:pPr>
              <w:widowControl w:val="0"/>
              <w:jc w:val="center"/>
              <w:rPr>
                <w:sz w:val="24"/>
                <w:szCs w:val="24"/>
              </w:rPr>
            </w:pPr>
            <w:r>
              <w:rPr>
                <w:sz w:val="24"/>
                <w:szCs w:val="24"/>
              </w:rPr>
              <w:t>3</w:t>
            </w:r>
          </w:p>
        </w:tc>
        <w:tc>
          <w:tcPr>
            <w:tcW w:w="3651" w:type="dxa"/>
            <w:tcBorders>
              <w:top w:val="single" w:sz="4" w:space="0" w:color="000000"/>
              <w:left w:val="single" w:sz="4" w:space="0" w:color="000000"/>
              <w:bottom w:val="single" w:sz="4" w:space="0" w:color="000000"/>
              <w:right w:val="single" w:sz="4" w:space="0" w:color="000000"/>
            </w:tcBorders>
          </w:tcPr>
          <w:p w14:paraId="2E6A135F" w14:textId="77777777" w:rsidR="00B81FFB" w:rsidRDefault="001B44AF">
            <w:pPr>
              <w:widowControl w:val="0"/>
              <w:jc w:val="center"/>
              <w:rPr>
                <w:sz w:val="24"/>
                <w:szCs w:val="24"/>
              </w:rPr>
            </w:pPr>
            <w:r>
              <w:rPr>
                <w:sz w:val="24"/>
                <w:szCs w:val="24"/>
              </w:rPr>
              <w:t>3</w:t>
            </w:r>
          </w:p>
        </w:tc>
      </w:tr>
      <w:tr w:rsidR="00B81FFB" w14:paraId="1F82E853" w14:textId="77777777">
        <w:tc>
          <w:tcPr>
            <w:tcW w:w="3024" w:type="dxa"/>
            <w:tcBorders>
              <w:top w:val="single" w:sz="4" w:space="0" w:color="000000"/>
              <w:left w:val="single" w:sz="4" w:space="0" w:color="000000"/>
              <w:bottom w:val="single" w:sz="4" w:space="0" w:color="000000"/>
              <w:right w:val="single" w:sz="4" w:space="0" w:color="000000"/>
            </w:tcBorders>
          </w:tcPr>
          <w:p w14:paraId="6599AD7B" w14:textId="77777777" w:rsidR="00B81FFB" w:rsidRDefault="001B44AF">
            <w:pPr>
              <w:widowControl w:val="0"/>
              <w:jc w:val="both"/>
              <w:rPr>
                <w:b/>
              </w:rPr>
            </w:pPr>
            <w:proofErr w:type="spellStart"/>
            <w:r>
              <w:rPr>
                <w:b/>
              </w:rPr>
              <w:t>Загальна</w:t>
            </w:r>
            <w:proofErr w:type="spellEnd"/>
            <w:r>
              <w:rPr>
                <w:b/>
                <w:lang w:val="uk-UA"/>
              </w:rPr>
              <w:t xml:space="preserve"> </w:t>
            </w:r>
            <w:proofErr w:type="spellStart"/>
            <w:r>
              <w:rPr>
                <w:b/>
              </w:rPr>
              <w:t>кількість</w:t>
            </w:r>
            <w:proofErr w:type="spellEnd"/>
            <w:r>
              <w:rPr>
                <w:b/>
              </w:rPr>
              <w:t xml:space="preserve"> занять на тиждень</w:t>
            </w:r>
            <w:r>
              <w:rPr>
                <w:b/>
                <w:vertAlign w:val="superscript"/>
              </w:rPr>
              <w:t>3</w:t>
            </w:r>
          </w:p>
        </w:tc>
        <w:tc>
          <w:tcPr>
            <w:tcW w:w="1577" w:type="dxa"/>
            <w:tcBorders>
              <w:top w:val="single" w:sz="4" w:space="0" w:color="000000"/>
              <w:left w:val="single" w:sz="4" w:space="0" w:color="000000"/>
              <w:bottom w:val="single" w:sz="4" w:space="0" w:color="000000"/>
              <w:right w:val="single" w:sz="4" w:space="0" w:color="000000"/>
            </w:tcBorders>
          </w:tcPr>
          <w:p w14:paraId="53A12F3C" w14:textId="77777777" w:rsidR="00B81FFB" w:rsidRDefault="001B44AF">
            <w:pPr>
              <w:widowControl w:val="0"/>
              <w:jc w:val="center"/>
              <w:rPr>
                <w:b/>
                <w:sz w:val="24"/>
                <w:szCs w:val="24"/>
              </w:rPr>
            </w:pPr>
            <w:r>
              <w:rPr>
                <w:b/>
                <w:sz w:val="24"/>
                <w:szCs w:val="24"/>
              </w:rPr>
              <w:t>11</w:t>
            </w:r>
          </w:p>
        </w:tc>
        <w:tc>
          <w:tcPr>
            <w:tcW w:w="1559" w:type="dxa"/>
            <w:tcBorders>
              <w:top w:val="single" w:sz="4" w:space="0" w:color="000000"/>
              <w:left w:val="single" w:sz="4" w:space="0" w:color="000000"/>
              <w:bottom w:val="single" w:sz="4" w:space="0" w:color="000000"/>
              <w:right w:val="single" w:sz="4" w:space="0" w:color="000000"/>
            </w:tcBorders>
          </w:tcPr>
          <w:p w14:paraId="699DEBAF" w14:textId="77777777" w:rsidR="00B81FFB" w:rsidRDefault="001B44AF">
            <w:pPr>
              <w:widowControl w:val="0"/>
              <w:jc w:val="center"/>
              <w:rPr>
                <w:b/>
                <w:sz w:val="24"/>
                <w:szCs w:val="24"/>
              </w:rPr>
            </w:pPr>
            <w:r>
              <w:rPr>
                <w:b/>
                <w:sz w:val="24"/>
                <w:szCs w:val="24"/>
              </w:rPr>
              <w:t>12</w:t>
            </w:r>
          </w:p>
        </w:tc>
        <w:tc>
          <w:tcPr>
            <w:tcW w:w="3651" w:type="dxa"/>
            <w:tcBorders>
              <w:top w:val="single" w:sz="4" w:space="0" w:color="000000"/>
              <w:left w:val="single" w:sz="4" w:space="0" w:color="000000"/>
              <w:bottom w:val="single" w:sz="4" w:space="0" w:color="000000"/>
              <w:right w:val="single" w:sz="4" w:space="0" w:color="000000"/>
            </w:tcBorders>
          </w:tcPr>
          <w:p w14:paraId="6A677F13" w14:textId="77777777" w:rsidR="00B81FFB" w:rsidRDefault="001B44AF">
            <w:pPr>
              <w:widowControl w:val="0"/>
              <w:jc w:val="center"/>
              <w:rPr>
                <w:b/>
                <w:sz w:val="24"/>
                <w:szCs w:val="24"/>
              </w:rPr>
            </w:pPr>
            <w:r>
              <w:rPr>
                <w:b/>
                <w:sz w:val="24"/>
                <w:szCs w:val="24"/>
              </w:rPr>
              <w:t>15</w:t>
            </w:r>
          </w:p>
        </w:tc>
      </w:tr>
      <w:tr w:rsidR="00B81FFB" w14:paraId="6975E864" w14:textId="77777777">
        <w:tc>
          <w:tcPr>
            <w:tcW w:w="3024" w:type="dxa"/>
            <w:tcBorders>
              <w:top w:val="single" w:sz="4" w:space="0" w:color="000000"/>
              <w:left w:val="single" w:sz="4" w:space="0" w:color="000000"/>
              <w:bottom w:val="single" w:sz="4" w:space="0" w:color="000000"/>
              <w:right w:val="single" w:sz="4" w:space="0" w:color="000000"/>
            </w:tcBorders>
          </w:tcPr>
          <w:p w14:paraId="7C178B9E" w14:textId="77777777" w:rsidR="00B81FFB" w:rsidRDefault="001B44AF">
            <w:pPr>
              <w:widowControl w:val="0"/>
              <w:jc w:val="both"/>
              <w:rPr>
                <w:sz w:val="28"/>
                <w:szCs w:val="28"/>
              </w:rPr>
            </w:pPr>
            <w:proofErr w:type="spellStart"/>
            <w:r>
              <w:t>Додаткові</w:t>
            </w:r>
            <w:proofErr w:type="spellEnd"/>
            <w:r>
              <w:rPr>
                <w:lang w:val="uk-UA"/>
              </w:rPr>
              <w:t xml:space="preserve"> </w:t>
            </w:r>
            <w:proofErr w:type="spellStart"/>
            <w:r>
              <w:t>освітні</w:t>
            </w:r>
            <w:proofErr w:type="spellEnd"/>
            <w:r>
              <w:rPr>
                <w:lang w:val="uk-UA"/>
              </w:rPr>
              <w:t xml:space="preserve"> </w:t>
            </w:r>
            <w:proofErr w:type="spellStart"/>
            <w:r>
              <w:t>послуги</w:t>
            </w:r>
            <w:proofErr w:type="spellEnd"/>
            <w:r>
              <w:t xml:space="preserve"> на </w:t>
            </w:r>
            <w:proofErr w:type="spellStart"/>
            <w:r>
              <w:t>вибір</w:t>
            </w:r>
            <w:proofErr w:type="spellEnd"/>
            <w:r>
              <w:rPr>
                <w:lang w:val="uk-UA"/>
              </w:rPr>
              <w:t xml:space="preserve"> </w:t>
            </w:r>
            <w:proofErr w:type="spellStart"/>
            <w:r>
              <w:t>батьків</w:t>
            </w:r>
            <w:proofErr w:type="spellEnd"/>
            <w:r>
              <w:t>:</w:t>
            </w:r>
          </w:p>
          <w:p w14:paraId="50B7C432" w14:textId="7FCB44B7" w:rsidR="00B81FFB" w:rsidRPr="00CF11C8" w:rsidRDefault="001B44AF" w:rsidP="00CF11C8">
            <w:pPr>
              <w:pStyle w:val="ad"/>
              <w:widowControl w:val="0"/>
              <w:numPr>
                <w:ilvl w:val="0"/>
                <w:numId w:val="20"/>
              </w:numPr>
              <w:jc w:val="both"/>
              <w:rPr>
                <w:sz w:val="28"/>
                <w:szCs w:val="28"/>
              </w:rPr>
            </w:pPr>
            <w:proofErr w:type="spellStart"/>
            <w:r>
              <w:t>гурток</w:t>
            </w:r>
            <w:proofErr w:type="spellEnd"/>
            <w:r>
              <w:t xml:space="preserve"> «</w:t>
            </w:r>
            <w:proofErr w:type="spellStart"/>
            <w:r w:rsidR="00526475">
              <w:t>Чарівний</w:t>
            </w:r>
            <w:proofErr w:type="spellEnd"/>
            <w:r w:rsidR="00526475">
              <w:rPr>
                <w:lang w:val="uk-UA"/>
              </w:rPr>
              <w:t xml:space="preserve"> </w:t>
            </w:r>
            <w:proofErr w:type="spellStart"/>
            <w:r w:rsidR="00526475">
              <w:t>світ</w:t>
            </w:r>
            <w:proofErr w:type="spellEnd"/>
            <w:r w:rsidR="00526475">
              <w:t xml:space="preserve"> </w:t>
            </w:r>
            <w:r w:rsidR="00526475">
              <w:rPr>
                <w:lang w:val="uk-UA"/>
              </w:rPr>
              <w:t xml:space="preserve">з </w:t>
            </w:r>
            <w:r w:rsidR="00526475">
              <w:t>ЛЕГО</w:t>
            </w:r>
            <w:r>
              <w:t>»</w:t>
            </w:r>
          </w:p>
        </w:tc>
        <w:tc>
          <w:tcPr>
            <w:tcW w:w="1577" w:type="dxa"/>
            <w:tcBorders>
              <w:top w:val="single" w:sz="4" w:space="0" w:color="000000"/>
              <w:left w:val="single" w:sz="4" w:space="0" w:color="000000"/>
              <w:bottom w:val="single" w:sz="4" w:space="0" w:color="000000"/>
              <w:right w:val="single" w:sz="4" w:space="0" w:color="000000"/>
            </w:tcBorders>
          </w:tcPr>
          <w:p w14:paraId="34EE9898" w14:textId="600EB920" w:rsidR="00B81FFB" w:rsidRPr="0043377C" w:rsidRDefault="0043377C">
            <w:pPr>
              <w:widowControl w:val="0"/>
              <w:jc w:val="center"/>
              <w:rPr>
                <w:sz w:val="24"/>
                <w:szCs w:val="24"/>
                <w:lang w:val="uk-UA"/>
              </w:rPr>
            </w:pPr>
            <w:r w:rsidRPr="0043377C">
              <w:rPr>
                <w:sz w:val="24"/>
                <w:szCs w:val="24"/>
                <w:lang w:val="uk-UA"/>
              </w:rPr>
              <w:t>1</w:t>
            </w:r>
          </w:p>
          <w:p w14:paraId="5A71B44A" w14:textId="56165956" w:rsidR="00B81FFB" w:rsidRPr="0043377C" w:rsidRDefault="00B81FFB" w:rsidP="0043377C">
            <w:pPr>
              <w:widowControl w:val="0"/>
              <w:rPr>
                <w:sz w:val="24"/>
                <w:szCs w:val="24"/>
              </w:rPr>
            </w:pPr>
          </w:p>
          <w:p w14:paraId="571E61AF" w14:textId="77777777" w:rsidR="00B81FFB" w:rsidRPr="0043377C" w:rsidRDefault="00B81FFB">
            <w:pPr>
              <w:widowControl w:val="0"/>
              <w:jc w:val="center"/>
              <w:rPr>
                <w:sz w:val="24"/>
                <w:szCs w:val="24"/>
              </w:rPr>
            </w:pPr>
          </w:p>
          <w:p w14:paraId="43965881" w14:textId="77777777" w:rsidR="00B81FFB" w:rsidRPr="0043377C" w:rsidRDefault="001B44AF">
            <w:pPr>
              <w:widowControl w:val="0"/>
              <w:jc w:val="center"/>
              <w:rPr>
                <w:sz w:val="24"/>
                <w:szCs w:val="24"/>
                <w:lang w:val="uk-UA"/>
              </w:rPr>
            </w:pPr>
            <w:r w:rsidRPr="0043377C">
              <w:rPr>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79CE3636" w14:textId="60AB3315" w:rsidR="00B81FFB" w:rsidRPr="0043377C" w:rsidRDefault="0043377C">
            <w:pPr>
              <w:widowControl w:val="0"/>
              <w:jc w:val="center"/>
              <w:rPr>
                <w:sz w:val="24"/>
                <w:szCs w:val="24"/>
                <w:lang w:val="uk-UA"/>
              </w:rPr>
            </w:pPr>
            <w:r w:rsidRPr="0043377C">
              <w:rPr>
                <w:sz w:val="24"/>
                <w:szCs w:val="24"/>
                <w:lang w:val="uk-UA"/>
              </w:rPr>
              <w:t>2</w:t>
            </w:r>
          </w:p>
          <w:p w14:paraId="3A7F73A5" w14:textId="326E0A5D" w:rsidR="00B81FFB" w:rsidRPr="0043377C" w:rsidRDefault="00B81FFB" w:rsidP="0043377C">
            <w:pPr>
              <w:widowControl w:val="0"/>
              <w:rPr>
                <w:sz w:val="24"/>
                <w:szCs w:val="24"/>
              </w:rPr>
            </w:pPr>
          </w:p>
          <w:p w14:paraId="46845709" w14:textId="77777777" w:rsidR="00B81FFB" w:rsidRPr="0043377C" w:rsidRDefault="00B81FFB">
            <w:pPr>
              <w:widowControl w:val="0"/>
              <w:jc w:val="center"/>
              <w:rPr>
                <w:sz w:val="24"/>
                <w:szCs w:val="24"/>
              </w:rPr>
            </w:pPr>
          </w:p>
          <w:p w14:paraId="2B9F975F" w14:textId="5DE0E68E" w:rsidR="00B81FFB" w:rsidRPr="0043377C" w:rsidRDefault="00CF11C8" w:rsidP="00CF11C8">
            <w:pPr>
              <w:widowControl w:val="0"/>
              <w:ind w:left="117"/>
              <w:jc w:val="center"/>
              <w:rPr>
                <w:sz w:val="24"/>
                <w:szCs w:val="24"/>
                <w:lang w:val="uk-UA"/>
              </w:rPr>
            </w:pPr>
            <w:r w:rsidRPr="0043377C">
              <w:rPr>
                <w:sz w:val="24"/>
                <w:szCs w:val="24"/>
                <w:lang w:val="uk-UA"/>
              </w:rPr>
              <w:t>2</w:t>
            </w:r>
          </w:p>
        </w:tc>
        <w:tc>
          <w:tcPr>
            <w:tcW w:w="3651" w:type="dxa"/>
            <w:tcBorders>
              <w:top w:val="single" w:sz="4" w:space="0" w:color="000000"/>
              <w:left w:val="single" w:sz="4" w:space="0" w:color="000000"/>
              <w:bottom w:val="single" w:sz="4" w:space="0" w:color="000000"/>
              <w:right w:val="single" w:sz="4" w:space="0" w:color="000000"/>
            </w:tcBorders>
          </w:tcPr>
          <w:p w14:paraId="247ED388" w14:textId="28BD910D" w:rsidR="00B81FFB" w:rsidRPr="0043377C" w:rsidRDefault="0043377C">
            <w:pPr>
              <w:widowControl w:val="0"/>
              <w:jc w:val="center"/>
              <w:rPr>
                <w:sz w:val="24"/>
                <w:szCs w:val="24"/>
                <w:lang w:val="uk-UA"/>
              </w:rPr>
            </w:pPr>
            <w:r w:rsidRPr="0043377C">
              <w:rPr>
                <w:sz w:val="24"/>
                <w:szCs w:val="24"/>
                <w:lang w:val="uk-UA"/>
              </w:rPr>
              <w:t>2</w:t>
            </w:r>
          </w:p>
          <w:p w14:paraId="185CDE0F" w14:textId="42906E9F" w:rsidR="00B81FFB" w:rsidRPr="0043377C" w:rsidRDefault="00B81FFB" w:rsidP="0043377C">
            <w:pPr>
              <w:widowControl w:val="0"/>
              <w:rPr>
                <w:sz w:val="24"/>
                <w:szCs w:val="24"/>
              </w:rPr>
            </w:pPr>
          </w:p>
          <w:p w14:paraId="3DBF91A8" w14:textId="77777777" w:rsidR="00B81FFB" w:rsidRPr="0043377C" w:rsidRDefault="00B81FFB">
            <w:pPr>
              <w:widowControl w:val="0"/>
              <w:jc w:val="center"/>
              <w:rPr>
                <w:sz w:val="24"/>
                <w:szCs w:val="24"/>
              </w:rPr>
            </w:pPr>
          </w:p>
          <w:p w14:paraId="21D0FC90" w14:textId="2FA0A28E" w:rsidR="00B81FFB" w:rsidRPr="0043377C" w:rsidRDefault="00CF11C8" w:rsidP="00CF11C8">
            <w:pPr>
              <w:widowControl w:val="0"/>
              <w:jc w:val="center"/>
              <w:rPr>
                <w:sz w:val="24"/>
                <w:szCs w:val="24"/>
                <w:lang w:val="uk-UA"/>
              </w:rPr>
            </w:pPr>
            <w:r w:rsidRPr="0043377C">
              <w:rPr>
                <w:sz w:val="24"/>
                <w:szCs w:val="24"/>
                <w:lang w:val="uk-UA"/>
              </w:rPr>
              <w:t>2</w:t>
            </w:r>
          </w:p>
        </w:tc>
      </w:tr>
      <w:tr w:rsidR="00B81FFB" w14:paraId="0A1F3E4A" w14:textId="77777777">
        <w:tc>
          <w:tcPr>
            <w:tcW w:w="3024" w:type="dxa"/>
            <w:tcBorders>
              <w:top w:val="single" w:sz="4" w:space="0" w:color="000000"/>
              <w:left w:val="single" w:sz="4" w:space="0" w:color="000000"/>
              <w:bottom w:val="single" w:sz="4" w:space="0" w:color="000000"/>
              <w:right w:val="single" w:sz="4" w:space="0" w:color="000000"/>
            </w:tcBorders>
          </w:tcPr>
          <w:p w14:paraId="6B613A7D" w14:textId="77777777" w:rsidR="00B81FFB" w:rsidRDefault="001B44AF">
            <w:pPr>
              <w:widowControl w:val="0"/>
              <w:jc w:val="both"/>
              <w:rPr>
                <w:sz w:val="28"/>
                <w:szCs w:val="28"/>
              </w:rPr>
            </w:pPr>
            <w:r>
              <w:t xml:space="preserve">Максимальна </w:t>
            </w:r>
            <w:proofErr w:type="spellStart"/>
            <w:r>
              <w:t>кількість</w:t>
            </w:r>
            <w:proofErr w:type="spellEnd"/>
            <w:r>
              <w:t xml:space="preserve"> занять на </w:t>
            </w:r>
            <w:proofErr w:type="spellStart"/>
            <w:r>
              <w:t>тиждень</w:t>
            </w:r>
            <w:proofErr w:type="spellEnd"/>
          </w:p>
        </w:tc>
        <w:tc>
          <w:tcPr>
            <w:tcW w:w="1577" w:type="dxa"/>
            <w:tcBorders>
              <w:top w:val="single" w:sz="4" w:space="0" w:color="000000"/>
              <w:left w:val="single" w:sz="4" w:space="0" w:color="000000"/>
              <w:bottom w:val="single" w:sz="4" w:space="0" w:color="000000"/>
              <w:right w:val="single" w:sz="4" w:space="0" w:color="000000"/>
            </w:tcBorders>
          </w:tcPr>
          <w:p w14:paraId="0C0DB869" w14:textId="77777777" w:rsidR="00B81FFB" w:rsidRDefault="001B44AF">
            <w:pPr>
              <w:widowControl w:val="0"/>
              <w:jc w:val="center"/>
              <w:rPr>
                <w:b/>
                <w:sz w:val="24"/>
                <w:szCs w:val="24"/>
              </w:rPr>
            </w:pPr>
            <w:r>
              <w:rPr>
                <w:b/>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0568564F" w14:textId="77777777" w:rsidR="00B81FFB" w:rsidRDefault="001B44AF">
            <w:pPr>
              <w:widowControl w:val="0"/>
              <w:jc w:val="center"/>
              <w:rPr>
                <w:b/>
                <w:sz w:val="24"/>
                <w:szCs w:val="24"/>
              </w:rPr>
            </w:pPr>
            <w:r>
              <w:rPr>
                <w:b/>
                <w:sz w:val="24"/>
                <w:szCs w:val="24"/>
              </w:rPr>
              <w:t>16</w:t>
            </w:r>
          </w:p>
        </w:tc>
        <w:tc>
          <w:tcPr>
            <w:tcW w:w="3651" w:type="dxa"/>
            <w:tcBorders>
              <w:top w:val="single" w:sz="4" w:space="0" w:color="000000"/>
              <w:left w:val="single" w:sz="4" w:space="0" w:color="000000"/>
              <w:bottom w:val="single" w:sz="4" w:space="0" w:color="000000"/>
              <w:right w:val="single" w:sz="4" w:space="0" w:color="000000"/>
            </w:tcBorders>
          </w:tcPr>
          <w:p w14:paraId="0EC3D717" w14:textId="77777777" w:rsidR="00B81FFB" w:rsidRDefault="001B44AF">
            <w:pPr>
              <w:widowControl w:val="0"/>
              <w:jc w:val="center"/>
              <w:rPr>
                <w:b/>
                <w:sz w:val="24"/>
                <w:szCs w:val="24"/>
              </w:rPr>
            </w:pPr>
            <w:r>
              <w:rPr>
                <w:b/>
                <w:sz w:val="24"/>
                <w:szCs w:val="24"/>
              </w:rPr>
              <w:t>19</w:t>
            </w:r>
          </w:p>
        </w:tc>
      </w:tr>
      <w:tr w:rsidR="00B81FFB" w14:paraId="22C6F7BE" w14:textId="77777777">
        <w:tc>
          <w:tcPr>
            <w:tcW w:w="3024" w:type="dxa"/>
            <w:tcBorders>
              <w:top w:val="single" w:sz="4" w:space="0" w:color="000000"/>
              <w:left w:val="single" w:sz="4" w:space="0" w:color="000000"/>
              <w:bottom w:val="single" w:sz="4" w:space="0" w:color="000000"/>
              <w:right w:val="single" w:sz="4" w:space="0" w:color="000000"/>
            </w:tcBorders>
          </w:tcPr>
          <w:p w14:paraId="6BA54172" w14:textId="77777777" w:rsidR="00B81FFB" w:rsidRDefault="001B44AF">
            <w:pPr>
              <w:widowControl w:val="0"/>
              <w:jc w:val="both"/>
              <w:rPr>
                <w:b/>
              </w:rPr>
            </w:pPr>
            <w:r>
              <w:t xml:space="preserve">Максимально </w:t>
            </w:r>
            <w:proofErr w:type="spellStart"/>
            <w:r>
              <w:t>допустиме</w:t>
            </w:r>
            <w:proofErr w:type="spellEnd"/>
            <w:r>
              <w:rPr>
                <w:lang w:val="uk-UA"/>
              </w:rPr>
              <w:t xml:space="preserve"> </w:t>
            </w:r>
            <w:proofErr w:type="spellStart"/>
            <w:r>
              <w:t>навчальне</w:t>
            </w:r>
            <w:proofErr w:type="spellEnd"/>
            <w:r>
              <w:rPr>
                <w:lang w:val="uk-UA"/>
              </w:rPr>
              <w:t xml:space="preserve"> </w:t>
            </w:r>
            <w:proofErr w:type="spellStart"/>
            <w:r>
              <w:t>навантаження</w:t>
            </w:r>
            <w:proofErr w:type="spellEnd"/>
            <w:r>
              <w:t xml:space="preserve"> на </w:t>
            </w:r>
            <w:proofErr w:type="spellStart"/>
            <w:r>
              <w:t>тиждень</w:t>
            </w:r>
            <w:proofErr w:type="spellEnd"/>
            <w:r>
              <w:t xml:space="preserve"> на </w:t>
            </w:r>
            <w:proofErr w:type="spellStart"/>
            <w:r>
              <w:t>дитину</w:t>
            </w:r>
            <w:proofErr w:type="spellEnd"/>
            <w:r>
              <w:t xml:space="preserve"> (в </w:t>
            </w:r>
            <w:proofErr w:type="spellStart"/>
            <w:r>
              <w:t>астрономічних</w:t>
            </w:r>
            <w:proofErr w:type="spellEnd"/>
            <w:r>
              <w:t xml:space="preserve"> годинах)</w:t>
            </w:r>
          </w:p>
        </w:tc>
        <w:tc>
          <w:tcPr>
            <w:tcW w:w="1577" w:type="dxa"/>
            <w:tcBorders>
              <w:top w:val="single" w:sz="4" w:space="0" w:color="000000"/>
              <w:left w:val="single" w:sz="4" w:space="0" w:color="000000"/>
              <w:bottom w:val="single" w:sz="4" w:space="0" w:color="000000"/>
              <w:right w:val="single" w:sz="4" w:space="0" w:color="000000"/>
            </w:tcBorders>
          </w:tcPr>
          <w:p w14:paraId="3DCCA4D4" w14:textId="77777777" w:rsidR="00B81FFB" w:rsidRDefault="001B44AF">
            <w:pPr>
              <w:widowControl w:val="0"/>
              <w:jc w:val="center"/>
              <w:rPr>
                <w:b/>
                <w:sz w:val="24"/>
                <w:szCs w:val="24"/>
              </w:rPr>
            </w:pPr>
            <w:r>
              <w:rPr>
                <w:b/>
                <w:sz w:val="24"/>
                <w:szCs w:val="24"/>
              </w:rPr>
              <w:t>3,5</w:t>
            </w:r>
          </w:p>
        </w:tc>
        <w:tc>
          <w:tcPr>
            <w:tcW w:w="1559" w:type="dxa"/>
            <w:tcBorders>
              <w:top w:val="single" w:sz="4" w:space="0" w:color="000000"/>
              <w:left w:val="single" w:sz="4" w:space="0" w:color="000000"/>
              <w:bottom w:val="single" w:sz="4" w:space="0" w:color="000000"/>
              <w:right w:val="single" w:sz="4" w:space="0" w:color="000000"/>
            </w:tcBorders>
          </w:tcPr>
          <w:p w14:paraId="6EDC40F0" w14:textId="77777777" w:rsidR="00B81FFB" w:rsidRDefault="001B44AF">
            <w:pPr>
              <w:widowControl w:val="0"/>
              <w:jc w:val="center"/>
              <w:rPr>
                <w:b/>
                <w:sz w:val="24"/>
                <w:szCs w:val="24"/>
              </w:rPr>
            </w:pPr>
            <w:r>
              <w:rPr>
                <w:b/>
                <w:sz w:val="24"/>
                <w:szCs w:val="24"/>
              </w:rPr>
              <w:t>5,3</w:t>
            </w:r>
          </w:p>
        </w:tc>
        <w:tc>
          <w:tcPr>
            <w:tcW w:w="3651" w:type="dxa"/>
            <w:tcBorders>
              <w:top w:val="single" w:sz="4" w:space="0" w:color="000000"/>
              <w:left w:val="single" w:sz="4" w:space="0" w:color="000000"/>
              <w:bottom w:val="single" w:sz="4" w:space="0" w:color="000000"/>
              <w:right w:val="single" w:sz="4" w:space="0" w:color="000000"/>
            </w:tcBorders>
          </w:tcPr>
          <w:p w14:paraId="12B434EC" w14:textId="77777777" w:rsidR="00B81FFB" w:rsidRDefault="001B44AF">
            <w:pPr>
              <w:widowControl w:val="0"/>
              <w:jc w:val="center"/>
              <w:rPr>
                <w:b/>
                <w:sz w:val="24"/>
                <w:szCs w:val="24"/>
              </w:rPr>
            </w:pPr>
            <w:r>
              <w:rPr>
                <w:b/>
                <w:sz w:val="24"/>
                <w:szCs w:val="24"/>
              </w:rPr>
              <w:t>7,9</w:t>
            </w:r>
          </w:p>
          <w:p w14:paraId="265EED6B" w14:textId="77777777" w:rsidR="00B81FFB" w:rsidRDefault="00B81FFB">
            <w:pPr>
              <w:widowControl w:val="0"/>
              <w:jc w:val="center"/>
              <w:rPr>
                <w:b/>
                <w:sz w:val="24"/>
                <w:szCs w:val="24"/>
              </w:rPr>
            </w:pPr>
          </w:p>
        </w:tc>
      </w:tr>
    </w:tbl>
    <w:p w14:paraId="461AEDA5" w14:textId="77777777" w:rsidR="00B81FFB" w:rsidRDefault="001B44AF">
      <w:pPr>
        <w:pStyle w:val="11"/>
        <w:ind w:left="0"/>
        <w:rPr>
          <w:sz w:val="28"/>
          <w:szCs w:val="28"/>
        </w:rPr>
      </w:pPr>
      <w:r>
        <w:tab/>
      </w:r>
    </w:p>
    <w:p w14:paraId="121BA092" w14:textId="77777777" w:rsidR="00B81FFB" w:rsidRDefault="001B44AF">
      <w:pPr>
        <w:jc w:val="both"/>
        <w:rPr>
          <w:bCs/>
          <w:sz w:val="28"/>
          <w:szCs w:val="28"/>
        </w:rPr>
      </w:pPr>
      <w:r>
        <w:rPr>
          <w:bCs/>
          <w:sz w:val="28"/>
          <w:szCs w:val="28"/>
          <w:lang w:val="uk-UA"/>
        </w:rPr>
        <w:t>1 – т</w:t>
      </w:r>
      <w:r>
        <w:rPr>
          <w:sz w:val="28"/>
          <w:szCs w:val="28"/>
          <w:lang w:val="uk-UA"/>
        </w:rPr>
        <w:t xml:space="preserve">еатралізована діяльність може буди присутня протягом дня як самостійний вид діяльності, чи включена у різні заняття для реалізації їх програмових завдань. </w:t>
      </w:r>
      <w:r>
        <w:rPr>
          <w:sz w:val="28"/>
          <w:szCs w:val="28"/>
        </w:rPr>
        <w:t>1</w:t>
      </w:r>
      <w:r>
        <w:rPr>
          <w:sz w:val="28"/>
          <w:szCs w:val="28"/>
          <w:lang w:val="uk-UA"/>
        </w:rPr>
        <w:t xml:space="preserve"> </w:t>
      </w:r>
      <w:proofErr w:type="spellStart"/>
      <w:r>
        <w:rPr>
          <w:bCs/>
          <w:sz w:val="28"/>
          <w:szCs w:val="28"/>
        </w:rPr>
        <w:t>заняття</w:t>
      </w:r>
      <w:proofErr w:type="spellEnd"/>
      <w:r>
        <w:rPr>
          <w:bCs/>
          <w:sz w:val="28"/>
          <w:szCs w:val="28"/>
        </w:rPr>
        <w:t xml:space="preserve"> на </w:t>
      </w:r>
      <w:proofErr w:type="spellStart"/>
      <w:r>
        <w:rPr>
          <w:bCs/>
          <w:sz w:val="28"/>
          <w:szCs w:val="28"/>
        </w:rPr>
        <w:t>тиждень</w:t>
      </w:r>
      <w:proofErr w:type="spellEnd"/>
      <w:r>
        <w:rPr>
          <w:bCs/>
          <w:sz w:val="28"/>
          <w:szCs w:val="28"/>
        </w:rPr>
        <w:t xml:space="preserve"> з </w:t>
      </w:r>
      <w:proofErr w:type="spellStart"/>
      <w:r>
        <w:rPr>
          <w:bCs/>
          <w:sz w:val="28"/>
          <w:szCs w:val="28"/>
        </w:rPr>
        <w:t>художньої</w:t>
      </w:r>
      <w:proofErr w:type="spellEnd"/>
      <w:r>
        <w:rPr>
          <w:bCs/>
          <w:sz w:val="28"/>
          <w:szCs w:val="28"/>
          <w:lang w:val="uk-UA"/>
        </w:rPr>
        <w:t xml:space="preserve"> </w:t>
      </w:r>
      <w:proofErr w:type="spellStart"/>
      <w:r>
        <w:rPr>
          <w:bCs/>
          <w:sz w:val="28"/>
          <w:szCs w:val="28"/>
        </w:rPr>
        <w:t>літератури</w:t>
      </w:r>
      <w:proofErr w:type="spellEnd"/>
      <w:r>
        <w:rPr>
          <w:bCs/>
          <w:sz w:val="28"/>
          <w:szCs w:val="28"/>
        </w:rPr>
        <w:t xml:space="preserve"> проводиться за </w:t>
      </w:r>
      <w:proofErr w:type="spellStart"/>
      <w:r>
        <w:rPr>
          <w:bCs/>
          <w:sz w:val="28"/>
          <w:szCs w:val="28"/>
        </w:rPr>
        <w:t>рахунок</w:t>
      </w:r>
      <w:proofErr w:type="spellEnd"/>
      <w:r>
        <w:rPr>
          <w:bCs/>
          <w:sz w:val="28"/>
          <w:szCs w:val="28"/>
          <w:lang w:val="uk-UA"/>
        </w:rPr>
        <w:t xml:space="preserve"> </w:t>
      </w:r>
      <w:proofErr w:type="spellStart"/>
      <w:r>
        <w:rPr>
          <w:bCs/>
          <w:sz w:val="28"/>
          <w:szCs w:val="28"/>
        </w:rPr>
        <w:t>кількості</w:t>
      </w:r>
      <w:proofErr w:type="spellEnd"/>
      <w:r>
        <w:rPr>
          <w:bCs/>
          <w:sz w:val="28"/>
          <w:szCs w:val="28"/>
        </w:rPr>
        <w:t xml:space="preserve"> занять з </w:t>
      </w:r>
      <w:proofErr w:type="spellStart"/>
      <w:r>
        <w:rPr>
          <w:bCs/>
          <w:sz w:val="28"/>
          <w:szCs w:val="28"/>
        </w:rPr>
        <w:t>художньо-продуктивної</w:t>
      </w:r>
      <w:proofErr w:type="spellEnd"/>
      <w:r>
        <w:rPr>
          <w:bCs/>
          <w:sz w:val="28"/>
          <w:szCs w:val="28"/>
          <w:lang w:val="uk-UA"/>
        </w:rPr>
        <w:t xml:space="preserve"> </w:t>
      </w:r>
      <w:proofErr w:type="spellStart"/>
      <w:r>
        <w:rPr>
          <w:bCs/>
          <w:sz w:val="28"/>
          <w:szCs w:val="28"/>
        </w:rPr>
        <w:t>діяльності</w:t>
      </w:r>
      <w:proofErr w:type="spellEnd"/>
      <w:r>
        <w:rPr>
          <w:bCs/>
          <w:sz w:val="28"/>
          <w:szCs w:val="28"/>
        </w:rPr>
        <w:t xml:space="preserve">. </w:t>
      </w:r>
    </w:p>
    <w:p w14:paraId="48EBBB68" w14:textId="77777777" w:rsidR="00B81FFB" w:rsidRDefault="001B44AF">
      <w:pPr>
        <w:jc w:val="both"/>
        <w:rPr>
          <w:sz w:val="28"/>
          <w:szCs w:val="28"/>
        </w:rPr>
      </w:pPr>
      <w:r>
        <w:rPr>
          <w:bCs/>
          <w:sz w:val="28"/>
          <w:szCs w:val="28"/>
        </w:rPr>
        <w:t xml:space="preserve">2 – </w:t>
      </w:r>
      <w:proofErr w:type="spellStart"/>
      <w:r>
        <w:rPr>
          <w:bCs/>
          <w:sz w:val="28"/>
          <w:szCs w:val="28"/>
        </w:rPr>
        <w:t>години</w:t>
      </w:r>
      <w:proofErr w:type="spellEnd"/>
      <w:r>
        <w:rPr>
          <w:bCs/>
          <w:sz w:val="28"/>
          <w:szCs w:val="28"/>
        </w:rPr>
        <w:t xml:space="preserve">, </w:t>
      </w:r>
      <w:proofErr w:type="spellStart"/>
      <w:r>
        <w:rPr>
          <w:bCs/>
          <w:sz w:val="28"/>
          <w:szCs w:val="28"/>
        </w:rPr>
        <w:t>передбачені</w:t>
      </w:r>
      <w:proofErr w:type="spellEnd"/>
      <w:r>
        <w:rPr>
          <w:bCs/>
          <w:sz w:val="28"/>
          <w:szCs w:val="28"/>
        </w:rPr>
        <w:t xml:space="preserve"> для </w:t>
      </w:r>
      <w:proofErr w:type="spellStart"/>
      <w:r>
        <w:rPr>
          <w:bCs/>
          <w:sz w:val="28"/>
          <w:szCs w:val="28"/>
        </w:rPr>
        <w:t>фізкультурних</w:t>
      </w:r>
      <w:proofErr w:type="spellEnd"/>
      <w:r>
        <w:rPr>
          <w:bCs/>
          <w:sz w:val="28"/>
          <w:szCs w:val="28"/>
        </w:rPr>
        <w:t xml:space="preserve"> занять, не </w:t>
      </w:r>
      <w:proofErr w:type="spellStart"/>
      <w:r>
        <w:rPr>
          <w:bCs/>
          <w:sz w:val="28"/>
          <w:szCs w:val="28"/>
        </w:rPr>
        <w:t>враховуються</w:t>
      </w:r>
      <w:proofErr w:type="spellEnd"/>
      <w:r>
        <w:rPr>
          <w:bCs/>
          <w:sz w:val="28"/>
          <w:szCs w:val="28"/>
          <w:lang w:val="uk-UA"/>
        </w:rPr>
        <w:t xml:space="preserve"> </w:t>
      </w:r>
      <w:proofErr w:type="spellStart"/>
      <w:r>
        <w:rPr>
          <w:bCs/>
          <w:sz w:val="28"/>
          <w:szCs w:val="28"/>
        </w:rPr>
        <w:t>під</w:t>
      </w:r>
      <w:proofErr w:type="spellEnd"/>
      <w:r>
        <w:rPr>
          <w:bCs/>
          <w:sz w:val="28"/>
          <w:szCs w:val="28"/>
        </w:rPr>
        <w:t xml:space="preserve"> час </w:t>
      </w:r>
      <w:proofErr w:type="spellStart"/>
      <w:r>
        <w:rPr>
          <w:bCs/>
          <w:sz w:val="28"/>
          <w:szCs w:val="28"/>
        </w:rPr>
        <w:t>визначення</w:t>
      </w:r>
      <w:proofErr w:type="spellEnd"/>
      <w:r>
        <w:rPr>
          <w:bCs/>
          <w:sz w:val="28"/>
          <w:szCs w:val="28"/>
          <w:lang w:val="uk-UA"/>
        </w:rPr>
        <w:t xml:space="preserve"> </w:t>
      </w:r>
      <w:proofErr w:type="spellStart"/>
      <w:r>
        <w:rPr>
          <w:bCs/>
          <w:sz w:val="28"/>
          <w:szCs w:val="28"/>
        </w:rPr>
        <w:t>гранично</w:t>
      </w:r>
      <w:proofErr w:type="spellEnd"/>
      <w:r>
        <w:rPr>
          <w:bCs/>
          <w:sz w:val="28"/>
          <w:szCs w:val="28"/>
        </w:rPr>
        <w:t xml:space="preserve"> допустимого </w:t>
      </w:r>
      <w:proofErr w:type="spellStart"/>
      <w:r>
        <w:rPr>
          <w:bCs/>
          <w:sz w:val="28"/>
          <w:szCs w:val="28"/>
        </w:rPr>
        <w:t>навчального</w:t>
      </w:r>
      <w:proofErr w:type="spellEnd"/>
      <w:r>
        <w:rPr>
          <w:bCs/>
          <w:sz w:val="28"/>
          <w:szCs w:val="28"/>
          <w:lang w:val="uk-UA"/>
        </w:rPr>
        <w:t xml:space="preserve"> </w:t>
      </w:r>
      <w:proofErr w:type="spellStart"/>
      <w:r>
        <w:rPr>
          <w:bCs/>
          <w:sz w:val="28"/>
          <w:szCs w:val="28"/>
        </w:rPr>
        <w:t>навантаження</w:t>
      </w:r>
      <w:proofErr w:type="spellEnd"/>
      <w:r>
        <w:rPr>
          <w:bCs/>
          <w:sz w:val="28"/>
          <w:szCs w:val="28"/>
        </w:rPr>
        <w:t xml:space="preserve"> на </w:t>
      </w:r>
      <w:proofErr w:type="spellStart"/>
      <w:r>
        <w:rPr>
          <w:bCs/>
          <w:sz w:val="28"/>
          <w:szCs w:val="28"/>
        </w:rPr>
        <w:t>дітей</w:t>
      </w:r>
      <w:proofErr w:type="spellEnd"/>
      <w:r>
        <w:rPr>
          <w:bCs/>
          <w:sz w:val="28"/>
          <w:szCs w:val="28"/>
        </w:rPr>
        <w:t xml:space="preserve">. </w:t>
      </w:r>
      <w:proofErr w:type="spellStart"/>
      <w:r>
        <w:rPr>
          <w:bCs/>
          <w:sz w:val="28"/>
          <w:szCs w:val="28"/>
        </w:rPr>
        <w:t>Завдання</w:t>
      </w:r>
      <w:proofErr w:type="spellEnd"/>
      <w:r>
        <w:rPr>
          <w:bCs/>
          <w:sz w:val="28"/>
          <w:szCs w:val="28"/>
          <w:lang w:val="uk-UA"/>
        </w:rPr>
        <w:t xml:space="preserve"> </w:t>
      </w:r>
      <w:proofErr w:type="spellStart"/>
      <w:r>
        <w:rPr>
          <w:bCs/>
          <w:sz w:val="28"/>
          <w:szCs w:val="28"/>
        </w:rPr>
        <w:t>фізичного</w:t>
      </w:r>
      <w:proofErr w:type="spellEnd"/>
      <w:r>
        <w:rPr>
          <w:bCs/>
          <w:sz w:val="28"/>
          <w:szCs w:val="28"/>
          <w:lang w:val="uk-UA"/>
        </w:rPr>
        <w:t xml:space="preserve"> </w:t>
      </w:r>
      <w:proofErr w:type="spellStart"/>
      <w:r>
        <w:rPr>
          <w:bCs/>
          <w:sz w:val="28"/>
          <w:szCs w:val="28"/>
        </w:rPr>
        <w:t>розвитку</w:t>
      </w:r>
      <w:proofErr w:type="spellEnd"/>
      <w:r>
        <w:rPr>
          <w:bCs/>
          <w:sz w:val="28"/>
          <w:szCs w:val="28"/>
          <w:lang w:val="uk-UA"/>
        </w:rPr>
        <w:t xml:space="preserve"> </w:t>
      </w:r>
      <w:proofErr w:type="spellStart"/>
      <w:r>
        <w:rPr>
          <w:bCs/>
          <w:sz w:val="28"/>
          <w:szCs w:val="28"/>
        </w:rPr>
        <w:t>реалізуються</w:t>
      </w:r>
      <w:proofErr w:type="spellEnd"/>
      <w:r>
        <w:rPr>
          <w:bCs/>
          <w:sz w:val="28"/>
          <w:szCs w:val="28"/>
          <w:lang w:val="uk-UA"/>
        </w:rPr>
        <w:t xml:space="preserve"> </w:t>
      </w:r>
      <w:proofErr w:type="spellStart"/>
      <w:r>
        <w:rPr>
          <w:bCs/>
          <w:sz w:val="28"/>
          <w:szCs w:val="28"/>
        </w:rPr>
        <w:t>під</w:t>
      </w:r>
      <w:proofErr w:type="spellEnd"/>
      <w:r>
        <w:rPr>
          <w:bCs/>
          <w:sz w:val="28"/>
          <w:szCs w:val="28"/>
        </w:rPr>
        <w:t xml:space="preserve"> час </w:t>
      </w:r>
      <w:proofErr w:type="spellStart"/>
      <w:r>
        <w:rPr>
          <w:bCs/>
          <w:sz w:val="28"/>
          <w:szCs w:val="28"/>
        </w:rPr>
        <w:t>проведення</w:t>
      </w:r>
      <w:proofErr w:type="spellEnd"/>
      <w:r>
        <w:rPr>
          <w:bCs/>
          <w:sz w:val="28"/>
          <w:szCs w:val="28"/>
          <w:lang w:val="uk-UA"/>
        </w:rPr>
        <w:t xml:space="preserve"> </w:t>
      </w:r>
      <w:proofErr w:type="spellStart"/>
      <w:r>
        <w:rPr>
          <w:bCs/>
          <w:sz w:val="28"/>
          <w:szCs w:val="28"/>
        </w:rPr>
        <w:t>ранкової</w:t>
      </w:r>
      <w:proofErr w:type="spellEnd"/>
      <w:r>
        <w:rPr>
          <w:bCs/>
          <w:sz w:val="28"/>
          <w:szCs w:val="28"/>
          <w:lang w:val="uk-UA"/>
        </w:rPr>
        <w:t xml:space="preserve"> </w:t>
      </w:r>
      <w:proofErr w:type="spellStart"/>
      <w:r>
        <w:rPr>
          <w:bCs/>
          <w:sz w:val="28"/>
          <w:szCs w:val="28"/>
        </w:rPr>
        <w:t>гімнастики</w:t>
      </w:r>
      <w:proofErr w:type="spellEnd"/>
      <w:r>
        <w:rPr>
          <w:bCs/>
          <w:sz w:val="28"/>
          <w:szCs w:val="28"/>
        </w:rPr>
        <w:t xml:space="preserve">, </w:t>
      </w:r>
      <w:proofErr w:type="spellStart"/>
      <w:proofErr w:type="gramStart"/>
      <w:r>
        <w:rPr>
          <w:bCs/>
          <w:sz w:val="28"/>
          <w:szCs w:val="28"/>
        </w:rPr>
        <w:t>рухливих</w:t>
      </w:r>
      <w:proofErr w:type="spellEnd"/>
      <w:r>
        <w:rPr>
          <w:bCs/>
          <w:sz w:val="28"/>
          <w:szCs w:val="28"/>
          <w:lang w:val="uk-UA"/>
        </w:rPr>
        <w:t xml:space="preserve">  </w:t>
      </w:r>
      <w:proofErr w:type="spellStart"/>
      <w:r>
        <w:rPr>
          <w:bCs/>
          <w:sz w:val="28"/>
          <w:szCs w:val="28"/>
        </w:rPr>
        <w:t>ігор</w:t>
      </w:r>
      <w:proofErr w:type="spellEnd"/>
      <w:proofErr w:type="gramEnd"/>
      <w:r>
        <w:rPr>
          <w:bCs/>
          <w:sz w:val="28"/>
          <w:szCs w:val="28"/>
        </w:rPr>
        <w:t xml:space="preserve">, </w:t>
      </w:r>
      <w:proofErr w:type="spellStart"/>
      <w:r>
        <w:rPr>
          <w:bCs/>
          <w:sz w:val="28"/>
          <w:szCs w:val="28"/>
        </w:rPr>
        <w:t>динамічних</w:t>
      </w:r>
      <w:proofErr w:type="spellEnd"/>
      <w:r>
        <w:rPr>
          <w:bCs/>
          <w:sz w:val="28"/>
          <w:szCs w:val="28"/>
          <w:lang w:val="uk-UA"/>
        </w:rPr>
        <w:t xml:space="preserve"> </w:t>
      </w:r>
      <w:proofErr w:type="spellStart"/>
      <w:r>
        <w:rPr>
          <w:bCs/>
          <w:sz w:val="28"/>
          <w:szCs w:val="28"/>
        </w:rPr>
        <w:t>перерв</w:t>
      </w:r>
      <w:proofErr w:type="spellEnd"/>
      <w:r>
        <w:rPr>
          <w:bCs/>
          <w:sz w:val="28"/>
          <w:szCs w:val="28"/>
        </w:rPr>
        <w:t xml:space="preserve">, </w:t>
      </w:r>
      <w:proofErr w:type="spellStart"/>
      <w:r>
        <w:rPr>
          <w:bCs/>
          <w:sz w:val="28"/>
          <w:szCs w:val="28"/>
        </w:rPr>
        <w:t>руханок</w:t>
      </w:r>
      <w:proofErr w:type="spellEnd"/>
      <w:r>
        <w:rPr>
          <w:bCs/>
          <w:sz w:val="28"/>
          <w:szCs w:val="28"/>
        </w:rPr>
        <w:t xml:space="preserve">, пауз </w:t>
      </w:r>
      <w:proofErr w:type="spellStart"/>
      <w:r>
        <w:rPr>
          <w:bCs/>
          <w:sz w:val="28"/>
          <w:szCs w:val="28"/>
        </w:rPr>
        <w:t>між</w:t>
      </w:r>
      <w:proofErr w:type="spellEnd"/>
      <w:r>
        <w:rPr>
          <w:bCs/>
          <w:sz w:val="28"/>
          <w:szCs w:val="28"/>
          <w:lang w:val="uk-UA"/>
        </w:rPr>
        <w:t xml:space="preserve"> </w:t>
      </w:r>
      <w:proofErr w:type="spellStart"/>
      <w:r>
        <w:rPr>
          <w:bCs/>
          <w:sz w:val="28"/>
          <w:szCs w:val="28"/>
        </w:rPr>
        <w:t>заняттями</w:t>
      </w:r>
      <w:proofErr w:type="spellEnd"/>
      <w:r>
        <w:rPr>
          <w:bCs/>
          <w:sz w:val="28"/>
          <w:szCs w:val="28"/>
        </w:rPr>
        <w:t xml:space="preserve"> та </w:t>
      </w:r>
      <w:proofErr w:type="spellStart"/>
      <w:r>
        <w:rPr>
          <w:bCs/>
          <w:sz w:val="28"/>
          <w:szCs w:val="28"/>
        </w:rPr>
        <w:t>фізични</w:t>
      </w:r>
      <w:proofErr w:type="spellEnd"/>
      <w:r>
        <w:rPr>
          <w:bCs/>
          <w:sz w:val="28"/>
          <w:szCs w:val="28"/>
          <w:lang w:val="uk-UA"/>
        </w:rPr>
        <w:t xml:space="preserve">х </w:t>
      </w:r>
      <w:proofErr w:type="spellStart"/>
      <w:r>
        <w:rPr>
          <w:bCs/>
          <w:sz w:val="28"/>
          <w:szCs w:val="28"/>
        </w:rPr>
        <w:t>комплексів</w:t>
      </w:r>
      <w:proofErr w:type="spellEnd"/>
      <w:r>
        <w:rPr>
          <w:bCs/>
          <w:sz w:val="28"/>
          <w:szCs w:val="28"/>
          <w:lang w:val="uk-UA"/>
        </w:rPr>
        <w:t xml:space="preserve"> </w:t>
      </w:r>
      <w:proofErr w:type="spellStart"/>
      <w:r>
        <w:rPr>
          <w:bCs/>
          <w:sz w:val="28"/>
          <w:szCs w:val="28"/>
        </w:rPr>
        <w:t>під</w:t>
      </w:r>
      <w:proofErr w:type="spellEnd"/>
      <w:r>
        <w:rPr>
          <w:bCs/>
          <w:sz w:val="28"/>
          <w:szCs w:val="28"/>
        </w:rPr>
        <w:t xml:space="preserve"> час </w:t>
      </w:r>
      <w:proofErr w:type="spellStart"/>
      <w:r>
        <w:rPr>
          <w:bCs/>
          <w:sz w:val="28"/>
          <w:szCs w:val="28"/>
        </w:rPr>
        <w:t>прогулянки</w:t>
      </w:r>
      <w:proofErr w:type="spellEnd"/>
      <w:r>
        <w:rPr>
          <w:bCs/>
          <w:sz w:val="28"/>
          <w:szCs w:val="28"/>
        </w:rPr>
        <w:t xml:space="preserve"> на </w:t>
      </w:r>
      <w:proofErr w:type="spellStart"/>
      <w:r>
        <w:rPr>
          <w:bCs/>
          <w:sz w:val="28"/>
          <w:szCs w:val="28"/>
        </w:rPr>
        <w:t>свіжому</w:t>
      </w:r>
      <w:proofErr w:type="spellEnd"/>
      <w:r>
        <w:rPr>
          <w:bCs/>
          <w:sz w:val="28"/>
          <w:szCs w:val="28"/>
          <w:lang w:val="uk-UA"/>
        </w:rPr>
        <w:t xml:space="preserve"> </w:t>
      </w:r>
      <w:proofErr w:type="spellStart"/>
      <w:r>
        <w:rPr>
          <w:bCs/>
          <w:sz w:val="28"/>
          <w:szCs w:val="28"/>
        </w:rPr>
        <w:t>повітрі</w:t>
      </w:r>
      <w:proofErr w:type="spellEnd"/>
      <w:r>
        <w:rPr>
          <w:bCs/>
          <w:sz w:val="28"/>
          <w:szCs w:val="28"/>
        </w:rPr>
        <w:t>.</w:t>
      </w:r>
    </w:p>
    <w:p w14:paraId="168171BB" w14:textId="77777777" w:rsidR="00B81FFB" w:rsidRDefault="001B44AF">
      <w:pPr>
        <w:jc w:val="both"/>
        <w:rPr>
          <w:sz w:val="28"/>
          <w:szCs w:val="28"/>
        </w:rPr>
      </w:pPr>
      <w:r>
        <w:rPr>
          <w:sz w:val="28"/>
          <w:szCs w:val="28"/>
        </w:rPr>
        <w:lastRenderedPageBreak/>
        <w:t xml:space="preserve">3 – максимально допустима </w:t>
      </w:r>
      <w:proofErr w:type="spellStart"/>
      <w:r>
        <w:rPr>
          <w:sz w:val="28"/>
          <w:szCs w:val="28"/>
        </w:rPr>
        <w:t>кількість</w:t>
      </w:r>
      <w:proofErr w:type="spellEnd"/>
      <w:r>
        <w:rPr>
          <w:sz w:val="28"/>
          <w:szCs w:val="28"/>
        </w:rPr>
        <w:t xml:space="preserve"> занять у </w:t>
      </w:r>
      <w:proofErr w:type="spellStart"/>
      <w:r>
        <w:rPr>
          <w:sz w:val="28"/>
          <w:szCs w:val="28"/>
        </w:rPr>
        <w:t>різновікових</w:t>
      </w:r>
      <w:proofErr w:type="spellEnd"/>
      <w:r>
        <w:rPr>
          <w:sz w:val="28"/>
          <w:szCs w:val="28"/>
          <w:lang w:val="uk-UA"/>
        </w:rPr>
        <w:t xml:space="preserve"> </w:t>
      </w:r>
      <w:proofErr w:type="spellStart"/>
      <w:proofErr w:type="gramStart"/>
      <w:r>
        <w:rPr>
          <w:sz w:val="28"/>
          <w:szCs w:val="28"/>
        </w:rPr>
        <w:t>групах</w:t>
      </w:r>
      <w:proofErr w:type="spellEnd"/>
      <w:r>
        <w:rPr>
          <w:sz w:val="28"/>
          <w:szCs w:val="28"/>
        </w:rPr>
        <w:t xml:space="preserve">  не</w:t>
      </w:r>
      <w:proofErr w:type="gramEnd"/>
      <w:r>
        <w:rPr>
          <w:sz w:val="28"/>
          <w:szCs w:val="28"/>
          <w:lang w:val="uk-UA"/>
        </w:rPr>
        <w:t xml:space="preserve"> </w:t>
      </w:r>
      <w:proofErr w:type="spellStart"/>
      <w:r>
        <w:rPr>
          <w:sz w:val="28"/>
          <w:szCs w:val="28"/>
        </w:rPr>
        <w:t>перевищує</w:t>
      </w:r>
      <w:proofErr w:type="spellEnd"/>
      <w:r>
        <w:rPr>
          <w:sz w:val="28"/>
          <w:szCs w:val="28"/>
          <w:lang w:val="uk-UA"/>
        </w:rPr>
        <w:t xml:space="preserve"> </w:t>
      </w:r>
      <w:proofErr w:type="spellStart"/>
      <w:r>
        <w:rPr>
          <w:sz w:val="28"/>
          <w:szCs w:val="28"/>
        </w:rPr>
        <w:t>трьох</w:t>
      </w:r>
      <w:proofErr w:type="spellEnd"/>
      <w:r>
        <w:rPr>
          <w:sz w:val="28"/>
          <w:szCs w:val="28"/>
          <w:lang w:val="uk-UA"/>
        </w:rPr>
        <w:t xml:space="preserve"> </w:t>
      </w:r>
      <w:proofErr w:type="spellStart"/>
      <w:r>
        <w:rPr>
          <w:sz w:val="28"/>
          <w:szCs w:val="28"/>
        </w:rPr>
        <w:t>організованих</w:t>
      </w:r>
      <w:proofErr w:type="spellEnd"/>
      <w:r>
        <w:rPr>
          <w:sz w:val="28"/>
          <w:szCs w:val="28"/>
          <w:lang w:val="uk-UA"/>
        </w:rPr>
        <w:t xml:space="preserve"> </w:t>
      </w:r>
      <w:proofErr w:type="spellStart"/>
      <w:r>
        <w:rPr>
          <w:sz w:val="28"/>
          <w:szCs w:val="28"/>
        </w:rPr>
        <w:t>навчальних</w:t>
      </w:r>
      <w:proofErr w:type="spellEnd"/>
      <w:r>
        <w:rPr>
          <w:sz w:val="28"/>
          <w:szCs w:val="28"/>
        </w:rPr>
        <w:t xml:space="preserve"> занять. </w:t>
      </w:r>
      <w:proofErr w:type="spellStart"/>
      <w:r>
        <w:rPr>
          <w:sz w:val="28"/>
          <w:szCs w:val="28"/>
        </w:rPr>
        <w:t>Навантаження</w:t>
      </w:r>
      <w:proofErr w:type="spellEnd"/>
      <w:r>
        <w:rPr>
          <w:sz w:val="28"/>
          <w:szCs w:val="28"/>
        </w:rPr>
        <w:t xml:space="preserve"> на </w:t>
      </w:r>
      <w:proofErr w:type="spellStart"/>
      <w:r>
        <w:rPr>
          <w:sz w:val="28"/>
          <w:szCs w:val="28"/>
        </w:rPr>
        <w:t>дітей</w:t>
      </w:r>
      <w:proofErr w:type="spellEnd"/>
      <w:r>
        <w:rPr>
          <w:sz w:val="28"/>
          <w:szCs w:val="28"/>
          <w:lang w:val="uk-UA"/>
        </w:rPr>
        <w:t xml:space="preserve"> </w:t>
      </w:r>
      <w:proofErr w:type="spellStart"/>
      <w:r>
        <w:rPr>
          <w:sz w:val="28"/>
          <w:szCs w:val="28"/>
        </w:rPr>
        <w:t>може</w:t>
      </w:r>
      <w:proofErr w:type="spellEnd"/>
      <w:r>
        <w:rPr>
          <w:sz w:val="28"/>
          <w:szCs w:val="28"/>
        </w:rPr>
        <w:t xml:space="preserve"> бути </w:t>
      </w:r>
      <w:proofErr w:type="spellStart"/>
      <w:r>
        <w:rPr>
          <w:sz w:val="28"/>
          <w:szCs w:val="28"/>
        </w:rPr>
        <w:t>зменшене</w:t>
      </w:r>
      <w:proofErr w:type="spellEnd"/>
      <w:r>
        <w:rPr>
          <w:sz w:val="28"/>
          <w:szCs w:val="28"/>
        </w:rPr>
        <w:t xml:space="preserve"> за </w:t>
      </w:r>
      <w:proofErr w:type="spellStart"/>
      <w:r>
        <w:rPr>
          <w:sz w:val="28"/>
          <w:szCs w:val="28"/>
        </w:rPr>
        <w:t>рахунок</w:t>
      </w:r>
      <w:proofErr w:type="spellEnd"/>
      <w:r>
        <w:rPr>
          <w:sz w:val="28"/>
          <w:szCs w:val="28"/>
          <w:lang w:val="uk-UA"/>
        </w:rPr>
        <w:t xml:space="preserve"> </w:t>
      </w:r>
      <w:proofErr w:type="spellStart"/>
      <w:r>
        <w:rPr>
          <w:sz w:val="28"/>
          <w:szCs w:val="28"/>
        </w:rPr>
        <w:t>реалізації</w:t>
      </w:r>
      <w:proofErr w:type="spellEnd"/>
      <w:r>
        <w:rPr>
          <w:sz w:val="28"/>
          <w:szCs w:val="28"/>
          <w:lang w:val="uk-UA"/>
        </w:rPr>
        <w:t xml:space="preserve"> </w:t>
      </w:r>
      <w:r>
        <w:rPr>
          <w:sz w:val="28"/>
          <w:szCs w:val="28"/>
        </w:rPr>
        <w:t>блочно-</w:t>
      </w:r>
      <w:proofErr w:type="spellStart"/>
      <w:r>
        <w:rPr>
          <w:sz w:val="28"/>
          <w:szCs w:val="28"/>
        </w:rPr>
        <w:t>тематичного</w:t>
      </w:r>
      <w:proofErr w:type="spellEnd"/>
      <w:r>
        <w:rPr>
          <w:sz w:val="28"/>
          <w:szCs w:val="28"/>
        </w:rPr>
        <w:t xml:space="preserve"> принципу, </w:t>
      </w:r>
      <w:proofErr w:type="spellStart"/>
      <w:r>
        <w:rPr>
          <w:sz w:val="28"/>
          <w:szCs w:val="28"/>
        </w:rPr>
        <w:t>проведення</w:t>
      </w:r>
      <w:proofErr w:type="spellEnd"/>
      <w:r>
        <w:rPr>
          <w:sz w:val="28"/>
          <w:szCs w:val="28"/>
          <w:lang w:val="uk-UA"/>
        </w:rPr>
        <w:t xml:space="preserve"> </w:t>
      </w:r>
      <w:proofErr w:type="spellStart"/>
      <w:r>
        <w:rPr>
          <w:sz w:val="28"/>
          <w:szCs w:val="28"/>
        </w:rPr>
        <w:t>інтегрованих</w:t>
      </w:r>
      <w:proofErr w:type="spellEnd"/>
      <w:r>
        <w:rPr>
          <w:sz w:val="28"/>
          <w:szCs w:val="28"/>
        </w:rPr>
        <w:t xml:space="preserve"> занять.</w:t>
      </w:r>
    </w:p>
    <w:p w14:paraId="7EF4CA74" w14:textId="77777777" w:rsidR="00B81FFB" w:rsidRDefault="001B44AF">
      <w:pPr>
        <w:pStyle w:val="11"/>
        <w:ind w:left="0"/>
        <w:jc w:val="both"/>
        <w:rPr>
          <w:sz w:val="28"/>
          <w:szCs w:val="28"/>
        </w:rPr>
      </w:pPr>
      <w:r>
        <w:rPr>
          <w:sz w:val="28"/>
          <w:szCs w:val="28"/>
          <w:vertAlign w:val="superscript"/>
        </w:rPr>
        <w:t>4</w:t>
      </w:r>
      <w:r>
        <w:rPr>
          <w:sz w:val="28"/>
          <w:szCs w:val="28"/>
        </w:rPr>
        <w:t xml:space="preserve">Вчитель-логопед  проводить 1-2 фронтальних заняття із загальної кількості групових занять на тиждень, </w:t>
      </w:r>
      <w:proofErr w:type="spellStart"/>
      <w:r>
        <w:rPr>
          <w:sz w:val="28"/>
          <w:szCs w:val="28"/>
        </w:rPr>
        <w:t>підгрупові</w:t>
      </w:r>
      <w:proofErr w:type="spellEnd"/>
      <w:r>
        <w:rPr>
          <w:sz w:val="28"/>
          <w:szCs w:val="28"/>
        </w:rPr>
        <w:t xml:space="preserve">  та  індивідуальні  заняття  з  дітьми  з  корекції  мовлення – за  індивідуальним  графіком. Тривалість  занять  відповідає  віку  і  мовленнєвому  розвитку  дитини.</w:t>
      </w:r>
    </w:p>
    <w:p w14:paraId="1007B4D6" w14:textId="77777777" w:rsidR="00B81FFB" w:rsidRDefault="001B44AF">
      <w:pPr>
        <w:tabs>
          <w:tab w:val="left" w:pos="4111"/>
        </w:tabs>
        <w:ind w:firstLine="567"/>
        <w:jc w:val="both"/>
        <w:rPr>
          <w:rFonts w:eastAsia="Times New Roman"/>
          <w:b/>
          <w:bCs/>
          <w:i/>
          <w:iCs/>
          <w:sz w:val="28"/>
          <w:szCs w:val="28"/>
          <w:lang w:val="uk-UA"/>
        </w:rPr>
      </w:pPr>
      <w:r>
        <w:rPr>
          <w:b/>
          <w:sz w:val="28"/>
          <w:szCs w:val="28"/>
          <w:lang w:val="uk-UA"/>
        </w:rPr>
        <w:t>Метою дошкільної освіти</w:t>
      </w:r>
      <w:r>
        <w:rPr>
          <w:sz w:val="28"/>
          <w:szCs w:val="28"/>
          <w:lang w:val="uk-UA"/>
        </w:rPr>
        <w:t xml:space="preserve"> є всебічний розвиток дитини, її здібностей, </w:t>
      </w:r>
      <w:proofErr w:type="spellStart"/>
      <w:r>
        <w:rPr>
          <w:sz w:val="28"/>
          <w:szCs w:val="28"/>
          <w:lang w:val="uk-UA"/>
        </w:rPr>
        <w:t>компетентностей</w:t>
      </w:r>
      <w:proofErr w:type="spellEnd"/>
      <w:r>
        <w:rPr>
          <w:sz w:val="28"/>
          <w:szCs w:val="28"/>
          <w:lang w:val="uk-UA"/>
        </w:rPr>
        <w:t xml:space="preserve">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продовження навчання в початковій школі. Дошкільна освіта є невід’ємним складником та першим рівнем у системі освіти (нульовий рівень Національної рамки кваліфікацій). Базовий компонент дошкільної освіти (Державний стандарт дошкільної освіти) передбачає засвоєння її змісту як завершеного етапу, розрахованого на весь період дошкільного дитинства, збереження самоцінності дошкільного дитинства, визначення особливостей та вимог до рівня розвиненості, освіченості та вихованості дитини, рівня освітніх компетенцій дитини перших 6 (7) років життя, що забезпечує її повноцінний психофізичний та особистісний розвиток і психологічну готовність до навчання у школі, наступність між дошкільною та початковою освітою.</w:t>
      </w:r>
    </w:p>
    <w:p w14:paraId="12B1306A" w14:textId="77777777" w:rsidR="00B81FFB" w:rsidRDefault="00B81FFB">
      <w:pPr>
        <w:tabs>
          <w:tab w:val="left" w:pos="4111"/>
        </w:tabs>
        <w:spacing w:line="17" w:lineRule="exact"/>
        <w:rPr>
          <w:sz w:val="28"/>
          <w:szCs w:val="28"/>
          <w:lang w:val="uk-UA"/>
        </w:rPr>
      </w:pPr>
    </w:p>
    <w:p w14:paraId="329B0E9A" w14:textId="77777777" w:rsidR="00B81FFB" w:rsidRDefault="001B44AF">
      <w:pPr>
        <w:tabs>
          <w:tab w:val="left" w:pos="4111"/>
        </w:tabs>
        <w:spacing w:line="264" w:lineRule="auto"/>
        <w:ind w:firstLine="427"/>
        <w:rPr>
          <w:rFonts w:eastAsia="Times New Roman"/>
          <w:sz w:val="28"/>
          <w:szCs w:val="28"/>
        </w:rPr>
      </w:pPr>
      <w:r>
        <w:rPr>
          <w:rFonts w:eastAsia="Times New Roman"/>
          <w:sz w:val="28"/>
          <w:szCs w:val="28"/>
        </w:rPr>
        <w:t xml:space="preserve">До </w:t>
      </w:r>
      <w:proofErr w:type="spellStart"/>
      <w:r>
        <w:rPr>
          <w:rFonts w:eastAsia="Times New Roman"/>
          <w:bCs/>
          <w:iCs/>
          <w:sz w:val="28"/>
          <w:szCs w:val="28"/>
        </w:rPr>
        <w:t>ключових</w:t>
      </w:r>
      <w:proofErr w:type="spellEnd"/>
      <w:r>
        <w:rPr>
          <w:rFonts w:eastAsia="Times New Roman"/>
          <w:bCs/>
          <w:iCs/>
          <w:sz w:val="28"/>
          <w:szCs w:val="28"/>
        </w:rPr>
        <w:t xml:space="preserve"> компетентностей </w:t>
      </w:r>
      <w:r>
        <w:rPr>
          <w:rFonts w:eastAsia="Times New Roman"/>
          <w:bCs/>
          <w:iCs/>
          <w:sz w:val="28"/>
          <w:szCs w:val="28"/>
          <w:lang w:val="uk-UA"/>
        </w:rPr>
        <w:t xml:space="preserve">випускника дошкільної групи </w:t>
      </w:r>
      <w:r>
        <w:rPr>
          <w:rFonts w:eastAsia="Times New Roman"/>
          <w:sz w:val="28"/>
          <w:szCs w:val="28"/>
        </w:rPr>
        <w:t>належать:</w:t>
      </w:r>
    </w:p>
    <w:p w14:paraId="018BF75A" w14:textId="77777777" w:rsidR="00B81FFB" w:rsidRDefault="00B81FFB">
      <w:pPr>
        <w:tabs>
          <w:tab w:val="left" w:pos="4111"/>
        </w:tabs>
        <w:spacing w:line="264" w:lineRule="auto"/>
        <w:ind w:firstLine="427"/>
        <w:rPr>
          <w:rFonts w:eastAsia="Times New Roman"/>
          <w:sz w:val="28"/>
          <w:szCs w:val="28"/>
        </w:rPr>
      </w:pPr>
    </w:p>
    <w:tbl>
      <w:tblPr>
        <w:tblW w:w="9571" w:type="dxa"/>
        <w:tblLayout w:type="fixed"/>
        <w:tblLook w:val="04A0" w:firstRow="1" w:lastRow="0" w:firstColumn="1" w:lastColumn="0" w:noHBand="0" w:noVBand="1"/>
      </w:tblPr>
      <w:tblGrid>
        <w:gridCol w:w="846"/>
        <w:gridCol w:w="2268"/>
        <w:gridCol w:w="6457"/>
      </w:tblGrid>
      <w:tr w:rsidR="00B81FFB" w14:paraId="0CB3CCAC"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719CDD28" w14:textId="77777777" w:rsidR="00B81FFB" w:rsidRDefault="00B81FFB">
            <w:pPr>
              <w:widowControl w:val="0"/>
              <w:jc w:val="center"/>
              <w:rPr>
                <w:b/>
                <w:iCs/>
                <w:szCs w:val="28"/>
                <w:lang w:val="uk-UA" w:eastAsia="uk-UA"/>
              </w:rPr>
            </w:pPr>
          </w:p>
          <w:p w14:paraId="29DD40D8" w14:textId="77777777" w:rsidR="00B81FFB" w:rsidRDefault="001B44AF">
            <w:pPr>
              <w:widowControl w:val="0"/>
              <w:jc w:val="center"/>
              <w:rPr>
                <w:b/>
                <w:iCs/>
                <w:szCs w:val="28"/>
                <w:lang w:val="uk-UA" w:eastAsia="uk-UA"/>
              </w:rPr>
            </w:pPr>
            <w:r>
              <w:rPr>
                <w:b/>
                <w:iCs/>
                <w:szCs w:val="28"/>
                <w:lang w:val="uk-UA" w:eastAsia="uk-UA"/>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280D607B" w14:textId="77777777" w:rsidR="00B81FFB" w:rsidRDefault="001B44AF">
            <w:pPr>
              <w:widowControl w:val="0"/>
              <w:jc w:val="center"/>
              <w:rPr>
                <w:b/>
                <w:iCs/>
                <w:szCs w:val="28"/>
                <w:lang w:val="uk-UA" w:eastAsia="uk-UA"/>
              </w:rPr>
            </w:pPr>
            <w:r>
              <w:rPr>
                <w:b/>
                <w:iCs/>
                <w:szCs w:val="28"/>
                <w:lang w:val="uk-UA" w:eastAsia="uk-UA"/>
              </w:rPr>
              <w:t>Ключові компетентності</w:t>
            </w:r>
          </w:p>
        </w:tc>
        <w:tc>
          <w:tcPr>
            <w:tcW w:w="6457" w:type="dxa"/>
            <w:tcBorders>
              <w:top w:val="single" w:sz="4" w:space="0" w:color="000000"/>
              <w:left w:val="single" w:sz="4" w:space="0" w:color="000000"/>
              <w:bottom w:val="single" w:sz="4" w:space="0" w:color="000000"/>
              <w:right w:val="single" w:sz="4" w:space="0" w:color="000000"/>
            </w:tcBorders>
            <w:vAlign w:val="center"/>
          </w:tcPr>
          <w:p w14:paraId="243B2980" w14:textId="77777777" w:rsidR="00B81FFB" w:rsidRDefault="001B44AF">
            <w:pPr>
              <w:widowControl w:val="0"/>
              <w:jc w:val="center"/>
              <w:rPr>
                <w:b/>
                <w:i/>
                <w:iCs/>
                <w:szCs w:val="28"/>
                <w:lang w:val="uk-UA" w:eastAsia="uk-UA"/>
              </w:rPr>
            </w:pPr>
            <w:r>
              <w:rPr>
                <w:b/>
                <w:i/>
                <w:iCs/>
                <w:szCs w:val="28"/>
                <w:lang w:val="uk-UA" w:eastAsia="uk-UA"/>
              </w:rPr>
              <w:t>Компоненти</w:t>
            </w:r>
          </w:p>
        </w:tc>
      </w:tr>
      <w:tr w:rsidR="00B81FFB" w:rsidRPr="00642D8E" w14:paraId="182846D9"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68BFACA9" w14:textId="77777777" w:rsidR="00B81FFB" w:rsidRDefault="001B44AF">
            <w:pPr>
              <w:widowControl w:val="0"/>
              <w:jc w:val="center"/>
              <w:rPr>
                <w:b/>
                <w:i/>
                <w:iCs/>
                <w:color w:val="FF0000"/>
                <w:szCs w:val="28"/>
                <w:lang w:val="uk-UA" w:eastAsia="uk-UA"/>
              </w:rPr>
            </w:pPr>
            <w:r>
              <w:rPr>
                <w:b/>
                <w:i/>
                <w:iCs/>
                <w:szCs w:val="28"/>
                <w:lang w:val="uk-UA" w:eastAsia="uk-UA"/>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1C4FC8DB" w14:textId="77777777" w:rsidR="00B81FFB" w:rsidRDefault="001B44AF">
            <w:pPr>
              <w:widowControl w:val="0"/>
              <w:jc w:val="center"/>
              <w:rPr>
                <w:b/>
                <w:i/>
                <w:iCs/>
                <w:color w:val="FF0000"/>
                <w:szCs w:val="28"/>
                <w:lang w:val="uk-UA" w:eastAsia="uk-UA"/>
              </w:rPr>
            </w:pPr>
            <w:r>
              <w:rPr>
                <w:lang w:val="uk-UA"/>
              </w:rPr>
              <w:t>Рухова і з</w:t>
            </w:r>
            <w:proofErr w:type="spellStart"/>
            <w:r>
              <w:t>доров’язбережувальна</w:t>
            </w:r>
            <w:proofErr w:type="spellEnd"/>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3BD93DE5" w14:textId="77777777" w:rsidR="00B81FFB" w:rsidRDefault="001B44AF">
            <w:pPr>
              <w:widowControl w:val="0"/>
              <w:shd w:val="clear" w:color="auto" w:fill="FFFFFF"/>
              <w:tabs>
                <w:tab w:val="left" w:pos="567"/>
              </w:tabs>
              <w:ind w:firstLine="567"/>
              <w:jc w:val="both"/>
              <w:rPr>
                <w:color w:val="FF0000"/>
                <w:szCs w:val="28"/>
                <w:lang w:val="uk-UA" w:eastAsia="uk-UA"/>
              </w:rPr>
            </w:pPr>
            <w:r>
              <w:rPr>
                <w:lang w:val="uk-UA"/>
              </w:rPr>
              <w:t>Обізнаність із будовою свого тіла, гігієнічними навичками за його доглядом; належністю до певної статі; продуктами харчування; основними показниками власного здоров’я, цінністю здоров’я для людини. Уміння виконувати основні рухи та гімнастичні вправи; застосовувати здобуті знання, вміння і навички щодо збереження здоров’я, не зашкоджуючи як власному, так і здоров’ю інших людей. Дотримання правил безпеки життєдіяльності.</w:t>
            </w:r>
          </w:p>
        </w:tc>
      </w:tr>
      <w:tr w:rsidR="00B81FFB" w:rsidRPr="00642D8E" w14:paraId="497C1049"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5C329F57" w14:textId="77777777" w:rsidR="00B81FFB" w:rsidRDefault="001B44AF">
            <w:pPr>
              <w:widowControl w:val="0"/>
              <w:jc w:val="center"/>
              <w:rPr>
                <w:b/>
                <w:i/>
                <w:iCs/>
                <w:color w:val="FF0000"/>
                <w:szCs w:val="28"/>
                <w:lang w:val="uk-UA" w:eastAsia="uk-UA"/>
              </w:rPr>
            </w:pPr>
            <w:r>
              <w:rPr>
                <w:b/>
                <w:i/>
                <w:iCs/>
                <w:szCs w:val="28"/>
                <w:lang w:val="uk-UA" w:eastAsia="uk-UA"/>
              </w:rPr>
              <w:t>2</w:t>
            </w:r>
          </w:p>
        </w:tc>
        <w:tc>
          <w:tcPr>
            <w:tcW w:w="2268" w:type="dxa"/>
            <w:tcBorders>
              <w:top w:val="single" w:sz="4" w:space="0" w:color="000000"/>
              <w:left w:val="single" w:sz="4" w:space="0" w:color="000000"/>
              <w:bottom w:val="single" w:sz="4" w:space="0" w:color="000000"/>
              <w:right w:val="single" w:sz="4" w:space="0" w:color="000000"/>
            </w:tcBorders>
            <w:vAlign w:val="center"/>
          </w:tcPr>
          <w:p w14:paraId="1D17A267" w14:textId="77777777" w:rsidR="00B81FFB" w:rsidRDefault="001B44AF">
            <w:pPr>
              <w:widowControl w:val="0"/>
              <w:jc w:val="center"/>
              <w:rPr>
                <w:b/>
                <w:i/>
                <w:iCs/>
                <w:color w:val="FF0000"/>
                <w:szCs w:val="28"/>
                <w:lang w:val="uk-UA" w:eastAsia="uk-UA"/>
              </w:rPr>
            </w:pPr>
            <w:proofErr w:type="spellStart"/>
            <w:r>
              <w:t>Особистісна</w:t>
            </w:r>
            <w:proofErr w:type="spellEnd"/>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2EBDFC12" w14:textId="77777777" w:rsidR="00B81FFB" w:rsidRDefault="001B44AF">
            <w:pPr>
              <w:widowControl w:val="0"/>
              <w:ind w:firstLine="567"/>
              <w:jc w:val="both"/>
              <w:rPr>
                <w:b/>
                <w:i/>
                <w:iCs/>
                <w:color w:val="FF0000"/>
                <w:szCs w:val="28"/>
                <w:lang w:val="uk-UA" w:eastAsia="uk-UA"/>
              </w:rPr>
            </w:pPr>
            <w:r>
              <w:rPr>
                <w:lang w:val="uk-UA"/>
              </w:rPr>
              <w:t>Обізнаність дитини з образом самої себе, своїм «Я», її місцем у системі людської життєдіяльності (у сім’ї, групі однолітків, соціально-комунікативному просторі, в різних видах діяльності). Здатність до самооцінки, довільної регуляції власної поведінки в різних життєвих ситуаціях, позитивного ставлення до власного внутрішнього світу (мотиви, ціннісні орієнтації, бажання і мрії, почуття тощо), оптимістичного світовідчуття щодо свого сьогодення і майбутнього.</w:t>
            </w:r>
          </w:p>
        </w:tc>
      </w:tr>
      <w:tr w:rsidR="00B81FFB" w:rsidRPr="00642D8E" w14:paraId="1538610A"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3789A0E1" w14:textId="77777777" w:rsidR="00B81FFB" w:rsidRDefault="001B44AF">
            <w:pPr>
              <w:widowControl w:val="0"/>
              <w:jc w:val="center"/>
              <w:rPr>
                <w:b/>
                <w:i/>
                <w:iCs/>
                <w:color w:val="FF0000"/>
                <w:szCs w:val="28"/>
                <w:lang w:val="uk-UA" w:eastAsia="uk-UA"/>
              </w:rPr>
            </w:pPr>
            <w:r>
              <w:rPr>
                <w:b/>
                <w:i/>
                <w:iCs/>
                <w:szCs w:val="28"/>
                <w:lang w:val="uk-UA" w:eastAsia="uk-UA"/>
              </w:rPr>
              <w:t>3</w:t>
            </w:r>
          </w:p>
        </w:tc>
        <w:tc>
          <w:tcPr>
            <w:tcW w:w="2268" w:type="dxa"/>
            <w:tcBorders>
              <w:top w:val="single" w:sz="4" w:space="0" w:color="000000"/>
              <w:left w:val="single" w:sz="4" w:space="0" w:color="000000"/>
              <w:bottom w:val="single" w:sz="4" w:space="0" w:color="000000"/>
              <w:right w:val="single" w:sz="4" w:space="0" w:color="000000"/>
            </w:tcBorders>
            <w:vAlign w:val="center"/>
          </w:tcPr>
          <w:p w14:paraId="35EDA1D8" w14:textId="77777777" w:rsidR="00B81FFB" w:rsidRDefault="001B44AF">
            <w:pPr>
              <w:widowControl w:val="0"/>
              <w:jc w:val="center"/>
              <w:rPr>
                <w:b/>
                <w:i/>
                <w:iCs/>
                <w:color w:val="FF0000"/>
                <w:szCs w:val="28"/>
                <w:lang w:val="uk-UA" w:eastAsia="uk-UA"/>
              </w:rPr>
            </w:pPr>
            <w:proofErr w:type="spellStart"/>
            <w:r>
              <w:t>Родинно</w:t>
            </w:r>
            <w:proofErr w:type="spellEnd"/>
            <w:r>
              <w:rPr>
                <w:lang w:val="uk-UA"/>
              </w:rPr>
              <w:t>-</w:t>
            </w:r>
            <w:proofErr w:type="spellStart"/>
            <w:r>
              <w:t>побутова</w:t>
            </w:r>
            <w:proofErr w:type="spellEnd"/>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7866A798" w14:textId="77777777" w:rsidR="00B81FFB" w:rsidRDefault="001B44AF">
            <w:pPr>
              <w:widowControl w:val="0"/>
              <w:shd w:val="clear" w:color="auto" w:fill="FFFFFF"/>
              <w:tabs>
                <w:tab w:val="left" w:pos="567"/>
              </w:tabs>
              <w:ind w:firstLine="567"/>
              <w:jc w:val="both"/>
              <w:rPr>
                <w:color w:val="FF0000"/>
                <w:szCs w:val="28"/>
                <w:lang w:val="uk-UA" w:eastAsia="uk-UA"/>
              </w:rPr>
            </w:pPr>
            <w:r>
              <w:rPr>
                <w:lang w:val="uk-UA"/>
              </w:rPr>
              <w:t>Обізнаність із нормами та правилами сімейного (родинного) співжиття; здатність їх дотримуватися; уміння підтримувати доброзичливі, дружні, довірливі стосунки в родинному колі, виявляти турботу і любов до рідних та близьких членів родини.</w:t>
            </w:r>
          </w:p>
        </w:tc>
      </w:tr>
      <w:tr w:rsidR="00B81FFB" w14:paraId="4E7C4F77"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2EEF88FC" w14:textId="77777777" w:rsidR="00B81FFB" w:rsidRDefault="001B44AF">
            <w:pPr>
              <w:widowControl w:val="0"/>
              <w:jc w:val="center"/>
              <w:rPr>
                <w:b/>
                <w:i/>
                <w:iCs/>
                <w:color w:val="FF0000"/>
                <w:szCs w:val="28"/>
                <w:lang w:val="uk-UA" w:eastAsia="uk-UA"/>
              </w:rPr>
            </w:pPr>
            <w:r>
              <w:rPr>
                <w:b/>
                <w:i/>
                <w:iCs/>
                <w:szCs w:val="28"/>
                <w:lang w:val="uk-UA" w:eastAsia="uk-UA"/>
              </w:rPr>
              <w:t>4</w:t>
            </w:r>
          </w:p>
        </w:tc>
        <w:tc>
          <w:tcPr>
            <w:tcW w:w="2268" w:type="dxa"/>
            <w:tcBorders>
              <w:top w:val="single" w:sz="4" w:space="0" w:color="000000"/>
              <w:left w:val="single" w:sz="4" w:space="0" w:color="000000"/>
              <w:bottom w:val="single" w:sz="4" w:space="0" w:color="000000"/>
              <w:right w:val="single" w:sz="4" w:space="0" w:color="000000"/>
            </w:tcBorders>
            <w:vAlign w:val="center"/>
          </w:tcPr>
          <w:p w14:paraId="366708E9" w14:textId="77777777" w:rsidR="00B81FFB" w:rsidRDefault="001B44AF">
            <w:pPr>
              <w:widowControl w:val="0"/>
              <w:jc w:val="center"/>
              <w:rPr>
                <w:b/>
                <w:i/>
                <w:iCs/>
                <w:color w:val="FF0000"/>
                <w:szCs w:val="28"/>
                <w:lang w:val="uk-UA" w:eastAsia="uk-UA"/>
              </w:rPr>
            </w:pPr>
            <w:proofErr w:type="spellStart"/>
            <w:r>
              <w:t>Соціально</w:t>
            </w:r>
            <w:proofErr w:type="spellEnd"/>
            <w:r>
              <w:rPr>
                <w:lang w:val="uk-UA"/>
              </w:rPr>
              <w:t xml:space="preserve">-громадянська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29CD928F" w14:textId="77777777" w:rsidR="00B81FFB" w:rsidRDefault="001B44AF">
            <w:pPr>
              <w:widowControl w:val="0"/>
              <w:shd w:val="clear" w:color="auto" w:fill="FFFFFF"/>
              <w:tabs>
                <w:tab w:val="left" w:pos="567"/>
              </w:tabs>
              <w:ind w:firstLine="567"/>
              <w:jc w:val="both"/>
              <w:rPr>
                <w:b/>
                <w:i/>
                <w:iCs/>
                <w:color w:val="FF0000"/>
                <w:szCs w:val="28"/>
                <w:lang w:val="uk-UA" w:eastAsia="uk-UA"/>
              </w:rPr>
            </w:pPr>
            <w:r>
              <w:rPr>
                <w:lang w:val="uk-UA"/>
              </w:rPr>
              <w:t xml:space="preserve">Обізнаність із різними соціальними ролями людей (знайомі, незнайомі, свої, чужі, діти, дорослі, жінки, чоловіки, дівчатка, хлопчики, молоді, літні тощо); з елементарними соціальними та </w:t>
            </w:r>
            <w:r>
              <w:rPr>
                <w:lang w:val="uk-UA"/>
              </w:rPr>
              <w:lastRenderedPageBreak/>
              <w:t>морально-етичними нормами міжособистісних взаємин; уміння дотримуватись їх під час спілкування. Здатність взаємодіяти з людьми, які її оточують: узгоджувати свої дії, поведінку з іншими; усвідомлювати своє місце в соціальному середовищі; позитивно сприймати себе. Вміння співпереживати, співчувати, допомагати іншим, обирати відповідні способи спілкування в різних життєвих ситуаціях.</w:t>
            </w:r>
          </w:p>
        </w:tc>
      </w:tr>
      <w:tr w:rsidR="00B81FFB" w14:paraId="7981462B"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12016811" w14:textId="77777777" w:rsidR="00B81FFB" w:rsidRDefault="001B44AF">
            <w:pPr>
              <w:widowControl w:val="0"/>
              <w:jc w:val="center"/>
              <w:rPr>
                <w:b/>
                <w:i/>
                <w:iCs/>
                <w:color w:val="FF0000"/>
                <w:szCs w:val="28"/>
                <w:lang w:val="uk-UA" w:eastAsia="uk-UA"/>
              </w:rPr>
            </w:pPr>
            <w:r>
              <w:rPr>
                <w:b/>
                <w:i/>
                <w:iCs/>
                <w:szCs w:val="28"/>
                <w:lang w:val="uk-UA" w:eastAsia="uk-UA"/>
              </w:rPr>
              <w:lastRenderedPageBreak/>
              <w:t>5</w:t>
            </w:r>
          </w:p>
        </w:tc>
        <w:tc>
          <w:tcPr>
            <w:tcW w:w="2268" w:type="dxa"/>
            <w:tcBorders>
              <w:top w:val="single" w:sz="4" w:space="0" w:color="000000"/>
              <w:left w:val="single" w:sz="4" w:space="0" w:color="000000"/>
              <w:bottom w:val="single" w:sz="4" w:space="0" w:color="000000"/>
              <w:right w:val="single" w:sz="4" w:space="0" w:color="000000"/>
            </w:tcBorders>
            <w:vAlign w:val="center"/>
          </w:tcPr>
          <w:p w14:paraId="5B0213DD" w14:textId="77777777" w:rsidR="00B81FFB" w:rsidRDefault="001B44AF">
            <w:pPr>
              <w:widowControl w:val="0"/>
              <w:jc w:val="center"/>
              <w:rPr>
                <w:b/>
                <w:i/>
                <w:iCs/>
                <w:color w:val="FF0000"/>
                <w:szCs w:val="28"/>
                <w:lang w:val="uk-UA" w:eastAsia="uk-UA"/>
              </w:rPr>
            </w:pPr>
            <w:proofErr w:type="spellStart"/>
            <w:r>
              <w:t>Природничо</w:t>
            </w:r>
            <w:proofErr w:type="spellEnd"/>
            <w:r>
              <w:rPr>
                <w:lang w:val="uk-UA"/>
              </w:rPr>
              <w:t>-</w:t>
            </w:r>
            <w:proofErr w:type="spellStart"/>
            <w:r>
              <w:t>екологічна</w:t>
            </w:r>
            <w:proofErr w:type="spellEnd"/>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79C0EE42" w14:textId="77777777" w:rsidR="00B81FFB" w:rsidRDefault="001B44AF">
            <w:pPr>
              <w:widowControl w:val="0"/>
              <w:shd w:val="clear" w:color="auto" w:fill="FFFFFF"/>
              <w:tabs>
                <w:tab w:val="left" w:pos="567"/>
              </w:tabs>
              <w:ind w:firstLine="567"/>
              <w:jc w:val="both"/>
              <w:rPr>
                <w:color w:val="FF0000"/>
                <w:szCs w:val="28"/>
                <w:lang w:val="uk-UA"/>
              </w:rPr>
            </w:pPr>
            <w:r>
              <w:rPr>
                <w:lang w:val="uk-UA"/>
              </w:rPr>
              <w:t xml:space="preserve">Обізнана з природним середовищем планети Земля та Всесвітом як цілісним організмом, у якому взаємодіють повітря, вода, </w:t>
            </w:r>
            <w:proofErr w:type="spellStart"/>
            <w:r>
              <w:rPr>
                <w:lang w:val="uk-UA"/>
              </w:rPr>
              <w:t>грунт</w:t>
            </w:r>
            <w:proofErr w:type="spellEnd"/>
            <w:r>
              <w:rPr>
                <w:lang w:val="uk-UA"/>
              </w:rPr>
              <w:t>, рослини, тварини, люди, Сонце, Місяць тощо; усвідомлює їх значення для діяльності людини, для себе. Сприймає природу як цінність, виокремлює позитивний і негативний вплив людської діяльності на стан природи, довільно регулює власну поведінку в природі. Усвідомлює себе частиною великого світу природи; знає про залежність власного здоров’я, настрою, активності від стану природи, її розмаїття і краси; виявляє інтерес, бажання та посильні уміння щодо природоохоронних дій. Знає про необхідність дотримання людиною правил доцільного природокористування, чистоти природного довкілля, заощадливого використання природних багатств, використання води, електричної та теплової енергії в побуті; прикладає помірні зусилля зі збереження, догляду та захисту природного довкілля.</w:t>
            </w:r>
          </w:p>
        </w:tc>
      </w:tr>
      <w:tr w:rsidR="00B81FFB" w14:paraId="0F801A7F"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6F6DEAE9" w14:textId="77777777" w:rsidR="00B81FFB" w:rsidRDefault="001B44AF">
            <w:pPr>
              <w:widowControl w:val="0"/>
              <w:jc w:val="center"/>
              <w:rPr>
                <w:b/>
                <w:i/>
                <w:iCs/>
                <w:color w:val="FF0000"/>
                <w:szCs w:val="28"/>
                <w:lang w:val="uk-UA" w:eastAsia="uk-UA"/>
              </w:rPr>
            </w:pPr>
            <w:r>
              <w:rPr>
                <w:b/>
                <w:i/>
                <w:iCs/>
                <w:szCs w:val="28"/>
                <w:lang w:val="uk-UA" w:eastAsia="uk-UA"/>
              </w:rPr>
              <w:t>6</w:t>
            </w:r>
          </w:p>
        </w:tc>
        <w:tc>
          <w:tcPr>
            <w:tcW w:w="2268" w:type="dxa"/>
            <w:tcBorders>
              <w:top w:val="single" w:sz="4" w:space="0" w:color="000000"/>
              <w:left w:val="single" w:sz="4" w:space="0" w:color="000000"/>
              <w:bottom w:val="single" w:sz="4" w:space="0" w:color="000000"/>
              <w:right w:val="single" w:sz="4" w:space="0" w:color="000000"/>
            </w:tcBorders>
            <w:vAlign w:val="center"/>
          </w:tcPr>
          <w:p w14:paraId="66D9E042" w14:textId="77777777" w:rsidR="00B81FFB" w:rsidRDefault="001B44AF">
            <w:pPr>
              <w:widowControl w:val="0"/>
              <w:jc w:val="center"/>
              <w:rPr>
                <w:b/>
                <w:i/>
                <w:iCs/>
                <w:color w:val="FF0000"/>
                <w:szCs w:val="28"/>
                <w:lang w:val="uk-UA" w:eastAsia="uk-UA"/>
              </w:rPr>
            </w:pPr>
            <w:r>
              <w:t>Предметно</w:t>
            </w:r>
            <w:r>
              <w:rPr>
                <w:lang w:val="uk-UA"/>
              </w:rPr>
              <w:t>-</w:t>
            </w:r>
            <w:r>
              <w:t>практична</w:t>
            </w:r>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4F7D284E" w14:textId="77777777" w:rsidR="00B81FFB" w:rsidRDefault="001B44AF">
            <w:pPr>
              <w:widowControl w:val="0"/>
              <w:ind w:firstLine="567"/>
              <w:jc w:val="both"/>
              <w:rPr>
                <w:b/>
                <w:i/>
                <w:iCs/>
                <w:color w:val="FF0000"/>
                <w:szCs w:val="28"/>
                <w:lang w:val="uk-UA" w:eastAsia="uk-UA"/>
              </w:rPr>
            </w:pPr>
            <w:r>
              <w:rPr>
                <w:lang w:val="uk-UA"/>
              </w:rPr>
              <w:t xml:space="preserve">Обізнана із предметним світом, його особливостями в межах житла (предмети побуту, вжитку) і поза ним (транспорт, споруди закладів соціального і громадського призначення тощо), виготовленням предметів довкілля. </w:t>
            </w:r>
            <w:proofErr w:type="spellStart"/>
            <w:r>
              <w:t>Орієнтується</w:t>
            </w:r>
            <w:proofErr w:type="spellEnd"/>
            <w:r>
              <w:t xml:space="preserve"> у предметному </w:t>
            </w:r>
            <w:proofErr w:type="spellStart"/>
            <w:r>
              <w:t>середовищі</w:t>
            </w:r>
            <w:proofErr w:type="spellEnd"/>
            <w:r>
              <w:t xml:space="preserve"> за </w:t>
            </w:r>
            <w:proofErr w:type="spellStart"/>
            <w:r>
              <w:t>місцем</w:t>
            </w:r>
            <w:proofErr w:type="spellEnd"/>
            <w:r>
              <w:t xml:space="preserve"> </w:t>
            </w:r>
            <w:proofErr w:type="spellStart"/>
            <w:r>
              <w:t>проживання</w:t>
            </w:r>
            <w:proofErr w:type="spellEnd"/>
            <w:r>
              <w:t xml:space="preserve">, </w:t>
            </w:r>
            <w:proofErr w:type="spellStart"/>
            <w:r>
              <w:t>дотримується</w:t>
            </w:r>
            <w:proofErr w:type="spellEnd"/>
            <w:r>
              <w:t xml:space="preserve"> </w:t>
            </w:r>
            <w:proofErr w:type="spellStart"/>
            <w:r>
              <w:t>елементарних</w:t>
            </w:r>
            <w:proofErr w:type="spellEnd"/>
            <w:r>
              <w:t xml:space="preserve"> правил </w:t>
            </w:r>
            <w:proofErr w:type="spellStart"/>
            <w:r>
              <w:t>поведінки</w:t>
            </w:r>
            <w:proofErr w:type="spellEnd"/>
            <w:r>
              <w:t xml:space="preserve"> на </w:t>
            </w:r>
            <w:proofErr w:type="spellStart"/>
            <w:r>
              <w:t>вулицях</w:t>
            </w:r>
            <w:proofErr w:type="spellEnd"/>
            <w:r>
              <w:t xml:space="preserve"> і дорогах. </w:t>
            </w:r>
            <w:proofErr w:type="spellStart"/>
            <w:r>
              <w:t>Користується</w:t>
            </w:r>
            <w:proofErr w:type="spellEnd"/>
            <w:r>
              <w:t xml:space="preserve"> </w:t>
            </w:r>
            <w:proofErr w:type="spellStart"/>
            <w:r>
              <w:t>побутовими</w:t>
            </w:r>
            <w:proofErr w:type="spellEnd"/>
            <w:r>
              <w:t xml:space="preserve"> предметами за </w:t>
            </w:r>
            <w:proofErr w:type="spellStart"/>
            <w:r>
              <w:t>призначенням</w:t>
            </w:r>
            <w:proofErr w:type="spellEnd"/>
            <w:r>
              <w:t xml:space="preserve">. </w:t>
            </w:r>
            <w:proofErr w:type="spellStart"/>
            <w:r>
              <w:t>Обізнана</w:t>
            </w:r>
            <w:proofErr w:type="spellEnd"/>
            <w:r>
              <w:t xml:space="preserve"> з </w:t>
            </w:r>
            <w:proofErr w:type="spellStart"/>
            <w:r>
              <w:t>працею</w:t>
            </w:r>
            <w:proofErr w:type="spellEnd"/>
            <w:r>
              <w:t xml:space="preserve"> </w:t>
            </w:r>
            <w:proofErr w:type="spellStart"/>
            <w:r>
              <w:t>дорослих</w:t>
            </w:r>
            <w:proofErr w:type="spellEnd"/>
            <w:r>
              <w:t xml:space="preserve">, </w:t>
            </w:r>
            <w:proofErr w:type="spellStart"/>
            <w:r>
              <w:t>виявляє</w:t>
            </w:r>
            <w:proofErr w:type="spellEnd"/>
            <w:r>
              <w:t xml:space="preserve"> </w:t>
            </w:r>
            <w:proofErr w:type="spellStart"/>
            <w:r>
              <w:t>інтерес</w:t>
            </w:r>
            <w:proofErr w:type="spellEnd"/>
            <w:r>
              <w:t xml:space="preserve"> і </w:t>
            </w:r>
            <w:proofErr w:type="spellStart"/>
            <w:r>
              <w:t>повагу</w:t>
            </w:r>
            <w:proofErr w:type="spellEnd"/>
            <w:r>
              <w:t xml:space="preserve"> до </w:t>
            </w:r>
            <w:proofErr w:type="spellStart"/>
            <w:r>
              <w:t>професій</w:t>
            </w:r>
            <w:proofErr w:type="spellEnd"/>
            <w:r>
              <w:t xml:space="preserve">, </w:t>
            </w:r>
            <w:proofErr w:type="spellStart"/>
            <w:r>
              <w:t>бере</w:t>
            </w:r>
            <w:proofErr w:type="spellEnd"/>
            <w:r>
              <w:t xml:space="preserve"> участь у </w:t>
            </w:r>
            <w:proofErr w:type="spellStart"/>
            <w:r>
              <w:t>спільній</w:t>
            </w:r>
            <w:proofErr w:type="spellEnd"/>
            <w:r>
              <w:t xml:space="preserve"> </w:t>
            </w:r>
            <w:proofErr w:type="spellStart"/>
            <w:r>
              <w:t>праці</w:t>
            </w:r>
            <w:proofErr w:type="spellEnd"/>
            <w:r>
              <w:t xml:space="preserve"> з </w:t>
            </w:r>
            <w:proofErr w:type="spellStart"/>
            <w:r>
              <w:t>дорослими</w:t>
            </w:r>
            <w:proofErr w:type="spellEnd"/>
            <w:r>
              <w:t xml:space="preserve">, </w:t>
            </w:r>
            <w:proofErr w:type="spellStart"/>
            <w:r>
              <w:t>дітьми</w:t>
            </w:r>
            <w:proofErr w:type="spellEnd"/>
            <w:r>
              <w:t xml:space="preserve">; </w:t>
            </w:r>
            <w:proofErr w:type="spellStart"/>
            <w:r>
              <w:t>творчо</w:t>
            </w:r>
            <w:proofErr w:type="spellEnd"/>
            <w:r>
              <w:t xml:space="preserve"> </w:t>
            </w:r>
            <w:proofErr w:type="spellStart"/>
            <w:r>
              <w:t>виявляє</w:t>
            </w:r>
            <w:proofErr w:type="spellEnd"/>
            <w:r>
              <w:t xml:space="preserve"> себе у </w:t>
            </w:r>
            <w:proofErr w:type="spellStart"/>
            <w:r>
              <w:t>самостійній</w:t>
            </w:r>
            <w:proofErr w:type="spellEnd"/>
            <w:r>
              <w:t xml:space="preserve"> предметно-</w:t>
            </w:r>
            <w:proofErr w:type="spellStart"/>
            <w:r>
              <w:t>практичній</w:t>
            </w:r>
            <w:proofErr w:type="spellEnd"/>
            <w:r>
              <w:t xml:space="preserve"> </w:t>
            </w:r>
            <w:proofErr w:type="spellStart"/>
            <w:r>
              <w:t>діяльності</w:t>
            </w:r>
            <w:proofErr w:type="spellEnd"/>
            <w:r>
              <w:t xml:space="preserve">. </w:t>
            </w:r>
            <w:proofErr w:type="spellStart"/>
            <w:r>
              <w:t>Застосовує</w:t>
            </w:r>
            <w:proofErr w:type="spellEnd"/>
            <w:r>
              <w:t xml:space="preserve"> </w:t>
            </w:r>
            <w:proofErr w:type="spellStart"/>
            <w:r>
              <w:t>елементарні</w:t>
            </w:r>
            <w:proofErr w:type="spellEnd"/>
            <w:r>
              <w:t xml:space="preserve"> </w:t>
            </w:r>
            <w:proofErr w:type="spellStart"/>
            <w:r>
              <w:t>економічні</w:t>
            </w:r>
            <w:proofErr w:type="spellEnd"/>
            <w:r>
              <w:t xml:space="preserve"> </w:t>
            </w:r>
            <w:proofErr w:type="spellStart"/>
            <w:r>
              <w:t>поняття</w:t>
            </w:r>
            <w:proofErr w:type="spellEnd"/>
            <w:r>
              <w:t xml:space="preserve">; </w:t>
            </w:r>
            <w:proofErr w:type="spellStart"/>
            <w:r>
              <w:t>ощадливо</w:t>
            </w:r>
            <w:proofErr w:type="spellEnd"/>
            <w:r>
              <w:t xml:space="preserve"> ставиться до речей, </w:t>
            </w:r>
            <w:proofErr w:type="spellStart"/>
            <w:r>
              <w:t>грошових</w:t>
            </w:r>
            <w:proofErr w:type="spellEnd"/>
            <w:r>
              <w:t xml:space="preserve"> </w:t>
            </w:r>
            <w:proofErr w:type="spellStart"/>
            <w:r>
              <w:t>коштів</w:t>
            </w:r>
            <w:proofErr w:type="spellEnd"/>
            <w:r>
              <w:rPr>
                <w:lang w:val="uk-UA"/>
              </w:rPr>
              <w:t>.</w:t>
            </w:r>
          </w:p>
        </w:tc>
      </w:tr>
      <w:tr w:rsidR="00B81FFB" w14:paraId="4310A265"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40852BAA" w14:textId="77777777" w:rsidR="00B81FFB" w:rsidRDefault="001B44AF">
            <w:pPr>
              <w:widowControl w:val="0"/>
              <w:jc w:val="center"/>
              <w:rPr>
                <w:b/>
                <w:color w:val="FF0000"/>
                <w:szCs w:val="28"/>
                <w:lang w:val="uk-UA" w:eastAsia="uk-UA"/>
              </w:rPr>
            </w:pPr>
            <w:r>
              <w:rPr>
                <w:b/>
                <w:szCs w:val="28"/>
                <w:lang w:val="uk-UA" w:eastAsia="uk-UA"/>
              </w:rPr>
              <w:t>7</w:t>
            </w:r>
          </w:p>
        </w:tc>
        <w:tc>
          <w:tcPr>
            <w:tcW w:w="2268" w:type="dxa"/>
            <w:tcBorders>
              <w:top w:val="single" w:sz="4" w:space="0" w:color="000000"/>
              <w:left w:val="single" w:sz="4" w:space="0" w:color="000000"/>
              <w:bottom w:val="single" w:sz="4" w:space="0" w:color="000000"/>
              <w:right w:val="single" w:sz="4" w:space="0" w:color="000000"/>
            </w:tcBorders>
            <w:vAlign w:val="center"/>
          </w:tcPr>
          <w:p w14:paraId="4FE8F512" w14:textId="77777777" w:rsidR="00B81FFB" w:rsidRDefault="001B44AF">
            <w:pPr>
              <w:widowControl w:val="0"/>
              <w:jc w:val="center"/>
              <w:rPr>
                <w:b/>
                <w:color w:val="FF0000"/>
                <w:szCs w:val="28"/>
                <w:lang w:val="uk-UA" w:eastAsia="uk-UA"/>
              </w:rPr>
            </w:pPr>
            <w:proofErr w:type="spellStart"/>
            <w:r>
              <w:t>Художньо</w:t>
            </w:r>
            <w:proofErr w:type="spellEnd"/>
            <w:r>
              <w:rPr>
                <w:lang w:val="uk-UA"/>
              </w:rPr>
              <w:t>-</w:t>
            </w:r>
            <w:r>
              <w:t>продуктивна</w:t>
            </w:r>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370E84FD" w14:textId="77777777" w:rsidR="00B81FFB" w:rsidRDefault="001B44AF">
            <w:pPr>
              <w:widowControl w:val="0"/>
              <w:ind w:firstLine="567"/>
              <w:jc w:val="both"/>
              <w:rPr>
                <w:color w:val="FF0000"/>
                <w:szCs w:val="28"/>
                <w:lang w:val="uk-UA" w:eastAsia="uk-UA"/>
              </w:rPr>
            </w:pPr>
            <w:r>
              <w:rPr>
                <w:lang w:val="uk-UA"/>
              </w:rPr>
              <w:t xml:space="preserve">Сприймає мистецький твір з позиції краси, вирізняє його як естетичний. </w:t>
            </w:r>
            <w:proofErr w:type="spellStart"/>
            <w:r>
              <w:t>Виявляє</w:t>
            </w:r>
            <w:proofErr w:type="spellEnd"/>
            <w:r>
              <w:t xml:space="preserve"> себе </w:t>
            </w:r>
            <w:proofErr w:type="spellStart"/>
            <w:r>
              <w:t>емоційно</w:t>
            </w:r>
            <w:proofErr w:type="spellEnd"/>
            <w:r>
              <w:t xml:space="preserve"> </w:t>
            </w:r>
            <w:proofErr w:type="spellStart"/>
            <w:r>
              <w:t>сприйнятливим</w:t>
            </w:r>
            <w:proofErr w:type="spellEnd"/>
            <w:r>
              <w:t xml:space="preserve"> та </w:t>
            </w:r>
            <w:proofErr w:type="spellStart"/>
            <w:r>
              <w:t>естетично</w:t>
            </w:r>
            <w:proofErr w:type="spellEnd"/>
            <w:r>
              <w:t xml:space="preserve"> </w:t>
            </w:r>
            <w:proofErr w:type="spellStart"/>
            <w:r>
              <w:t>чуйним</w:t>
            </w:r>
            <w:proofErr w:type="spellEnd"/>
            <w:r>
              <w:t xml:space="preserve"> </w:t>
            </w:r>
            <w:proofErr w:type="spellStart"/>
            <w:r>
              <w:t>цінителем</w:t>
            </w:r>
            <w:proofErr w:type="spellEnd"/>
            <w:r>
              <w:t xml:space="preserve">, </w:t>
            </w:r>
            <w:proofErr w:type="spellStart"/>
            <w:r>
              <w:t>слухачем</w:t>
            </w:r>
            <w:proofErr w:type="spellEnd"/>
            <w:r>
              <w:t xml:space="preserve">, </w:t>
            </w:r>
            <w:proofErr w:type="spellStart"/>
            <w:r>
              <w:t>глядачем</w:t>
            </w:r>
            <w:proofErr w:type="spellEnd"/>
            <w:r>
              <w:t xml:space="preserve">, </w:t>
            </w:r>
            <w:proofErr w:type="spellStart"/>
            <w:r>
              <w:t>виконавцем</w:t>
            </w:r>
            <w:proofErr w:type="spellEnd"/>
            <w:r>
              <w:t xml:space="preserve">; </w:t>
            </w:r>
            <w:proofErr w:type="spellStart"/>
            <w:r>
              <w:t>емоційно-ціннісно</w:t>
            </w:r>
            <w:proofErr w:type="spellEnd"/>
            <w:r>
              <w:t xml:space="preserve"> ставиться до </w:t>
            </w:r>
            <w:proofErr w:type="spellStart"/>
            <w:r>
              <w:t>проявів</w:t>
            </w:r>
            <w:proofErr w:type="spellEnd"/>
            <w:r>
              <w:t xml:space="preserve"> </w:t>
            </w:r>
            <w:proofErr w:type="spellStart"/>
            <w:r>
              <w:t>естетичного</w:t>
            </w:r>
            <w:proofErr w:type="spellEnd"/>
            <w:r>
              <w:t xml:space="preserve"> в </w:t>
            </w:r>
            <w:proofErr w:type="spellStart"/>
            <w:r>
              <w:t>житті</w:t>
            </w:r>
            <w:proofErr w:type="spellEnd"/>
            <w:r>
              <w:t xml:space="preserve">. </w:t>
            </w:r>
            <w:proofErr w:type="spellStart"/>
            <w:r>
              <w:t>Реалізує</w:t>
            </w:r>
            <w:proofErr w:type="spellEnd"/>
            <w:r>
              <w:t xml:space="preserve"> </w:t>
            </w:r>
            <w:proofErr w:type="spellStart"/>
            <w:r>
              <w:t>здатність</w:t>
            </w:r>
            <w:proofErr w:type="spellEnd"/>
            <w:r>
              <w:t xml:space="preserve"> </w:t>
            </w:r>
            <w:proofErr w:type="spellStart"/>
            <w:r>
              <w:t>насолоджуватись</w:t>
            </w:r>
            <w:proofErr w:type="spellEnd"/>
            <w:r>
              <w:t xml:space="preserve"> </w:t>
            </w:r>
            <w:proofErr w:type="spellStart"/>
            <w:r>
              <w:t>мистецтвом</w:t>
            </w:r>
            <w:proofErr w:type="spellEnd"/>
            <w:r>
              <w:t xml:space="preserve">, </w:t>
            </w:r>
            <w:proofErr w:type="spellStart"/>
            <w:r>
              <w:t>пізнавати</w:t>
            </w:r>
            <w:proofErr w:type="spellEnd"/>
            <w:r>
              <w:t xml:space="preserve"> </w:t>
            </w:r>
            <w:proofErr w:type="spellStart"/>
            <w:r>
              <w:t>образну</w:t>
            </w:r>
            <w:proofErr w:type="spellEnd"/>
            <w:r>
              <w:t xml:space="preserve"> </w:t>
            </w:r>
            <w:proofErr w:type="spellStart"/>
            <w:r>
              <w:t>специфічність</w:t>
            </w:r>
            <w:proofErr w:type="spellEnd"/>
            <w:r>
              <w:t xml:space="preserve"> </w:t>
            </w:r>
            <w:proofErr w:type="spellStart"/>
            <w:r>
              <w:t>мистецтва</w:t>
            </w:r>
            <w:proofErr w:type="spellEnd"/>
            <w:r>
              <w:t xml:space="preserve"> і </w:t>
            </w:r>
            <w:proofErr w:type="spellStart"/>
            <w:r>
              <w:t>дотичну</w:t>
            </w:r>
            <w:proofErr w:type="spellEnd"/>
            <w:r>
              <w:t xml:space="preserve"> </w:t>
            </w:r>
            <w:proofErr w:type="spellStart"/>
            <w:r>
              <w:t>інформацію</w:t>
            </w:r>
            <w:proofErr w:type="spellEnd"/>
            <w:r>
              <w:t xml:space="preserve">. </w:t>
            </w:r>
            <w:proofErr w:type="spellStart"/>
            <w:r>
              <w:t>Переймає</w:t>
            </w:r>
            <w:proofErr w:type="spellEnd"/>
            <w:r>
              <w:t xml:space="preserve"> </w:t>
            </w:r>
            <w:proofErr w:type="spellStart"/>
            <w:r>
              <w:t>духовний</w:t>
            </w:r>
            <w:proofErr w:type="spellEnd"/>
            <w:r>
              <w:t xml:space="preserve"> </w:t>
            </w:r>
            <w:proofErr w:type="spellStart"/>
            <w:r>
              <w:t>потенціал</w:t>
            </w:r>
            <w:proofErr w:type="spellEnd"/>
            <w:r>
              <w:t xml:space="preserve"> </w:t>
            </w:r>
            <w:proofErr w:type="spellStart"/>
            <w:r>
              <w:t>мистецького</w:t>
            </w:r>
            <w:proofErr w:type="spellEnd"/>
            <w:r>
              <w:t xml:space="preserve"> </w:t>
            </w:r>
            <w:proofErr w:type="spellStart"/>
            <w:r>
              <w:t>твору</w:t>
            </w:r>
            <w:proofErr w:type="spellEnd"/>
            <w:r>
              <w:t xml:space="preserve"> у </w:t>
            </w:r>
            <w:proofErr w:type="spellStart"/>
            <w:r>
              <w:t>власний</w:t>
            </w:r>
            <w:proofErr w:type="spellEnd"/>
            <w:r>
              <w:t xml:space="preserve"> </w:t>
            </w:r>
            <w:proofErr w:type="spellStart"/>
            <w:r>
              <w:t>досвід</w:t>
            </w:r>
            <w:proofErr w:type="spellEnd"/>
            <w:r>
              <w:t xml:space="preserve">, </w:t>
            </w:r>
            <w:proofErr w:type="spellStart"/>
            <w:r>
              <w:t>виховує</w:t>
            </w:r>
            <w:proofErr w:type="spellEnd"/>
            <w:r>
              <w:t xml:space="preserve"> в </w:t>
            </w:r>
            <w:proofErr w:type="spellStart"/>
            <w:r>
              <w:t>собі</w:t>
            </w:r>
            <w:proofErr w:type="spellEnd"/>
            <w:r>
              <w:t xml:space="preserve"> </w:t>
            </w:r>
            <w:proofErr w:type="spellStart"/>
            <w:r>
              <w:t>риси</w:t>
            </w:r>
            <w:proofErr w:type="spellEnd"/>
            <w:r>
              <w:t xml:space="preserve"> </w:t>
            </w:r>
            <w:proofErr w:type="spellStart"/>
            <w:r>
              <w:t>улюблених</w:t>
            </w:r>
            <w:proofErr w:type="spellEnd"/>
            <w:r>
              <w:t xml:space="preserve"> </w:t>
            </w:r>
            <w:proofErr w:type="spellStart"/>
            <w:r>
              <w:t>персонажів</w:t>
            </w:r>
            <w:proofErr w:type="spellEnd"/>
            <w:r>
              <w:t xml:space="preserve">. </w:t>
            </w:r>
            <w:proofErr w:type="spellStart"/>
            <w:r>
              <w:t>Володіє</w:t>
            </w:r>
            <w:proofErr w:type="spellEnd"/>
            <w:r>
              <w:t xml:space="preserve"> </w:t>
            </w:r>
            <w:proofErr w:type="spellStart"/>
            <w:r>
              <w:t>комунікативними</w:t>
            </w:r>
            <w:proofErr w:type="spellEnd"/>
            <w:r>
              <w:t xml:space="preserve"> </w:t>
            </w:r>
            <w:r>
              <w:rPr>
                <w:lang w:val="uk-UA"/>
              </w:rPr>
              <w:t>навичками спілкування</w:t>
            </w:r>
            <w:r>
              <w:t xml:space="preserve"> з приводу </w:t>
            </w:r>
            <w:proofErr w:type="spellStart"/>
            <w:r>
              <w:t>змісту</w:t>
            </w:r>
            <w:proofErr w:type="spellEnd"/>
            <w:r>
              <w:t xml:space="preserve"> і </w:t>
            </w:r>
            <w:proofErr w:type="spellStart"/>
            <w:r>
              <w:t>краси</w:t>
            </w:r>
            <w:proofErr w:type="spellEnd"/>
            <w:r>
              <w:t xml:space="preserve"> </w:t>
            </w:r>
            <w:proofErr w:type="spellStart"/>
            <w:r>
              <w:t>твору</w:t>
            </w:r>
            <w:proofErr w:type="spellEnd"/>
            <w:r>
              <w:t xml:space="preserve">, </w:t>
            </w:r>
            <w:proofErr w:type="spellStart"/>
            <w:r>
              <w:t>його</w:t>
            </w:r>
            <w:proofErr w:type="spellEnd"/>
            <w:r>
              <w:t xml:space="preserve"> </w:t>
            </w:r>
            <w:proofErr w:type="spellStart"/>
            <w:r>
              <w:t>засобів</w:t>
            </w:r>
            <w:proofErr w:type="spellEnd"/>
            <w:r>
              <w:t xml:space="preserve">. </w:t>
            </w:r>
            <w:proofErr w:type="spellStart"/>
            <w:r>
              <w:t>Із</w:t>
            </w:r>
            <w:proofErr w:type="spellEnd"/>
            <w:r>
              <w:t xml:space="preserve"> </w:t>
            </w:r>
            <w:proofErr w:type="spellStart"/>
            <w:r>
              <w:t>задоволенням</w:t>
            </w:r>
            <w:proofErr w:type="spellEnd"/>
            <w:r>
              <w:t xml:space="preserve"> </w:t>
            </w:r>
            <w:proofErr w:type="spellStart"/>
            <w:r>
              <w:t>наслідує</w:t>
            </w:r>
            <w:proofErr w:type="spellEnd"/>
            <w:r>
              <w:t xml:space="preserve"> </w:t>
            </w:r>
            <w:proofErr w:type="spellStart"/>
            <w:r>
              <w:t>мистецькі</w:t>
            </w:r>
            <w:proofErr w:type="spellEnd"/>
            <w:r>
              <w:t xml:space="preserve"> </w:t>
            </w:r>
            <w:proofErr w:type="spellStart"/>
            <w:r>
              <w:t>зразки</w:t>
            </w:r>
            <w:proofErr w:type="spellEnd"/>
            <w:r>
              <w:t xml:space="preserve"> ― </w:t>
            </w:r>
            <w:proofErr w:type="spellStart"/>
            <w:r>
              <w:t>образотворчі</w:t>
            </w:r>
            <w:proofErr w:type="spellEnd"/>
            <w:r>
              <w:t xml:space="preserve">, </w:t>
            </w:r>
            <w:proofErr w:type="spellStart"/>
            <w:r>
              <w:t>музичні</w:t>
            </w:r>
            <w:proofErr w:type="spellEnd"/>
            <w:r>
              <w:t xml:space="preserve">, </w:t>
            </w:r>
            <w:proofErr w:type="spellStart"/>
            <w:r>
              <w:t>танцювальні</w:t>
            </w:r>
            <w:proofErr w:type="spellEnd"/>
            <w:r>
              <w:t xml:space="preserve">, </w:t>
            </w:r>
            <w:proofErr w:type="spellStart"/>
            <w:r>
              <w:t>театральні</w:t>
            </w:r>
            <w:proofErr w:type="spellEnd"/>
            <w:r>
              <w:t xml:space="preserve">, </w:t>
            </w:r>
            <w:proofErr w:type="spellStart"/>
            <w:r>
              <w:t>літературні</w:t>
            </w:r>
            <w:proofErr w:type="spellEnd"/>
            <w:r>
              <w:t xml:space="preserve">. Охоче </w:t>
            </w:r>
            <w:proofErr w:type="spellStart"/>
            <w:r>
              <w:t>інтегрує</w:t>
            </w:r>
            <w:proofErr w:type="spellEnd"/>
            <w:r>
              <w:t xml:space="preserve"> в </w:t>
            </w:r>
            <w:proofErr w:type="spellStart"/>
            <w:r>
              <w:t>творчих</w:t>
            </w:r>
            <w:proofErr w:type="spellEnd"/>
            <w:r>
              <w:t xml:space="preserve"> </w:t>
            </w:r>
            <w:proofErr w:type="spellStart"/>
            <w:r>
              <w:t>завданнях</w:t>
            </w:r>
            <w:proofErr w:type="spellEnd"/>
            <w:r>
              <w:t xml:space="preserve"> </w:t>
            </w:r>
            <w:proofErr w:type="spellStart"/>
            <w:r>
              <w:t>власні</w:t>
            </w:r>
            <w:proofErr w:type="spellEnd"/>
            <w:r>
              <w:t xml:space="preserve"> </w:t>
            </w:r>
            <w:proofErr w:type="spellStart"/>
            <w:r>
              <w:t>інтереси</w:t>
            </w:r>
            <w:proofErr w:type="spellEnd"/>
            <w:r>
              <w:t xml:space="preserve">, </w:t>
            </w:r>
            <w:proofErr w:type="spellStart"/>
            <w:r>
              <w:t>уподобання</w:t>
            </w:r>
            <w:proofErr w:type="spellEnd"/>
            <w:r>
              <w:t xml:space="preserve">, </w:t>
            </w:r>
            <w:proofErr w:type="spellStart"/>
            <w:r>
              <w:t>цінності</w:t>
            </w:r>
            <w:proofErr w:type="spellEnd"/>
            <w:r>
              <w:t xml:space="preserve">, </w:t>
            </w:r>
            <w:proofErr w:type="spellStart"/>
            <w:r>
              <w:t>набутий</w:t>
            </w:r>
            <w:proofErr w:type="spellEnd"/>
            <w:r>
              <w:t xml:space="preserve"> </w:t>
            </w:r>
            <w:proofErr w:type="spellStart"/>
            <w:r>
              <w:t>мистецький</w:t>
            </w:r>
            <w:proofErr w:type="spellEnd"/>
            <w:r>
              <w:t xml:space="preserve"> </w:t>
            </w:r>
            <w:proofErr w:type="spellStart"/>
            <w:r>
              <w:t>досвід</w:t>
            </w:r>
            <w:proofErr w:type="spellEnd"/>
            <w:r>
              <w:t xml:space="preserve"> </w:t>
            </w:r>
            <w:proofErr w:type="spellStart"/>
            <w:r>
              <w:t>діяльності</w:t>
            </w:r>
            <w:proofErr w:type="spellEnd"/>
            <w:r>
              <w:t xml:space="preserve"> </w:t>
            </w:r>
            <w:proofErr w:type="spellStart"/>
            <w:r>
              <w:t>сприйняття</w:t>
            </w:r>
            <w:proofErr w:type="spellEnd"/>
            <w:r>
              <w:t xml:space="preserve"> і </w:t>
            </w:r>
            <w:proofErr w:type="spellStart"/>
            <w:r>
              <w:t>відтворення</w:t>
            </w:r>
            <w:proofErr w:type="spellEnd"/>
            <w:r>
              <w:t xml:space="preserve"> прекрасного (</w:t>
            </w:r>
            <w:proofErr w:type="spellStart"/>
            <w:r>
              <w:t>уміння</w:t>
            </w:r>
            <w:proofErr w:type="spellEnd"/>
            <w:r>
              <w:t xml:space="preserve">, </w:t>
            </w:r>
            <w:proofErr w:type="spellStart"/>
            <w:r>
              <w:t>навички</w:t>
            </w:r>
            <w:proofErr w:type="spellEnd"/>
            <w:r>
              <w:t xml:space="preserve">). </w:t>
            </w:r>
            <w:proofErr w:type="spellStart"/>
            <w:r>
              <w:t>Випромінює</w:t>
            </w:r>
            <w:proofErr w:type="spellEnd"/>
            <w:r>
              <w:t xml:space="preserve"> </w:t>
            </w:r>
            <w:proofErr w:type="spellStart"/>
            <w:r>
              <w:t>благополуччя</w:t>
            </w:r>
            <w:proofErr w:type="spellEnd"/>
            <w:r>
              <w:t xml:space="preserve"> </w:t>
            </w:r>
            <w:proofErr w:type="spellStart"/>
            <w:r>
              <w:t>під</w:t>
            </w:r>
            <w:proofErr w:type="spellEnd"/>
            <w:r>
              <w:t xml:space="preserve"> час </w:t>
            </w:r>
            <w:proofErr w:type="spellStart"/>
            <w:r>
              <w:t>мистецької</w:t>
            </w:r>
            <w:proofErr w:type="spellEnd"/>
            <w:r>
              <w:t xml:space="preserve"> </w:t>
            </w:r>
            <w:proofErr w:type="spellStart"/>
            <w:r>
              <w:t>творчої</w:t>
            </w:r>
            <w:proofErr w:type="spellEnd"/>
            <w:r>
              <w:t xml:space="preserve"> </w:t>
            </w:r>
            <w:proofErr w:type="spellStart"/>
            <w:r>
              <w:t>діяльності</w:t>
            </w:r>
            <w:proofErr w:type="spellEnd"/>
            <w:r>
              <w:t xml:space="preserve">; </w:t>
            </w:r>
            <w:proofErr w:type="spellStart"/>
            <w:r>
              <w:t>має</w:t>
            </w:r>
            <w:proofErr w:type="spellEnd"/>
            <w:r>
              <w:t xml:space="preserve"> </w:t>
            </w:r>
            <w:proofErr w:type="spellStart"/>
            <w:r>
              <w:t>навички</w:t>
            </w:r>
            <w:proofErr w:type="spellEnd"/>
            <w:r>
              <w:t xml:space="preserve"> </w:t>
            </w:r>
            <w:proofErr w:type="spellStart"/>
            <w:r>
              <w:t>рефлексії</w:t>
            </w:r>
            <w:proofErr w:type="spellEnd"/>
            <w:r>
              <w:t xml:space="preserve"> </w:t>
            </w:r>
            <w:proofErr w:type="spellStart"/>
            <w:r>
              <w:t>стосовно</w:t>
            </w:r>
            <w:proofErr w:type="spellEnd"/>
            <w:r>
              <w:t xml:space="preserve"> </w:t>
            </w:r>
            <w:proofErr w:type="spellStart"/>
            <w:r>
              <w:t>власного</w:t>
            </w:r>
            <w:proofErr w:type="spellEnd"/>
            <w:r>
              <w:t xml:space="preserve"> </w:t>
            </w:r>
            <w:proofErr w:type="spellStart"/>
            <w:r>
              <w:t>мистецького</w:t>
            </w:r>
            <w:proofErr w:type="spellEnd"/>
            <w:r>
              <w:t xml:space="preserve"> </w:t>
            </w:r>
            <w:proofErr w:type="spellStart"/>
            <w:r>
              <w:t>досвіду</w:t>
            </w:r>
            <w:proofErr w:type="spellEnd"/>
            <w:r>
              <w:t xml:space="preserve">; </w:t>
            </w:r>
            <w:proofErr w:type="spellStart"/>
            <w:r>
              <w:t>виявляє</w:t>
            </w:r>
            <w:proofErr w:type="spellEnd"/>
            <w:r>
              <w:t xml:space="preserve"> </w:t>
            </w:r>
            <w:proofErr w:type="spellStart"/>
            <w:r>
              <w:t>художню</w:t>
            </w:r>
            <w:proofErr w:type="spellEnd"/>
            <w:r>
              <w:t xml:space="preserve"> </w:t>
            </w:r>
            <w:proofErr w:type="spellStart"/>
            <w:r>
              <w:t>активність</w:t>
            </w:r>
            <w:proofErr w:type="spellEnd"/>
            <w:r>
              <w:t xml:space="preserve"> як </w:t>
            </w:r>
            <w:proofErr w:type="spellStart"/>
            <w:r>
              <w:t>складову</w:t>
            </w:r>
            <w:proofErr w:type="spellEnd"/>
            <w:r>
              <w:t xml:space="preserve"> </w:t>
            </w:r>
            <w:proofErr w:type="spellStart"/>
            <w:r>
              <w:t>особистісної</w:t>
            </w:r>
            <w:proofErr w:type="spellEnd"/>
            <w:r>
              <w:t xml:space="preserve"> </w:t>
            </w:r>
            <w:proofErr w:type="spellStart"/>
            <w:r>
              <w:t>культури</w:t>
            </w:r>
            <w:proofErr w:type="spellEnd"/>
            <w:r>
              <w:t>.</w:t>
            </w:r>
          </w:p>
        </w:tc>
      </w:tr>
      <w:tr w:rsidR="00B81FFB" w14:paraId="11D8CE4A"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7032D747" w14:textId="77777777" w:rsidR="00B81FFB" w:rsidRDefault="001B44AF">
            <w:pPr>
              <w:widowControl w:val="0"/>
              <w:jc w:val="center"/>
              <w:rPr>
                <w:b/>
                <w:szCs w:val="28"/>
                <w:lang w:val="uk-UA" w:eastAsia="uk-UA"/>
              </w:rPr>
            </w:pPr>
            <w:r>
              <w:rPr>
                <w:b/>
                <w:szCs w:val="28"/>
                <w:lang w:val="uk-UA" w:eastAsia="uk-UA"/>
              </w:rPr>
              <w:t>8</w:t>
            </w:r>
          </w:p>
        </w:tc>
        <w:tc>
          <w:tcPr>
            <w:tcW w:w="2268" w:type="dxa"/>
            <w:tcBorders>
              <w:top w:val="single" w:sz="4" w:space="0" w:color="000000"/>
              <w:left w:val="single" w:sz="4" w:space="0" w:color="000000"/>
              <w:bottom w:val="single" w:sz="4" w:space="0" w:color="000000"/>
              <w:right w:val="single" w:sz="4" w:space="0" w:color="000000"/>
            </w:tcBorders>
            <w:vAlign w:val="center"/>
          </w:tcPr>
          <w:p w14:paraId="6979AFC8" w14:textId="77777777" w:rsidR="00B81FFB" w:rsidRDefault="001B44AF">
            <w:pPr>
              <w:widowControl w:val="0"/>
              <w:jc w:val="center"/>
              <w:rPr>
                <w:sz w:val="28"/>
                <w:szCs w:val="28"/>
              </w:rPr>
            </w:pPr>
            <w:proofErr w:type="spellStart"/>
            <w:r>
              <w:t>Ігрова</w:t>
            </w:r>
            <w:proofErr w:type="spellEnd"/>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7C59888F" w14:textId="77777777" w:rsidR="00B81FFB" w:rsidRDefault="001B44AF">
            <w:pPr>
              <w:widowControl w:val="0"/>
              <w:ind w:firstLine="567"/>
              <w:jc w:val="both"/>
              <w:rPr>
                <w:lang w:val="uk-UA"/>
              </w:rPr>
            </w:pPr>
            <w:proofErr w:type="spellStart"/>
            <w:r>
              <w:t>Обізнаність</w:t>
            </w:r>
            <w:proofErr w:type="spellEnd"/>
            <w:r>
              <w:t xml:space="preserve"> </w:t>
            </w:r>
            <w:proofErr w:type="spellStart"/>
            <w:r>
              <w:t>із</w:t>
            </w:r>
            <w:proofErr w:type="spellEnd"/>
            <w:r>
              <w:t xml:space="preserve"> </w:t>
            </w:r>
            <w:proofErr w:type="spellStart"/>
            <w:r>
              <w:t>різними</w:t>
            </w:r>
            <w:proofErr w:type="spellEnd"/>
            <w:r>
              <w:t xml:space="preserve"> видами </w:t>
            </w:r>
            <w:proofErr w:type="spellStart"/>
            <w:r>
              <w:t>іграшок</w:t>
            </w:r>
            <w:proofErr w:type="spellEnd"/>
            <w:r>
              <w:t xml:space="preserve">; </w:t>
            </w:r>
            <w:proofErr w:type="spellStart"/>
            <w:r>
              <w:t>здатність</w:t>
            </w:r>
            <w:proofErr w:type="spellEnd"/>
            <w:r>
              <w:t xml:space="preserve"> </w:t>
            </w:r>
            <w:proofErr w:type="spellStart"/>
            <w:r>
              <w:t>їх</w:t>
            </w:r>
            <w:proofErr w:type="spellEnd"/>
            <w:r>
              <w:t xml:space="preserve"> </w:t>
            </w:r>
            <w:proofErr w:type="spellStart"/>
            <w:r>
              <w:t>використовувати</w:t>
            </w:r>
            <w:proofErr w:type="spellEnd"/>
            <w:r>
              <w:t xml:space="preserve"> в </w:t>
            </w:r>
            <w:proofErr w:type="spellStart"/>
            <w:r>
              <w:t>самостійних</w:t>
            </w:r>
            <w:proofErr w:type="spellEnd"/>
            <w:r>
              <w:t xml:space="preserve"> </w:t>
            </w:r>
            <w:proofErr w:type="spellStart"/>
            <w:r>
              <w:t>іграх</w:t>
            </w:r>
            <w:proofErr w:type="spellEnd"/>
            <w:r>
              <w:t xml:space="preserve">; </w:t>
            </w:r>
            <w:proofErr w:type="spellStart"/>
            <w:r>
              <w:t>організовувати</w:t>
            </w:r>
            <w:proofErr w:type="spellEnd"/>
            <w:r>
              <w:t xml:space="preserve"> </w:t>
            </w:r>
            <w:proofErr w:type="spellStart"/>
            <w:r>
              <w:t>різні</w:t>
            </w:r>
            <w:proofErr w:type="spellEnd"/>
            <w:r>
              <w:t xml:space="preserve"> </w:t>
            </w:r>
            <w:proofErr w:type="spellStart"/>
            <w:r>
              <w:t>види</w:t>
            </w:r>
            <w:proofErr w:type="spellEnd"/>
            <w:r>
              <w:t xml:space="preserve"> </w:t>
            </w:r>
            <w:proofErr w:type="spellStart"/>
            <w:r>
              <w:t>ігор</w:t>
            </w:r>
            <w:proofErr w:type="spellEnd"/>
            <w:r>
              <w:t xml:space="preserve"> (</w:t>
            </w:r>
            <w:proofErr w:type="spellStart"/>
            <w:r>
              <w:t>рухливі</w:t>
            </w:r>
            <w:proofErr w:type="spellEnd"/>
            <w:r>
              <w:t xml:space="preserve">, </w:t>
            </w:r>
            <w:proofErr w:type="spellStart"/>
            <w:r>
              <w:t>народні</w:t>
            </w:r>
            <w:proofErr w:type="spellEnd"/>
            <w:r>
              <w:t xml:space="preserve">, </w:t>
            </w:r>
            <w:proofErr w:type="spellStart"/>
            <w:r>
              <w:t>ігри</w:t>
            </w:r>
            <w:proofErr w:type="spellEnd"/>
            <w:r>
              <w:t xml:space="preserve"> з правилами, сюжетно-</w:t>
            </w:r>
            <w:proofErr w:type="spellStart"/>
            <w:r>
              <w:t>рольові</w:t>
            </w:r>
            <w:proofErr w:type="spellEnd"/>
            <w:r>
              <w:t xml:space="preserve"> </w:t>
            </w:r>
            <w:proofErr w:type="spellStart"/>
            <w:r>
              <w:t>тощо</w:t>
            </w:r>
            <w:proofErr w:type="spellEnd"/>
            <w:r>
              <w:t xml:space="preserve">) </w:t>
            </w:r>
            <w:proofErr w:type="spellStart"/>
            <w:r>
              <w:t>відповідно</w:t>
            </w:r>
            <w:proofErr w:type="spellEnd"/>
            <w:r>
              <w:t xml:space="preserve"> до </w:t>
            </w:r>
            <w:proofErr w:type="spellStart"/>
            <w:r>
              <w:t>їх</w:t>
            </w:r>
            <w:proofErr w:type="spellEnd"/>
            <w:r>
              <w:t xml:space="preserve"> </w:t>
            </w:r>
            <w:proofErr w:type="spellStart"/>
            <w:r>
              <w:t>структури</w:t>
            </w:r>
            <w:proofErr w:type="spellEnd"/>
            <w:r>
              <w:t xml:space="preserve"> (</w:t>
            </w:r>
            <w:proofErr w:type="spellStart"/>
            <w:r>
              <w:t>уявлювана</w:t>
            </w:r>
            <w:proofErr w:type="spellEnd"/>
            <w:r>
              <w:t xml:space="preserve"> </w:t>
            </w:r>
            <w:proofErr w:type="spellStart"/>
            <w:r>
              <w:t>ігрова</w:t>
            </w:r>
            <w:proofErr w:type="spellEnd"/>
            <w:r>
              <w:t xml:space="preserve"> </w:t>
            </w:r>
            <w:proofErr w:type="spellStart"/>
            <w:r>
              <w:t>ситуація</w:t>
            </w:r>
            <w:proofErr w:type="spellEnd"/>
            <w:r>
              <w:t xml:space="preserve">, </w:t>
            </w:r>
            <w:proofErr w:type="spellStart"/>
            <w:r>
              <w:t>ігрова</w:t>
            </w:r>
            <w:proofErr w:type="spellEnd"/>
            <w:r>
              <w:t xml:space="preserve"> роль, </w:t>
            </w:r>
            <w:proofErr w:type="spellStart"/>
            <w:r>
              <w:t>ігрові</w:t>
            </w:r>
            <w:proofErr w:type="spellEnd"/>
            <w:r>
              <w:t xml:space="preserve"> правила); </w:t>
            </w:r>
            <w:proofErr w:type="spellStart"/>
            <w:r>
              <w:t>реалізовувати</w:t>
            </w:r>
            <w:proofErr w:type="spellEnd"/>
            <w:r>
              <w:t xml:space="preserve"> </w:t>
            </w:r>
            <w:proofErr w:type="spellStart"/>
            <w:r>
              <w:t>власні</w:t>
            </w:r>
            <w:proofErr w:type="spellEnd"/>
            <w:r>
              <w:t xml:space="preserve"> </w:t>
            </w:r>
            <w:proofErr w:type="spellStart"/>
            <w:r>
              <w:t>ігрові</w:t>
            </w:r>
            <w:proofErr w:type="spellEnd"/>
            <w:r>
              <w:t xml:space="preserve"> </w:t>
            </w:r>
            <w:proofErr w:type="spellStart"/>
            <w:r>
              <w:t>задуми</w:t>
            </w:r>
            <w:proofErr w:type="spellEnd"/>
            <w:r>
              <w:t xml:space="preserve">; </w:t>
            </w:r>
            <w:proofErr w:type="spellStart"/>
            <w:r>
              <w:lastRenderedPageBreak/>
              <w:t>дотримуватись</w:t>
            </w:r>
            <w:proofErr w:type="spellEnd"/>
            <w:r>
              <w:t xml:space="preserve"> </w:t>
            </w:r>
            <w:proofErr w:type="spellStart"/>
            <w:r>
              <w:t>ігрового</w:t>
            </w:r>
            <w:proofErr w:type="spellEnd"/>
            <w:r>
              <w:t xml:space="preserve"> партнерства та </w:t>
            </w:r>
            <w:proofErr w:type="spellStart"/>
            <w:r>
              <w:t>рольових</w:t>
            </w:r>
            <w:proofErr w:type="spellEnd"/>
            <w:r>
              <w:t xml:space="preserve"> </w:t>
            </w:r>
            <w:proofErr w:type="spellStart"/>
            <w:r>
              <w:t>способів</w:t>
            </w:r>
            <w:proofErr w:type="spellEnd"/>
            <w:r>
              <w:t xml:space="preserve"> </w:t>
            </w:r>
            <w:proofErr w:type="spellStart"/>
            <w:r>
              <w:t>поведінки</w:t>
            </w:r>
            <w:proofErr w:type="spellEnd"/>
            <w:r>
              <w:t xml:space="preserve">, норм та </w:t>
            </w:r>
            <w:proofErr w:type="spellStart"/>
            <w:r>
              <w:t>етикет</w:t>
            </w:r>
            <w:proofErr w:type="spellEnd"/>
            <w:r>
              <w:rPr>
                <w:lang w:val="uk-UA"/>
              </w:rPr>
              <w:t xml:space="preserve">у </w:t>
            </w:r>
            <w:proofErr w:type="spellStart"/>
            <w:r>
              <w:t>спілкування</w:t>
            </w:r>
            <w:proofErr w:type="spellEnd"/>
            <w:r>
              <w:t xml:space="preserve"> у </w:t>
            </w:r>
            <w:proofErr w:type="spellStart"/>
            <w:r>
              <w:t>процес</w:t>
            </w:r>
            <w:proofErr w:type="spellEnd"/>
            <w:r>
              <w:t xml:space="preserve"> </w:t>
            </w:r>
            <w:proofErr w:type="spellStart"/>
            <w:r>
              <w:t>ігри</w:t>
            </w:r>
            <w:proofErr w:type="spellEnd"/>
            <w:r>
              <w:t>.</w:t>
            </w:r>
          </w:p>
        </w:tc>
      </w:tr>
      <w:tr w:rsidR="00B81FFB" w14:paraId="3F852033"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456E9592" w14:textId="77777777" w:rsidR="00B81FFB" w:rsidRDefault="001B44AF">
            <w:pPr>
              <w:widowControl w:val="0"/>
              <w:jc w:val="center"/>
              <w:rPr>
                <w:b/>
                <w:szCs w:val="28"/>
                <w:lang w:val="uk-UA" w:eastAsia="uk-UA"/>
              </w:rPr>
            </w:pPr>
            <w:r>
              <w:rPr>
                <w:b/>
                <w:szCs w:val="28"/>
                <w:lang w:val="uk-UA" w:eastAsia="uk-UA"/>
              </w:rPr>
              <w:lastRenderedPageBreak/>
              <w:t>9</w:t>
            </w:r>
          </w:p>
        </w:tc>
        <w:tc>
          <w:tcPr>
            <w:tcW w:w="2268" w:type="dxa"/>
            <w:tcBorders>
              <w:top w:val="single" w:sz="4" w:space="0" w:color="000000"/>
              <w:left w:val="single" w:sz="4" w:space="0" w:color="000000"/>
              <w:bottom w:val="single" w:sz="4" w:space="0" w:color="000000"/>
              <w:right w:val="single" w:sz="4" w:space="0" w:color="000000"/>
            </w:tcBorders>
            <w:vAlign w:val="center"/>
          </w:tcPr>
          <w:p w14:paraId="3E6CCDB8" w14:textId="77777777" w:rsidR="00B81FFB" w:rsidRDefault="001B44AF">
            <w:pPr>
              <w:widowControl w:val="0"/>
              <w:jc w:val="center"/>
              <w:rPr>
                <w:sz w:val="28"/>
                <w:szCs w:val="28"/>
              </w:rPr>
            </w:pPr>
            <w:r>
              <w:t>Сенсорно</w:t>
            </w:r>
            <w:r>
              <w:rPr>
                <w:lang w:val="uk-UA"/>
              </w:rPr>
              <w:t>-</w:t>
            </w:r>
            <w:proofErr w:type="spellStart"/>
            <w:r>
              <w:t>пізнавальна</w:t>
            </w:r>
            <w:proofErr w:type="spellEnd"/>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6F1CD0DA" w14:textId="77777777" w:rsidR="00B81FFB" w:rsidRDefault="001B44AF">
            <w:pPr>
              <w:widowControl w:val="0"/>
              <w:ind w:firstLine="567"/>
              <w:jc w:val="both"/>
              <w:rPr>
                <w:sz w:val="28"/>
                <w:szCs w:val="28"/>
              </w:rPr>
            </w:pPr>
            <w:proofErr w:type="spellStart"/>
            <w:r>
              <w:t>Виявляє</w:t>
            </w:r>
            <w:proofErr w:type="spellEnd"/>
            <w:r>
              <w:t xml:space="preserve"> </w:t>
            </w:r>
            <w:proofErr w:type="spellStart"/>
            <w:r>
              <w:t>пізнавальну</w:t>
            </w:r>
            <w:proofErr w:type="spellEnd"/>
            <w:r>
              <w:t xml:space="preserve"> </w:t>
            </w:r>
            <w:proofErr w:type="spellStart"/>
            <w:r>
              <w:t>активність</w:t>
            </w:r>
            <w:proofErr w:type="spellEnd"/>
            <w:r>
              <w:t xml:space="preserve">, </w:t>
            </w:r>
            <w:proofErr w:type="spellStart"/>
            <w:r>
              <w:t>спостережливість</w:t>
            </w:r>
            <w:proofErr w:type="spellEnd"/>
            <w:r>
              <w:t xml:space="preserve">, </w:t>
            </w:r>
            <w:proofErr w:type="spellStart"/>
            <w:r>
              <w:t>винахідливість</w:t>
            </w:r>
            <w:proofErr w:type="spellEnd"/>
            <w:r>
              <w:t xml:space="preserve"> у </w:t>
            </w:r>
            <w:proofErr w:type="spellStart"/>
            <w:r>
              <w:t>довкіллі</w:t>
            </w:r>
            <w:proofErr w:type="spellEnd"/>
            <w:r>
              <w:t xml:space="preserve">; </w:t>
            </w:r>
            <w:proofErr w:type="spellStart"/>
            <w:r>
              <w:t>вирізняється</w:t>
            </w:r>
            <w:proofErr w:type="spellEnd"/>
            <w:r>
              <w:t xml:space="preserve"> позитивною </w:t>
            </w:r>
            <w:proofErr w:type="spellStart"/>
            <w:r>
              <w:t>пізнавальною</w:t>
            </w:r>
            <w:proofErr w:type="spellEnd"/>
            <w:r>
              <w:t xml:space="preserve"> </w:t>
            </w:r>
            <w:proofErr w:type="spellStart"/>
            <w:r>
              <w:t>мотивацією</w:t>
            </w:r>
            <w:proofErr w:type="spellEnd"/>
            <w:r>
              <w:t xml:space="preserve">; </w:t>
            </w:r>
            <w:proofErr w:type="spellStart"/>
            <w:r>
              <w:t>моделює</w:t>
            </w:r>
            <w:proofErr w:type="spellEnd"/>
            <w:r>
              <w:t xml:space="preserve">, </w:t>
            </w:r>
            <w:proofErr w:type="spellStart"/>
            <w:r>
              <w:t>експериментує</w:t>
            </w:r>
            <w:proofErr w:type="spellEnd"/>
            <w:r>
              <w:t xml:space="preserve"> у </w:t>
            </w:r>
            <w:proofErr w:type="spellStart"/>
            <w:r>
              <w:t>довкіллі</w:t>
            </w:r>
            <w:proofErr w:type="spellEnd"/>
            <w:r>
              <w:t xml:space="preserve"> за </w:t>
            </w:r>
            <w:proofErr w:type="spellStart"/>
            <w:r>
              <w:t>допомогою</w:t>
            </w:r>
            <w:proofErr w:type="spellEnd"/>
            <w:r>
              <w:t xml:space="preserve"> </w:t>
            </w:r>
            <w:proofErr w:type="spellStart"/>
            <w:r>
              <w:t>вихователя</w:t>
            </w:r>
            <w:proofErr w:type="spellEnd"/>
            <w:r>
              <w:t xml:space="preserve"> і </w:t>
            </w:r>
            <w:proofErr w:type="spellStart"/>
            <w:r>
              <w:t>самостійно</w:t>
            </w:r>
            <w:proofErr w:type="spellEnd"/>
            <w:r>
              <w:t xml:space="preserve">, </w:t>
            </w:r>
            <w:proofErr w:type="spellStart"/>
            <w:r>
              <w:t>використовуючи</w:t>
            </w:r>
            <w:proofErr w:type="spellEnd"/>
            <w:r>
              <w:t xml:space="preserve"> </w:t>
            </w:r>
            <w:proofErr w:type="spellStart"/>
            <w:r>
              <w:t>умовносимволічні</w:t>
            </w:r>
            <w:proofErr w:type="spellEnd"/>
            <w:r>
              <w:t xml:space="preserve"> </w:t>
            </w:r>
            <w:proofErr w:type="spellStart"/>
            <w:r>
              <w:t>зображення</w:t>
            </w:r>
            <w:proofErr w:type="spellEnd"/>
            <w:r>
              <w:t xml:space="preserve">, </w:t>
            </w:r>
            <w:proofErr w:type="spellStart"/>
            <w:r>
              <w:t>схеми</w:t>
            </w:r>
            <w:proofErr w:type="spellEnd"/>
            <w:r>
              <w:t xml:space="preserve">. </w:t>
            </w:r>
            <w:proofErr w:type="spellStart"/>
            <w:r>
              <w:t>Орієнтується</w:t>
            </w:r>
            <w:proofErr w:type="spellEnd"/>
            <w:r>
              <w:t xml:space="preserve"> в </w:t>
            </w:r>
            <w:proofErr w:type="spellStart"/>
            <w:r>
              <w:t>сенсорних</w:t>
            </w:r>
            <w:proofErr w:type="spellEnd"/>
            <w:r>
              <w:t xml:space="preserve"> </w:t>
            </w:r>
            <w:proofErr w:type="spellStart"/>
            <w:r>
              <w:t>еталонах</w:t>
            </w:r>
            <w:proofErr w:type="spellEnd"/>
            <w:r>
              <w:t xml:space="preserve"> (</w:t>
            </w:r>
            <w:proofErr w:type="spellStart"/>
            <w:r>
              <w:t>колір</w:t>
            </w:r>
            <w:proofErr w:type="spellEnd"/>
            <w:r>
              <w:t xml:space="preserve">, форма, величина), </w:t>
            </w:r>
            <w:proofErr w:type="spellStart"/>
            <w:r>
              <w:t>їх</w:t>
            </w:r>
            <w:proofErr w:type="spellEnd"/>
            <w:r>
              <w:t xml:space="preserve"> видах, </w:t>
            </w:r>
            <w:proofErr w:type="spellStart"/>
            <w:r>
              <w:t>ознаках</w:t>
            </w:r>
            <w:proofErr w:type="spellEnd"/>
            <w:r>
              <w:t xml:space="preserve">, </w:t>
            </w:r>
            <w:proofErr w:type="spellStart"/>
            <w:r>
              <w:t>властивостях</w:t>
            </w:r>
            <w:proofErr w:type="spellEnd"/>
            <w:r>
              <w:t xml:space="preserve">; у </w:t>
            </w:r>
            <w:proofErr w:type="spellStart"/>
            <w:r>
              <w:t>часі</w:t>
            </w:r>
            <w:proofErr w:type="spellEnd"/>
            <w:r>
              <w:t xml:space="preserve"> і </w:t>
            </w:r>
            <w:proofErr w:type="spellStart"/>
            <w:r>
              <w:t>просторі</w:t>
            </w:r>
            <w:proofErr w:type="spellEnd"/>
            <w:r>
              <w:t xml:space="preserve">; </w:t>
            </w:r>
            <w:proofErr w:type="spellStart"/>
            <w:r>
              <w:t>оволодіває</w:t>
            </w:r>
            <w:proofErr w:type="spellEnd"/>
            <w:r>
              <w:t xml:space="preserve"> </w:t>
            </w:r>
            <w:proofErr w:type="spellStart"/>
            <w:r>
              <w:t>прийомами</w:t>
            </w:r>
            <w:proofErr w:type="spellEnd"/>
            <w:r>
              <w:t xml:space="preserve"> </w:t>
            </w:r>
            <w:proofErr w:type="spellStart"/>
            <w:r>
              <w:t>узагальнення</w:t>
            </w:r>
            <w:proofErr w:type="spellEnd"/>
            <w:r>
              <w:t xml:space="preserve">, </w:t>
            </w:r>
            <w:proofErr w:type="spellStart"/>
            <w:r>
              <w:t>класифікації</w:t>
            </w:r>
            <w:proofErr w:type="spellEnd"/>
            <w:r>
              <w:t xml:space="preserve">, </w:t>
            </w:r>
            <w:proofErr w:type="spellStart"/>
            <w:r>
              <w:t>порівняння</w:t>
            </w:r>
            <w:proofErr w:type="spellEnd"/>
            <w:r>
              <w:t xml:space="preserve"> і </w:t>
            </w:r>
            <w:proofErr w:type="spellStart"/>
            <w:r>
              <w:t>зіставлення</w:t>
            </w:r>
            <w:proofErr w:type="spellEnd"/>
            <w:r>
              <w:t>.</w:t>
            </w:r>
          </w:p>
        </w:tc>
      </w:tr>
      <w:tr w:rsidR="00B81FFB" w14:paraId="60B433C4"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713118AB" w14:textId="77777777" w:rsidR="00B81FFB" w:rsidRDefault="001B44AF">
            <w:pPr>
              <w:widowControl w:val="0"/>
              <w:jc w:val="center"/>
              <w:rPr>
                <w:b/>
                <w:szCs w:val="28"/>
                <w:lang w:val="uk-UA" w:eastAsia="uk-UA"/>
              </w:rPr>
            </w:pPr>
            <w:r>
              <w:rPr>
                <w:b/>
                <w:szCs w:val="28"/>
                <w:lang w:val="uk-UA" w:eastAsia="uk-UA"/>
              </w:rPr>
              <w:t>10</w:t>
            </w:r>
          </w:p>
        </w:tc>
        <w:tc>
          <w:tcPr>
            <w:tcW w:w="2268" w:type="dxa"/>
            <w:tcBorders>
              <w:top w:val="single" w:sz="4" w:space="0" w:color="000000"/>
              <w:left w:val="single" w:sz="4" w:space="0" w:color="000000"/>
              <w:bottom w:val="single" w:sz="4" w:space="0" w:color="000000"/>
              <w:right w:val="single" w:sz="4" w:space="0" w:color="000000"/>
            </w:tcBorders>
            <w:vAlign w:val="center"/>
          </w:tcPr>
          <w:p w14:paraId="038C57A7" w14:textId="77777777" w:rsidR="00B81FFB" w:rsidRDefault="001B44AF">
            <w:pPr>
              <w:widowControl w:val="0"/>
              <w:jc w:val="center"/>
              <w:rPr>
                <w:sz w:val="28"/>
                <w:szCs w:val="28"/>
              </w:rPr>
            </w:pPr>
            <w:r>
              <w:rPr>
                <w:lang w:val="uk-UA"/>
              </w:rPr>
              <w:t>Логіко-м</w:t>
            </w:r>
            <w:proofErr w:type="spellStart"/>
            <w:r>
              <w:t>атематична</w:t>
            </w:r>
            <w:proofErr w:type="spellEnd"/>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3A0B5B23" w14:textId="77777777" w:rsidR="00B81FFB" w:rsidRDefault="001B44AF">
            <w:pPr>
              <w:widowControl w:val="0"/>
              <w:ind w:firstLine="567"/>
              <w:jc w:val="both"/>
              <w:rPr>
                <w:lang w:val="uk-UA"/>
              </w:rPr>
            </w:pPr>
            <w:proofErr w:type="spellStart"/>
            <w:r>
              <w:t>Виявляє</w:t>
            </w:r>
            <w:proofErr w:type="spellEnd"/>
            <w:r>
              <w:t xml:space="preserve"> </w:t>
            </w:r>
            <w:proofErr w:type="spellStart"/>
            <w:r>
              <w:t>інтерес</w:t>
            </w:r>
            <w:proofErr w:type="spellEnd"/>
            <w:r>
              <w:t xml:space="preserve"> до </w:t>
            </w:r>
            <w:proofErr w:type="spellStart"/>
            <w:r>
              <w:t>математичних</w:t>
            </w:r>
            <w:proofErr w:type="spellEnd"/>
            <w:r>
              <w:t xml:space="preserve"> понять, </w:t>
            </w:r>
            <w:proofErr w:type="spellStart"/>
            <w:r>
              <w:t>усвідомлює</w:t>
            </w:r>
            <w:proofErr w:type="spellEnd"/>
            <w:r>
              <w:t xml:space="preserve"> і </w:t>
            </w:r>
            <w:proofErr w:type="spellStart"/>
            <w:r>
              <w:t>запам’ятовує</w:t>
            </w:r>
            <w:proofErr w:type="spellEnd"/>
            <w:r>
              <w:t xml:space="preserve"> </w:t>
            </w:r>
            <w:proofErr w:type="spellStart"/>
            <w:r>
              <w:t>їх</w:t>
            </w:r>
            <w:proofErr w:type="spellEnd"/>
            <w:r>
              <w:t xml:space="preserve">; </w:t>
            </w:r>
            <w:proofErr w:type="spellStart"/>
            <w:r>
              <w:t>розуміє</w:t>
            </w:r>
            <w:proofErr w:type="spellEnd"/>
            <w:r>
              <w:t xml:space="preserve"> </w:t>
            </w:r>
            <w:proofErr w:type="spellStart"/>
            <w:r>
              <w:t>відношення</w:t>
            </w:r>
            <w:proofErr w:type="spellEnd"/>
            <w:r>
              <w:t xml:space="preserve"> </w:t>
            </w:r>
            <w:proofErr w:type="spellStart"/>
            <w:r>
              <w:t>між</w:t>
            </w:r>
            <w:proofErr w:type="spellEnd"/>
            <w:r>
              <w:t xml:space="preserve"> числами і цифрами, склад числа з </w:t>
            </w:r>
            <w:proofErr w:type="spellStart"/>
            <w:r>
              <w:t>одиниць</w:t>
            </w:r>
            <w:proofErr w:type="spellEnd"/>
            <w:r>
              <w:t xml:space="preserve"> і </w:t>
            </w:r>
            <w:proofErr w:type="spellStart"/>
            <w:r>
              <w:t>двохменших</w:t>
            </w:r>
            <w:proofErr w:type="spellEnd"/>
            <w:r>
              <w:t xml:space="preserve"> (у межах 10); </w:t>
            </w:r>
            <w:proofErr w:type="spellStart"/>
            <w:r>
              <w:t>обізнана</w:t>
            </w:r>
            <w:proofErr w:type="spellEnd"/>
            <w:r>
              <w:t xml:space="preserve"> </w:t>
            </w:r>
            <w:proofErr w:type="spellStart"/>
            <w:r>
              <w:t>зі</w:t>
            </w:r>
            <w:proofErr w:type="spellEnd"/>
            <w:r>
              <w:t xml:space="preserve"> структурою </w:t>
            </w:r>
            <w:proofErr w:type="spellStart"/>
            <w:r>
              <w:t>арифметичної</w:t>
            </w:r>
            <w:proofErr w:type="spellEnd"/>
            <w:r>
              <w:t xml:space="preserve"> </w:t>
            </w:r>
            <w:proofErr w:type="spellStart"/>
            <w:r>
              <w:t>задачі</w:t>
            </w:r>
            <w:proofErr w:type="spellEnd"/>
            <w:r>
              <w:t xml:space="preserve">; </w:t>
            </w:r>
            <w:proofErr w:type="spellStart"/>
            <w:r>
              <w:t>вміє</w:t>
            </w:r>
            <w:proofErr w:type="spellEnd"/>
            <w:r>
              <w:t xml:space="preserve"> </w:t>
            </w:r>
            <w:proofErr w:type="spellStart"/>
            <w:r>
              <w:t>розв’язувати</w:t>
            </w:r>
            <w:proofErr w:type="spellEnd"/>
            <w:r>
              <w:t xml:space="preserve"> </w:t>
            </w:r>
            <w:proofErr w:type="spellStart"/>
            <w:r>
              <w:t>задачі</w:t>
            </w:r>
            <w:proofErr w:type="spellEnd"/>
            <w:r>
              <w:t xml:space="preserve"> та </w:t>
            </w:r>
            <w:proofErr w:type="spellStart"/>
            <w:r>
              <w:t>приклади</w:t>
            </w:r>
            <w:proofErr w:type="spellEnd"/>
            <w:r>
              <w:t xml:space="preserve"> на </w:t>
            </w:r>
            <w:proofErr w:type="spellStart"/>
            <w:r>
              <w:t>додавання</w:t>
            </w:r>
            <w:proofErr w:type="spellEnd"/>
            <w:r>
              <w:t xml:space="preserve"> і </w:t>
            </w:r>
            <w:proofErr w:type="spellStart"/>
            <w:r>
              <w:t>віднімання</w:t>
            </w:r>
            <w:proofErr w:type="spellEnd"/>
            <w:r>
              <w:t xml:space="preserve"> в межах 10</w:t>
            </w:r>
            <w:r>
              <w:rPr>
                <w:lang w:val="uk-UA"/>
              </w:rPr>
              <w:t>.</w:t>
            </w:r>
          </w:p>
        </w:tc>
      </w:tr>
      <w:tr w:rsidR="00B81FFB" w14:paraId="507BDCC6"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7C32CF2D" w14:textId="77777777" w:rsidR="00B81FFB" w:rsidRDefault="001B44AF">
            <w:pPr>
              <w:widowControl w:val="0"/>
              <w:jc w:val="center"/>
              <w:rPr>
                <w:b/>
                <w:szCs w:val="28"/>
                <w:lang w:val="uk-UA" w:eastAsia="uk-UA"/>
              </w:rPr>
            </w:pPr>
            <w:r>
              <w:rPr>
                <w:b/>
                <w:szCs w:val="28"/>
                <w:lang w:val="uk-UA" w:eastAsia="uk-UA"/>
              </w:rPr>
              <w:t>11</w:t>
            </w:r>
          </w:p>
        </w:tc>
        <w:tc>
          <w:tcPr>
            <w:tcW w:w="2268" w:type="dxa"/>
            <w:tcBorders>
              <w:top w:val="single" w:sz="4" w:space="0" w:color="000000"/>
              <w:left w:val="single" w:sz="4" w:space="0" w:color="000000"/>
              <w:bottom w:val="single" w:sz="4" w:space="0" w:color="000000"/>
              <w:right w:val="single" w:sz="4" w:space="0" w:color="000000"/>
            </w:tcBorders>
            <w:vAlign w:val="center"/>
          </w:tcPr>
          <w:p w14:paraId="4442DD8B" w14:textId="77777777" w:rsidR="00B81FFB" w:rsidRDefault="001B44AF">
            <w:pPr>
              <w:widowControl w:val="0"/>
              <w:jc w:val="center"/>
              <w:rPr>
                <w:sz w:val="28"/>
                <w:szCs w:val="28"/>
              </w:rPr>
            </w:pPr>
            <w:proofErr w:type="spellStart"/>
            <w:r>
              <w:t>Фонетична</w:t>
            </w:r>
            <w:proofErr w:type="spellEnd"/>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543A026C" w14:textId="77777777" w:rsidR="00B81FFB" w:rsidRDefault="001B44AF">
            <w:pPr>
              <w:widowControl w:val="0"/>
              <w:ind w:firstLine="567"/>
              <w:jc w:val="both"/>
              <w:rPr>
                <w:sz w:val="28"/>
                <w:szCs w:val="28"/>
              </w:rPr>
            </w:pPr>
            <w:proofErr w:type="spellStart"/>
            <w:r>
              <w:t>Оволодіває</w:t>
            </w:r>
            <w:proofErr w:type="spellEnd"/>
            <w:r>
              <w:t xml:space="preserve"> </w:t>
            </w:r>
            <w:proofErr w:type="spellStart"/>
            <w:r>
              <w:t>чіткою</w:t>
            </w:r>
            <w:proofErr w:type="spellEnd"/>
            <w:r>
              <w:t xml:space="preserve"> </w:t>
            </w:r>
            <w:proofErr w:type="spellStart"/>
            <w:r>
              <w:t>вимовою</w:t>
            </w:r>
            <w:proofErr w:type="spellEnd"/>
            <w:r>
              <w:t xml:space="preserve"> </w:t>
            </w:r>
            <w:proofErr w:type="spellStart"/>
            <w:r>
              <w:t>всіх</w:t>
            </w:r>
            <w:proofErr w:type="spellEnd"/>
            <w:r>
              <w:t xml:space="preserve"> </w:t>
            </w:r>
            <w:proofErr w:type="spellStart"/>
            <w:r>
              <w:t>звуків</w:t>
            </w:r>
            <w:proofErr w:type="spellEnd"/>
            <w:r>
              <w:t xml:space="preserve"> </w:t>
            </w:r>
            <w:proofErr w:type="spellStart"/>
            <w:r>
              <w:t>рідної</w:t>
            </w:r>
            <w:proofErr w:type="spellEnd"/>
            <w:r>
              <w:t xml:space="preserve"> </w:t>
            </w:r>
            <w:proofErr w:type="spellStart"/>
            <w:r>
              <w:t>мови</w:t>
            </w:r>
            <w:proofErr w:type="spellEnd"/>
            <w:r>
              <w:t xml:space="preserve"> і </w:t>
            </w:r>
            <w:proofErr w:type="spellStart"/>
            <w:r>
              <w:t>звукосполучень</w:t>
            </w:r>
            <w:proofErr w:type="spellEnd"/>
            <w:r>
              <w:t xml:space="preserve"> </w:t>
            </w:r>
            <w:proofErr w:type="spellStart"/>
            <w:r>
              <w:t>відповідно</w:t>
            </w:r>
            <w:proofErr w:type="spellEnd"/>
            <w:r>
              <w:t xml:space="preserve"> до </w:t>
            </w:r>
            <w:proofErr w:type="spellStart"/>
            <w:r>
              <w:t>орфоепічних</w:t>
            </w:r>
            <w:proofErr w:type="spellEnd"/>
            <w:r>
              <w:t xml:space="preserve"> норм; </w:t>
            </w:r>
            <w:proofErr w:type="spellStart"/>
            <w:r>
              <w:t>має</w:t>
            </w:r>
            <w:proofErr w:type="spellEnd"/>
            <w:r>
              <w:t xml:space="preserve"> </w:t>
            </w:r>
            <w:proofErr w:type="spellStart"/>
            <w:r>
              <w:t>розвинений</w:t>
            </w:r>
            <w:proofErr w:type="spellEnd"/>
            <w:r>
              <w:t xml:space="preserve"> </w:t>
            </w:r>
            <w:proofErr w:type="spellStart"/>
            <w:r>
              <w:t>фонематичний</w:t>
            </w:r>
            <w:proofErr w:type="spellEnd"/>
            <w:r>
              <w:t xml:space="preserve"> слух, </w:t>
            </w:r>
            <w:proofErr w:type="spellStart"/>
            <w:r>
              <w:t>що</w:t>
            </w:r>
            <w:proofErr w:type="spellEnd"/>
            <w:r>
              <w:t xml:space="preserve"> </w:t>
            </w:r>
            <w:proofErr w:type="spellStart"/>
            <w:r>
              <w:t>дозволяє</w:t>
            </w:r>
            <w:proofErr w:type="spellEnd"/>
            <w:r>
              <w:t xml:space="preserve"> </w:t>
            </w:r>
            <w:proofErr w:type="spellStart"/>
            <w:r>
              <w:t>диференціювати</w:t>
            </w:r>
            <w:proofErr w:type="spellEnd"/>
            <w:r>
              <w:t xml:space="preserve"> </w:t>
            </w:r>
            <w:proofErr w:type="spellStart"/>
            <w:r>
              <w:t>фонеми</w:t>
            </w:r>
            <w:proofErr w:type="spellEnd"/>
            <w:r>
              <w:t xml:space="preserve">; </w:t>
            </w:r>
            <w:proofErr w:type="spellStart"/>
            <w:r>
              <w:t>оволодіває</w:t>
            </w:r>
            <w:proofErr w:type="spellEnd"/>
            <w:r>
              <w:t xml:space="preserve"> </w:t>
            </w:r>
            <w:proofErr w:type="spellStart"/>
            <w:r>
              <w:t>мовними</w:t>
            </w:r>
            <w:proofErr w:type="spellEnd"/>
            <w:r>
              <w:t xml:space="preserve"> і </w:t>
            </w:r>
            <w:proofErr w:type="spellStart"/>
            <w:r>
              <w:t>немовними</w:t>
            </w:r>
            <w:proofErr w:type="spellEnd"/>
            <w:r>
              <w:t xml:space="preserve"> </w:t>
            </w:r>
            <w:proofErr w:type="spellStart"/>
            <w:r>
              <w:t>засобами</w:t>
            </w:r>
            <w:proofErr w:type="spellEnd"/>
            <w:r>
              <w:t xml:space="preserve"> </w:t>
            </w:r>
            <w:proofErr w:type="spellStart"/>
            <w:r>
              <w:t>виразності</w:t>
            </w:r>
            <w:proofErr w:type="spellEnd"/>
            <w:r>
              <w:t xml:space="preserve"> та </w:t>
            </w:r>
            <w:proofErr w:type="spellStart"/>
            <w:r>
              <w:t>прийомами</w:t>
            </w:r>
            <w:proofErr w:type="spellEnd"/>
            <w:r>
              <w:t xml:space="preserve"> звукового </w:t>
            </w:r>
            <w:proofErr w:type="spellStart"/>
            <w:r>
              <w:t>аналізу</w:t>
            </w:r>
            <w:proofErr w:type="spellEnd"/>
            <w:r>
              <w:t xml:space="preserve"> </w:t>
            </w:r>
            <w:proofErr w:type="spellStart"/>
            <w:r>
              <w:t>слів</w:t>
            </w:r>
            <w:proofErr w:type="spellEnd"/>
            <w:r>
              <w:t xml:space="preserve">; </w:t>
            </w:r>
            <w:proofErr w:type="spellStart"/>
            <w:r>
              <w:t>усвідомлює</w:t>
            </w:r>
            <w:proofErr w:type="spellEnd"/>
            <w:r>
              <w:t xml:space="preserve"> </w:t>
            </w:r>
            <w:proofErr w:type="spellStart"/>
            <w:r>
              <w:t>звуковий</w:t>
            </w:r>
            <w:proofErr w:type="spellEnd"/>
            <w:r>
              <w:t xml:space="preserve"> склад </w:t>
            </w:r>
            <w:proofErr w:type="spellStart"/>
            <w:r>
              <w:t>рідної</w:t>
            </w:r>
            <w:proofErr w:type="spellEnd"/>
            <w:r>
              <w:t xml:space="preserve"> </w:t>
            </w:r>
            <w:proofErr w:type="spellStart"/>
            <w:r>
              <w:t>мови</w:t>
            </w:r>
            <w:proofErr w:type="spellEnd"/>
            <w:r>
              <w:t>.</w:t>
            </w:r>
          </w:p>
        </w:tc>
      </w:tr>
      <w:tr w:rsidR="00B81FFB" w14:paraId="363BC5C7"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3AD17537" w14:textId="77777777" w:rsidR="00B81FFB" w:rsidRDefault="001B44AF">
            <w:pPr>
              <w:widowControl w:val="0"/>
              <w:jc w:val="center"/>
              <w:rPr>
                <w:b/>
                <w:szCs w:val="28"/>
                <w:lang w:val="uk-UA" w:eastAsia="uk-UA"/>
              </w:rPr>
            </w:pPr>
            <w:r>
              <w:rPr>
                <w:b/>
                <w:szCs w:val="28"/>
                <w:lang w:val="uk-UA" w:eastAsia="uk-UA"/>
              </w:rPr>
              <w:t>12</w:t>
            </w:r>
          </w:p>
        </w:tc>
        <w:tc>
          <w:tcPr>
            <w:tcW w:w="2268" w:type="dxa"/>
            <w:tcBorders>
              <w:top w:val="single" w:sz="4" w:space="0" w:color="000000"/>
              <w:left w:val="single" w:sz="4" w:space="0" w:color="000000"/>
              <w:bottom w:val="single" w:sz="4" w:space="0" w:color="000000"/>
              <w:right w:val="single" w:sz="4" w:space="0" w:color="000000"/>
            </w:tcBorders>
            <w:vAlign w:val="center"/>
          </w:tcPr>
          <w:p w14:paraId="108A9E4B" w14:textId="77777777" w:rsidR="00B81FFB" w:rsidRDefault="001B44AF">
            <w:pPr>
              <w:widowControl w:val="0"/>
              <w:jc w:val="center"/>
              <w:rPr>
                <w:sz w:val="28"/>
                <w:szCs w:val="28"/>
              </w:rPr>
            </w:pPr>
            <w:proofErr w:type="spellStart"/>
            <w:r>
              <w:t>Лексична</w:t>
            </w:r>
            <w:proofErr w:type="spellEnd"/>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30E75885" w14:textId="77777777" w:rsidR="00B81FFB" w:rsidRDefault="001B44AF">
            <w:pPr>
              <w:widowControl w:val="0"/>
              <w:ind w:firstLine="567"/>
              <w:jc w:val="both"/>
              <w:rPr>
                <w:sz w:val="28"/>
                <w:szCs w:val="28"/>
              </w:rPr>
            </w:pPr>
            <w:proofErr w:type="spellStart"/>
            <w:r>
              <w:t>Оперує</w:t>
            </w:r>
            <w:proofErr w:type="spellEnd"/>
            <w:r>
              <w:t xml:space="preserve"> </w:t>
            </w:r>
            <w:proofErr w:type="spellStart"/>
            <w:r>
              <w:t>узагальненими</w:t>
            </w:r>
            <w:proofErr w:type="spellEnd"/>
            <w:r>
              <w:t xml:space="preserve"> словами </w:t>
            </w:r>
            <w:proofErr w:type="spellStart"/>
            <w:r>
              <w:t>різного</w:t>
            </w:r>
            <w:proofErr w:type="spellEnd"/>
            <w:r>
              <w:t xml:space="preserve"> порядку, </w:t>
            </w:r>
            <w:proofErr w:type="spellStart"/>
            <w:r>
              <w:t>стійкими</w:t>
            </w:r>
            <w:proofErr w:type="spellEnd"/>
            <w:r>
              <w:t xml:space="preserve"> </w:t>
            </w:r>
            <w:proofErr w:type="spellStart"/>
            <w:r>
              <w:t>загально</w:t>
            </w:r>
            <w:proofErr w:type="spellEnd"/>
            <w:r>
              <w:t xml:space="preserve"> </w:t>
            </w:r>
            <w:proofErr w:type="spellStart"/>
            <w:r>
              <w:t>вживаними</w:t>
            </w:r>
            <w:proofErr w:type="spellEnd"/>
            <w:r>
              <w:t xml:space="preserve"> </w:t>
            </w:r>
            <w:proofErr w:type="spellStart"/>
            <w:r>
              <w:t>словосполученнями</w:t>
            </w:r>
            <w:proofErr w:type="spellEnd"/>
            <w:r>
              <w:t xml:space="preserve">; </w:t>
            </w:r>
            <w:proofErr w:type="spellStart"/>
            <w:r>
              <w:t>мовлення</w:t>
            </w:r>
            <w:proofErr w:type="spellEnd"/>
            <w:r>
              <w:t xml:space="preserve"> </w:t>
            </w:r>
            <w:proofErr w:type="spellStart"/>
            <w:r>
              <w:t>дітей</w:t>
            </w:r>
            <w:proofErr w:type="spellEnd"/>
            <w:r>
              <w:t xml:space="preserve"> </w:t>
            </w:r>
            <w:proofErr w:type="spellStart"/>
            <w:r>
              <w:t>набуває</w:t>
            </w:r>
            <w:proofErr w:type="spellEnd"/>
            <w:r>
              <w:t xml:space="preserve"> </w:t>
            </w:r>
            <w:proofErr w:type="spellStart"/>
            <w:r>
              <w:t>образності</w:t>
            </w:r>
            <w:proofErr w:type="spellEnd"/>
            <w:r>
              <w:t xml:space="preserve">; за </w:t>
            </w:r>
            <w:proofErr w:type="spellStart"/>
            <w:r>
              <w:t>кількісною</w:t>
            </w:r>
            <w:proofErr w:type="spellEnd"/>
            <w:r>
              <w:t xml:space="preserve"> та </w:t>
            </w:r>
            <w:proofErr w:type="spellStart"/>
            <w:r>
              <w:t>якісною</w:t>
            </w:r>
            <w:proofErr w:type="spellEnd"/>
            <w:r>
              <w:t xml:space="preserve"> характеристикою словник </w:t>
            </w:r>
            <w:proofErr w:type="spellStart"/>
            <w:r>
              <w:t>дитини</w:t>
            </w:r>
            <w:proofErr w:type="spellEnd"/>
            <w:r>
              <w:t xml:space="preserve"> </w:t>
            </w:r>
            <w:proofErr w:type="spellStart"/>
            <w:r>
              <w:t>сягає</w:t>
            </w:r>
            <w:proofErr w:type="spellEnd"/>
            <w:r>
              <w:t xml:space="preserve"> такого </w:t>
            </w:r>
            <w:proofErr w:type="spellStart"/>
            <w:r>
              <w:t>рівня</w:t>
            </w:r>
            <w:proofErr w:type="spellEnd"/>
            <w:r>
              <w:t xml:space="preserve">, </w:t>
            </w:r>
            <w:proofErr w:type="spellStart"/>
            <w:r>
              <w:t>що</w:t>
            </w:r>
            <w:proofErr w:type="spellEnd"/>
            <w:r>
              <w:t xml:space="preserve"> вона </w:t>
            </w:r>
            <w:proofErr w:type="spellStart"/>
            <w:r>
              <w:t>може</w:t>
            </w:r>
            <w:proofErr w:type="spellEnd"/>
            <w:r>
              <w:t xml:space="preserve"> легко </w:t>
            </w:r>
            <w:proofErr w:type="spellStart"/>
            <w:r>
              <w:t>спілкуватися</w:t>
            </w:r>
            <w:proofErr w:type="spellEnd"/>
            <w:r>
              <w:t xml:space="preserve"> з </w:t>
            </w:r>
            <w:proofErr w:type="spellStart"/>
            <w:r>
              <w:t>дорослими</w:t>
            </w:r>
            <w:proofErr w:type="spellEnd"/>
            <w:r>
              <w:t xml:space="preserve"> і </w:t>
            </w:r>
            <w:proofErr w:type="spellStart"/>
            <w:r>
              <w:t>дітьми</w:t>
            </w:r>
            <w:proofErr w:type="spellEnd"/>
            <w:r>
              <w:t xml:space="preserve">, </w:t>
            </w:r>
            <w:proofErr w:type="spellStart"/>
            <w:r>
              <w:t>підтримувати</w:t>
            </w:r>
            <w:proofErr w:type="spellEnd"/>
            <w:r>
              <w:t xml:space="preserve"> </w:t>
            </w:r>
            <w:proofErr w:type="spellStart"/>
            <w:r>
              <w:t>розмову</w:t>
            </w:r>
            <w:proofErr w:type="spellEnd"/>
            <w:r>
              <w:t xml:space="preserve"> на будь-яку тему в межах </w:t>
            </w:r>
            <w:proofErr w:type="spellStart"/>
            <w:r>
              <w:t>свого</w:t>
            </w:r>
            <w:proofErr w:type="spellEnd"/>
            <w:r>
              <w:t xml:space="preserve"> </w:t>
            </w:r>
            <w:proofErr w:type="spellStart"/>
            <w:r>
              <w:t>розуміння</w:t>
            </w:r>
            <w:proofErr w:type="spellEnd"/>
            <w:r>
              <w:t>.</w:t>
            </w:r>
          </w:p>
        </w:tc>
      </w:tr>
      <w:tr w:rsidR="00B81FFB" w14:paraId="3B8B601B"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2E1F2681" w14:textId="77777777" w:rsidR="00B81FFB" w:rsidRDefault="001B44AF">
            <w:pPr>
              <w:widowControl w:val="0"/>
              <w:jc w:val="center"/>
              <w:rPr>
                <w:b/>
                <w:szCs w:val="28"/>
                <w:lang w:val="uk-UA" w:eastAsia="uk-UA"/>
              </w:rPr>
            </w:pPr>
            <w:r>
              <w:rPr>
                <w:b/>
                <w:szCs w:val="28"/>
                <w:lang w:val="uk-UA" w:eastAsia="uk-UA"/>
              </w:rPr>
              <w:t>13</w:t>
            </w:r>
          </w:p>
        </w:tc>
        <w:tc>
          <w:tcPr>
            <w:tcW w:w="2268" w:type="dxa"/>
            <w:tcBorders>
              <w:top w:val="single" w:sz="4" w:space="0" w:color="000000"/>
              <w:left w:val="single" w:sz="4" w:space="0" w:color="000000"/>
              <w:bottom w:val="single" w:sz="4" w:space="0" w:color="000000"/>
              <w:right w:val="single" w:sz="4" w:space="0" w:color="000000"/>
            </w:tcBorders>
            <w:vAlign w:val="center"/>
          </w:tcPr>
          <w:p w14:paraId="7C14FA14" w14:textId="77777777" w:rsidR="00B81FFB" w:rsidRDefault="001B44AF">
            <w:pPr>
              <w:widowControl w:val="0"/>
              <w:jc w:val="center"/>
              <w:rPr>
                <w:sz w:val="28"/>
                <w:szCs w:val="28"/>
              </w:rPr>
            </w:pPr>
            <w:proofErr w:type="spellStart"/>
            <w:r>
              <w:t>Граматична</w:t>
            </w:r>
            <w:proofErr w:type="spellEnd"/>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4BCABB97" w14:textId="77777777" w:rsidR="00B81FFB" w:rsidRDefault="001B44AF">
            <w:pPr>
              <w:widowControl w:val="0"/>
              <w:ind w:firstLine="567"/>
              <w:jc w:val="both"/>
              <w:rPr>
                <w:sz w:val="28"/>
                <w:szCs w:val="28"/>
              </w:rPr>
            </w:pPr>
            <w:proofErr w:type="spellStart"/>
            <w:r>
              <w:t>Вживає</w:t>
            </w:r>
            <w:proofErr w:type="spellEnd"/>
            <w:r>
              <w:t xml:space="preserve"> (</w:t>
            </w:r>
            <w:proofErr w:type="spellStart"/>
            <w:r>
              <w:t>неусвідомлено</w:t>
            </w:r>
            <w:proofErr w:type="spellEnd"/>
            <w:r>
              <w:t xml:space="preserve">) </w:t>
            </w:r>
            <w:proofErr w:type="spellStart"/>
            <w:r>
              <w:t>граматичні</w:t>
            </w:r>
            <w:proofErr w:type="spellEnd"/>
            <w:r>
              <w:t xml:space="preserve"> </w:t>
            </w:r>
            <w:proofErr w:type="spellStart"/>
            <w:r>
              <w:t>форми</w:t>
            </w:r>
            <w:proofErr w:type="spellEnd"/>
            <w:r>
              <w:t xml:space="preserve"> </w:t>
            </w:r>
            <w:proofErr w:type="spellStart"/>
            <w:r>
              <w:t>рідної</w:t>
            </w:r>
            <w:proofErr w:type="spellEnd"/>
            <w:r>
              <w:t xml:space="preserve"> </w:t>
            </w:r>
            <w:proofErr w:type="spellStart"/>
            <w:r>
              <w:t>мови</w:t>
            </w:r>
            <w:proofErr w:type="spellEnd"/>
            <w:r>
              <w:t xml:space="preserve"> </w:t>
            </w:r>
            <w:proofErr w:type="spellStart"/>
            <w:r>
              <w:t>згідно</w:t>
            </w:r>
            <w:proofErr w:type="spellEnd"/>
            <w:r>
              <w:t xml:space="preserve"> </w:t>
            </w:r>
            <w:proofErr w:type="spellStart"/>
            <w:r>
              <w:t>із</w:t>
            </w:r>
            <w:proofErr w:type="spellEnd"/>
            <w:r>
              <w:t xml:space="preserve"> законами і нормами </w:t>
            </w:r>
            <w:proofErr w:type="spellStart"/>
            <w:r>
              <w:t>граматики</w:t>
            </w:r>
            <w:proofErr w:type="spellEnd"/>
            <w:r>
              <w:t xml:space="preserve"> (</w:t>
            </w:r>
            <w:proofErr w:type="spellStart"/>
            <w:r>
              <w:t>рід</w:t>
            </w:r>
            <w:proofErr w:type="spellEnd"/>
            <w:r>
              <w:t xml:space="preserve">, число, </w:t>
            </w:r>
            <w:proofErr w:type="spellStart"/>
            <w:r>
              <w:t>відмінок</w:t>
            </w:r>
            <w:proofErr w:type="spellEnd"/>
            <w:r>
              <w:t xml:space="preserve">, </w:t>
            </w:r>
            <w:proofErr w:type="spellStart"/>
            <w:r>
              <w:t>діє</w:t>
            </w:r>
            <w:proofErr w:type="spellEnd"/>
            <w:r>
              <w:t xml:space="preserve"> </w:t>
            </w:r>
            <w:proofErr w:type="spellStart"/>
            <w:r>
              <w:t>відміна</w:t>
            </w:r>
            <w:proofErr w:type="spellEnd"/>
            <w:r>
              <w:t xml:space="preserve">, </w:t>
            </w:r>
            <w:proofErr w:type="spellStart"/>
            <w:r>
              <w:t>клична</w:t>
            </w:r>
            <w:proofErr w:type="spellEnd"/>
            <w:r>
              <w:t xml:space="preserve"> форма </w:t>
            </w:r>
            <w:proofErr w:type="spellStart"/>
            <w:r>
              <w:t>тощо</w:t>
            </w:r>
            <w:proofErr w:type="spellEnd"/>
            <w:r>
              <w:t xml:space="preserve">), </w:t>
            </w:r>
            <w:proofErr w:type="spellStart"/>
            <w:r>
              <w:t>має</w:t>
            </w:r>
            <w:proofErr w:type="spellEnd"/>
            <w:r>
              <w:t xml:space="preserve"> </w:t>
            </w:r>
            <w:proofErr w:type="spellStart"/>
            <w:r>
              <w:t>розвинене</w:t>
            </w:r>
            <w:proofErr w:type="spellEnd"/>
            <w:r>
              <w:t xml:space="preserve"> </w:t>
            </w:r>
            <w:proofErr w:type="spellStart"/>
            <w:r>
              <w:t>чуття</w:t>
            </w:r>
            <w:proofErr w:type="spellEnd"/>
            <w:r>
              <w:t xml:space="preserve"> </w:t>
            </w:r>
            <w:proofErr w:type="spellStart"/>
            <w:r>
              <w:t>граматичної</w:t>
            </w:r>
            <w:proofErr w:type="spellEnd"/>
            <w:r>
              <w:t xml:space="preserve"> </w:t>
            </w:r>
            <w:proofErr w:type="spellStart"/>
            <w:r>
              <w:t>форми</w:t>
            </w:r>
            <w:proofErr w:type="spellEnd"/>
            <w:r>
              <w:t xml:space="preserve">; </w:t>
            </w:r>
            <w:proofErr w:type="spellStart"/>
            <w:r>
              <w:t>наявні</w:t>
            </w:r>
            <w:proofErr w:type="spellEnd"/>
            <w:r>
              <w:t xml:space="preserve"> </w:t>
            </w:r>
            <w:proofErr w:type="spellStart"/>
            <w:r>
              <w:t>корекційні</w:t>
            </w:r>
            <w:proofErr w:type="spellEnd"/>
            <w:r>
              <w:t xml:space="preserve"> </w:t>
            </w:r>
            <w:proofErr w:type="spellStart"/>
            <w:r>
              <w:t>навички</w:t>
            </w:r>
            <w:proofErr w:type="spellEnd"/>
            <w:r>
              <w:t xml:space="preserve"> </w:t>
            </w:r>
            <w:proofErr w:type="spellStart"/>
            <w:r>
              <w:t>щодо</w:t>
            </w:r>
            <w:proofErr w:type="spellEnd"/>
            <w:r>
              <w:t xml:space="preserve"> </w:t>
            </w:r>
            <w:proofErr w:type="spellStart"/>
            <w:r>
              <w:t>правильності</w:t>
            </w:r>
            <w:proofErr w:type="spellEnd"/>
            <w:r>
              <w:t xml:space="preserve"> </w:t>
            </w:r>
            <w:proofErr w:type="spellStart"/>
            <w:r>
              <w:t>вживання</w:t>
            </w:r>
            <w:proofErr w:type="spellEnd"/>
            <w:r>
              <w:t xml:space="preserve"> </w:t>
            </w:r>
            <w:proofErr w:type="spellStart"/>
            <w:r>
              <w:t>граматичних</w:t>
            </w:r>
            <w:proofErr w:type="spellEnd"/>
            <w:r>
              <w:t xml:space="preserve"> форм та порядку </w:t>
            </w:r>
            <w:proofErr w:type="spellStart"/>
            <w:r>
              <w:t>слів</w:t>
            </w:r>
            <w:proofErr w:type="spellEnd"/>
            <w:r>
              <w:t xml:space="preserve"> у </w:t>
            </w:r>
            <w:proofErr w:type="spellStart"/>
            <w:r>
              <w:t>реченні</w:t>
            </w:r>
            <w:proofErr w:type="spellEnd"/>
            <w:r>
              <w:t>.</w:t>
            </w:r>
          </w:p>
        </w:tc>
      </w:tr>
      <w:tr w:rsidR="00B81FFB" w14:paraId="438367A8"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6CF2B3E3" w14:textId="77777777" w:rsidR="00B81FFB" w:rsidRDefault="001B44AF">
            <w:pPr>
              <w:widowControl w:val="0"/>
              <w:jc w:val="center"/>
              <w:rPr>
                <w:b/>
                <w:szCs w:val="28"/>
                <w:lang w:val="uk-UA" w:eastAsia="uk-UA"/>
              </w:rPr>
            </w:pPr>
            <w:r>
              <w:rPr>
                <w:b/>
                <w:szCs w:val="28"/>
                <w:lang w:val="uk-UA" w:eastAsia="uk-UA"/>
              </w:rPr>
              <w:t>14</w:t>
            </w:r>
          </w:p>
        </w:tc>
        <w:tc>
          <w:tcPr>
            <w:tcW w:w="2268" w:type="dxa"/>
            <w:tcBorders>
              <w:top w:val="single" w:sz="4" w:space="0" w:color="000000"/>
              <w:left w:val="single" w:sz="4" w:space="0" w:color="000000"/>
              <w:bottom w:val="single" w:sz="4" w:space="0" w:color="000000"/>
              <w:right w:val="single" w:sz="4" w:space="0" w:color="000000"/>
            </w:tcBorders>
            <w:vAlign w:val="center"/>
          </w:tcPr>
          <w:p w14:paraId="35EC01A1" w14:textId="77777777" w:rsidR="00B81FFB" w:rsidRDefault="001B44AF">
            <w:pPr>
              <w:widowControl w:val="0"/>
              <w:jc w:val="center"/>
              <w:rPr>
                <w:sz w:val="28"/>
                <w:szCs w:val="28"/>
              </w:rPr>
            </w:pPr>
            <w:proofErr w:type="spellStart"/>
            <w:r>
              <w:t>Діалогічна</w:t>
            </w:r>
            <w:proofErr w:type="spellEnd"/>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3A074233" w14:textId="77777777" w:rsidR="00B81FFB" w:rsidRDefault="001B44AF">
            <w:pPr>
              <w:widowControl w:val="0"/>
              <w:ind w:firstLine="567"/>
              <w:jc w:val="both"/>
              <w:rPr>
                <w:sz w:val="28"/>
                <w:szCs w:val="28"/>
              </w:rPr>
            </w:pPr>
            <w:proofErr w:type="spellStart"/>
            <w:r>
              <w:t>Ініціює</w:t>
            </w:r>
            <w:proofErr w:type="spellEnd"/>
            <w:r>
              <w:t xml:space="preserve"> і </w:t>
            </w:r>
            <w:proofErr w:type="spellStart"/>
            <w:r>
              <w:t>підтримує</w:t>
            </w:r>
            <w:proofErr w:type="spellEnd"/>
            <w:r>
              <w:t xml:space="preserve"> </w:t>
            </w:r>
            <w:proofErr w:type="spellStart"/>
            <w:r>
              <w:t>розпочату</w:t>
            </w:r>
            <w:proofErr w:type="spellEnd"/>
            <w:r>
              <w:t xml:space="preserve"> </w:t>
            </w:r>
            <w:proofErr w:type="spellStart"/>
            <w:r>
              <w:t>розмову</w:t>
            </w:r>
            <w:proofErr w:type="spellEnd"/>
            <w:r>
              <w:t xml:space="preserve"> в </w:t>
            </w:r>
            <w:proofErr w:type="spellStart"/>
            <w:r>
              <w:t>різних</w:t>
            </w:r>
            <w:proofErr w:type="spellEnd"/>
            <w:r>
              <w:t xml:space="preserve"> </w:t>
            </w:r>
            <w:proofErr w:type="spellStart"/>
            <w:r>
              <w:t>ситуаціях</w:t>
            </w:r>
            <w:proofErr w:type="spellEnd"/>
            <w:r>
              <w:t xml:space="preserve"> </w:t>
            </w:r>
            <w:proofErr w:type="spellStart"/>
            <w:r>
              <w:t>спілкування</w:t>
            </w:r>
            <w:proofErr w:type="spellEnd"/>
            <w:r>
              <w:t xml:space="preserve">, </w:t>
            </w:r>
            <w:proofErr w:type="spellStart"/>
            <w:r>
              <w:t>відповідає</w:t>
            </w:r>
            <w:proofErr w:type="spellEnd"/>
            <w:r>
              <w:t xml:space="preserve"> на </w:t>
            </w:r>
            <w:proofErr w:type="spellStart"/>
            <w:r>
              <w:t>запитання</w:t>
            </w:r>
            <w:proofErr w:type="spellEnd"/>
            <w:r>
              <w:t xml:space="preserve"> </w:t>
            </w:r>
            <w:proofErr w:type="spellStart"/>
            <w:r>
              <w:t>співрозмовника</w:t>
            </w:r>
            <w:proofErr w:type="spellEnd"/>
            <w:r>
              <w:t xml:space="preserve"> і </w:t>
            </w:r>
            <w:proofErr w:type="spellStart"/>
            <w:r>
              <w:t>звертається</w:t>
            </w:r>
            <w:proofErr w:type="spellEnd"/>
            <w:r>
              <w:t xml:space="preserve"> </w:t>
            </w:r>
            <w:proofErr w:type="spellStart"/>
            <w:r>
              <w:t>із</w:t>
            </w:r>
            <w:proofErr w:type="spellEnd"/>
            <w:r>
              <w:t xml:space="preserve"> </w:t>
            </w:r>
            <w:proofErr w:type="spellStart"/>
            <w:r>
              <w:t>запитаннями</w:t>
            </w:r>
            <w:proofErr w:type="spellEnd"/>
            <w:r>
              <w:t xml:space="preserve">, </w:t>
            </w:r>
            <w:proofErr w:type="spellStart"/>
            <w:r>
              <w:t>орієнтується</w:t>
            </w:r>
            <w:proofErr w:type="spellEnd"/>
            <w:r>
              <w:t xml:space="preserve"> в </w:t>
            </w:r>
            <w:proofErr w:type="spellStart"/>
            <w:r>
              <w:t>ситуації</w:t>
            </w:r>
            <w:proofErr w:type="spellEnd"/>
            <w:r>
              <w:t xml:space="preserve"> </w:t>
            </w:r>
            <w:proofErr w:type="spellStart"/>
            <w:r>
              <w:t>спілкування</w:t>
            </w:r>
            <w:proofErr w:type="spellEnd"/>
            <w:r>
              <w:t xml:space="preserve">, </w:t>
            </w:r>
            <w:proofErr w:type="spellStart"/>
            <w:r>
              <w:t>вживає</w:t>
            </w:r>
            <w:proofErr w:type="spellEnd"/>
            <w:r>
              <w:t xml:space="preserve"> </w:t>
            </w:r>
            <w:proofErr w:type="spellStart"/>
            <w:r>
              <w:t>відповідні</w:t>
            </w:r>
            <w:proofErr w:type="spellEnd"/>
            <w:r>
              <w:t xml:space="preserve"> </w:t>
            </w:r>
            <w:proofErr w:type="spellStart"/>
            <w:r>
              <w:t>мовні</w:t>
            </w:r>
            <w:proofErr w:type="spellEnd"/>
            <w:r>
              <w:t xml:space="preserve"> і </w:t>
            </w:r>
            <w:proofErr w:type="spellStart"/>
            <w:r>
              <w:t>немовні</w:t>
            </w:r>
            <w:proofErr w:type="spellEnd"/>
            <w:r>
              <w:t xml:space="preserve"> </w:t>
            </w:r>
            <w:proofErr w:type="spellStart"/>
            <w:r>
              <w:t>засоби</w:t>
            </w:r>
            <w:proofErr w:type="spellEnd"/>
            <w:r>
              <w:t xml:space="preserve"> для </w:t>
            </w:r>
            <w:proofErr w:type="spellStart"/>
            <w:r>
              <w:t>вирішення</w:t>
            </w:r>
            <w:proofErr w:type="spellEnd"/>
            <w:r>
              <w:t xml:space="preserve"> </w:t>
            </w:r>
            <w:proofErr w:type="spellStart"/>
            <w:r>
              <w:t>комунікативних</w:t>
            </w:r>
            <w:proofErr w:type="spellEnd"/>
            <w:r>
              <w:t xml:space="preserve"> </w:t>
            </w:r>
            <w:proofErr w:type="spellStart"/>
            <w:r>
              <w:t>завдань</w:t>
            </w:r>
            <w:proofErr w:type="spellEnd"/>
            <w:r>
              <w:t xml:space="preserve">; </w:t>
            </w:r>
            <w:proofErr w:type="spellStart"/>
            <w:r>
              <w:t>дотримується</w:t>
            </w:r>
            <w:proofErr w:type="spellEnd"/>
            <w:r>
              <w:t xml:space="preserve"> правил </w:t>
            </w:r>
            <w:proofErr w:type="spellStart"/>
            <w:r>
              <w:t>мовленнєвої</w:t>
            </w:r>
            <w:proofErr w:type="spellEnd"/>
            <w:r>
              <w:t xml:space="preserve"> </w:t>
            </w:r>
            <w:proofErr w:type="spellStart"/>
            <w:r>
              <w:t>поведінки</w:t>
            </w:r>
            <w:proofErr w:type="spellEnd"/>
            <w:r>
              <w:t xml:space="preserve"> та </w:t>
            </w:r>
            <w:proofErr w:type="spellStart"/>
            <w:r>
              <w:t>мовленнєвого</w:t>
            </w:r>
            <w:proofErr w:type="spellEnd"/>
            <w:r>
              <w:t xml:space="preserve"> </w:t>
            </w:r>
            <w:proofErr w:type="spellStart"/>
            <w:r>
              <w:t>етикету</w:t>
            </w:r>
            <w:proofErr w:type="spellEnd"/>
            <w:r>
              <w:t xml:space="preserve"> і </w:t>
            </w:r>
            <w:proofErr w:type="spellStart"/>
            <w:r>
              <w:t>коректно</w:t>
            </w:r>
            <w:proofErr w:type="spellEnd"/>
            <w:r>
              <w:t xml:space="preserve"> </w:t>
            </w:r>
            <w:proofErr w:type="spellStart"/>
            <w:r>
              <w:t>виявляє</w:t>
            </w:r>
            <w:proofErr w:type="spellEnd"/>
            <w:r>
              <w:t xml:space="preserve"> </w:t>
            </w:r>
            <w:proofErr w:type="spellStart"/>
            <w:r>
              <w:t>власне</w:t>
            </w:r>
            <w:proofErr w:type="spellEnd"/>
            <w:r>
              <w:t xml:space="preserve"> </w:t>
            </w:r>
            <w:proofErr w:type="spellStart"/>
            <w:r>
              <w:t>емоційне</w:t>
            </w:r>
            <w:proofErr w:type="spellEnd"/>
            <w:r>
              <w:t xml:space="preserve"> </w:t>
            </w:r>
            <w:proofErr w:type="spellStart"/>
            <w:r>
              <w:t>ставлення</w:t>
            </w:r>
            <w:proofErr w:type="spellEnd"/>
            <w:r>
              <w:t xml:space="preserve"> до предмета </w:t>
            </w:r>
            <w:proofErr w:type="spellStart"/>
            <w:r>
              <w:t>розмови</w:t>
            </w:r>
            <w:proofErr w:type="spellEnd"/>
            <w:r>
              <w:t xml:space="preserve"> і </w:t>
            </w:r>
            <w:proofErr w:type="spellStart"/>
            <w:r>
              <w:t>співрозмовника</w:t>
            </w:r>
            <w:proofErr w:type="spellEnd"/>
            <w:r>
              <w:t xml:space="preserve"> та </w:t>
            </w:r>
            <w:proofErr w:type="spellStart"/>
            <w:r>
              <w:t>коригує</w:t>
            </w:r>
            <w:proofErr w:type="spellEnd"/>
            <w:r>
              <w:t xml:space="preserve"> </w:t>
            </w:r>
            <w:proofErr w:type="spellStart"/>
            <w:r>
              <w:t>його</w:t>
            </w:r>
            <w:proofErr w:type="spellEnd"/>
            <w:r>
              <w:t xml:space="preserve"> </w:t>
            </w:r>
            <w:proofErr w:type="spellStart"/>
            <w:r>
              <w:t>залежно</w:t>
            </w:r>
            <w:proofErr w:type="spellEnd"/>
            <w:r>
              <w:t xml:space="preserve"> </w:t>
            </w:r>
            <w:proofErr w:type="spellStart"/>
            <w:r>
              <w:t>від</w:t>
            </w:r>
            <w:proofErr w:type="spellEnd"/>
            <w:r>
              <w:t xml:space="preserve"> </w:t>
            </w:r>
            <w:proofErr w:type="spellStart"/>
            <w:r>
              <w:t>ситуації</w:t>
            </w:r>
            <w:proofErr w:type="spellEnd"/>
            <w:r>
              <w:t xml:space="preserve"> </w:t>
            </w:r>
            <w:proofErr w:type="spellStart"/>
            <w:r>
              <w:t>спілкування</w:t>
            </w:r>
            <w:proofErr w:type="spellEnd"/>
            <w:r>
              <w:t>.</w:t>
            </w:r>
          </w:p>
        </w:tc>
      </w:tr>
      <w:tr w:rsidR="00B81FFB" w14:paraId="68BBCA3A"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232C7CA9" w14:textId="77777777" w:rsidR="00B81FFB" w:rsidRDefault="001B44AF">
            <w:pPr>
              <w:widowControl w:val="0"/>
              <w:jc w:val="center"/>
              <w:rPr>
                <w:b/>
                <w:szCs w:val="28"/>
                <w:lang w:val="uk-UA" w:eastAsia="uk-UA"/>
              </w:rPr>
            </w:pPr>
            <w:r>
              <w:rPr>
                <w:b/>
                <w:szCs w:val="28"/>
                <w:lang w:val="uk-UA" w:eastAsia="uk-UA"/>
              </w:rPr>
              <w:t>15</w:t>
            </w:r>
          </w:p>
        </w:tc>
        <w:tc>
          <w:tcPr>
            <w:tcW w:w="2268" w:type="dxa"/>
            <w:tcBorders>
              <w:top w:val="single" w:sz="4" w:space="0" w:color="000000"/>
              <w:left w:val="single" w:sz="4" w:space="0" w:color="000000"/>
              <w:bottom w:val="single" w:sz="4" w:space="0" w:color="000000"/>
              <w:right w:val="single" w:sz="4" w:space="0" w:color="000000"/>
            </w:tcBorders>
            <w:vAlign w:val="center"/>
          </w:tcPr>
          <w:p w14:paraId="7CB7370F" w14:textId="77777777" w:rsidR="00B81FFB" w:rsidRDefault="001B44AF">
            <w:pPr>
              <w:widowControl w:val="0"/>
              <w:jc w:val="center"/>
              <w:rPr>
                <w:sz w:val="28"/>
                <w:szCs w:val="28"/>
              </w:rPr>
            </w:pPr>
            <w:proofErr w:type="spellStart"/>
            <w:r>
              <w:t>Монологічна</w:t>
            </w:r>
            <w:proofErr w:type="spellEnd"/>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1BC82839" w14:textId="77777777" w:rsidR="00B81FFB" w:rsidRDefault="001B44AF">
            <w:pPr>
              <w:widowControl w:val="0"/>
              <w:ind w:firstLine="567"/>
              <w:jc w:val="both"/>
              <w:rPr>
                <w:sz w:val="28"/>
                <w:szCs w:val="28"/>
              </w:rPr>
            </w:pPr>
            <w:proofErr w:type="spellStart"/>
            <w:r>
              <w:t>Володіє</w:t>
            </w:r>
            <w:proofErr w:type="spellEnd"/>
            <w:r>
              <w:t xml:space="preserve"> </w:t>
            </w:r>
            <w:proofErr w:type="spellStart"/>
            <w:r>
              <w:t>навичками</w:t>
            </w:r>
            <w:proofErr w:type="spellEnd"/>
            <w:r>
              <w:t xml:space="preserve"> </w:t>
            </w:r>
            <w:proofErr w:type="spellStart"/>
            <w:r>
              <w:t>розгорнутого</w:t>
            </w:r>
            <w:proofErr w:type="spellEnd"/>
            <w:r>
              <w:t xml:space="preserve">, </w:t>
            </w:r>
            <w:proofErr w:type="spellStart"/>
            <w:r>
              <w:t>послідовного</w:t>
            </w:r>
            <w:proofErr w:type="spellEnd"/>
            <w:r>
              <w:t xml:space="preserve">, </w:t>
            </w:r>
            <w:proofErr w:type="spellStart"/>
            <w:r>
              <w:t>логічного</w:t>
            </w:r>
            <w:proofErr w:type="spellEnd"/>
            <w:r>
              <w:t xml:space="preserve">, </w:t>
            </w:r>
            <w:proofErr w:type="spellStart"/>
            <w:r>
              <w:t>зв’язного</w:t>
            </w:r>
            <w:proofErr w:type="spellEnd"/>
            <w:r>
              <w:t xml:space="preserve"> </w:t>
            </w:r>
            <w:proofErr w:type="spellStart"/>
            <w:r>
              <w:t>мовлення</w:t>
            </w:r>
            <w:proofErr w:type="spellEnd"/>
            <w:r>
              <w:t xml:space="preserve">; </w:t>
            </w:r>
            <w:proofErr w:type="spellStart"/>
            <w:r>
              <w:t>складає</w:t>
            </w:r>
            <w:proofErr w:type="spellEnd"/>
            <w:r>
              <w:t xml:space="preserve"> </w:t>
            </w:r>
            <w:proofErr w:type="spellStart"/>
            <w:r>
              <w:t>різного</w:t>
            </w:r>
            <w:proofErr w:type="spellEnd"/>
            <w:r>
              <w:t xml:space="preserve"> типу </w:t>
            </w:r>
            <w:proofErr w:type="spellStart"/>
            <w:r>
              <w:t>розповіді</w:t>
            </w:r>
            <w:proofErr w:type="spellEnd"/>
            <w:r>
              <w:t xml:space="preserve">, </w:t>
            </w:r>
            <w:proofErr w:type="spellStart"/>
            <w:r>
              <w:t>імпровізує</w:t>
            </w:r>
            <w:proofErr w:type="spellEnd"/>
            <w:r>
              <w:t xml:space="preserve">, </w:t>
            </w:r>
            <w:proofErr w:type="spellStart"/>
            <w:r>
              <w:t>розмірковує</w:t>
            </w:r>
            <w:proofErr w:type="spellEnd"/>
            <w:r>
              <w:t xml:space="preserve"> про </w:t>
            </w:r>
            <w:proofErr w:type="spellStart"/>
            <w:r>
              <w:t>предмети</w:t>
            </w:r>
            <w:proofErr w:type="spellEnd"/>
            <w:r>
              <w:t xml:space="preserve">, </w:t>
            </w:r>
            <w:proofErr w:type="spellStart"/>
            <w:r>
              <w:t>явища</w:t>
            </w:r>
            <w:proofErr w:type="spellEnd"/>
            <w:r>
              <w:t xml:space="preserve">, </w:t>
            </w:r>
            <w:proofErr w:type="spellStart"/>
            <w:r>
              <w:t>події</w:t>
            </w:r>
            <w:proofErr w:type="spellEnd"/>
            <w:r>
              <w:t xml:space="preserve">, </w:t>
            </w:r>
            <w:proofErr w:type="spellStart"/>
            <w:r>
              <w:t>друзів</w:t>
            </w:r>
            <w:proofErr w:type="spellEnd"/>
            <w:r>
              <w:t xml:space="preserve">; доходить </w:t>
            </w:r>
            <w:proofErr w:type="spellStart"/>
            <w:r>
              <w:t>елементарних</w:t>
            </w:r>
            <w:proofErr w:type="spellEnd"/>
            <w:r>
              <w:t xml:space="preserve"> </w:t>
            </w:r>
            <w:proofErr w:type="spellStart"/>
            <w:r>
              <w:t>узагальнень</w:t>
            </w:r>
            <w:proofErr w:type="spellEnd"/>
            <w:r>
              <w:t xml:space="preserve">, </w:t>
            </w:r>
            <w:proofErr w:type="spellStart"/>
            <w:r>
              <w:t>висновків</w:t>
            </w:r>
            <w:proofErr w:type="spellEnd"/>
            <w:r>
              <w:t xml:space="preserve">; </w:t>
            </w:r>
            <w:proofErr w:type="spellStart"/>
            <w:r>
              <w:t>висловлює</w:t>
            </w:r>
            <w:proofErr w:type="spellEnd"/>
            <w:r>
              <w:t xml:space="preserve"> </w:t>
            </w:r>
            <w:proofErr w:type="spellStart"/>
            <w:r>
              <w:t>зв’язні</w:t>
            </w:r>
            <w:proofErr w:type="spellEnd"/>
            <w:r>
              <w:t xml:space="preserve"> </w:t>
            </w:r>
            <w:proofErr w:type="spellStart"/>
            <w:r>
              <w:t>самостійні</w:t>
            </w:r>
            <w:proofErr w:type="spellEnd"/>
            <w:r>
              <w:t xml:space="preserve"> </w:t>
            </w:r>
            <w:proofErr w:type="spellStart"/>
            <w:r>
              <w:t>оцінні</w:t>
            </w:r>
            <w:proofErr w:type="spellEnd"/>
            <w:r>
              <w:t xml:space="preserve"> </w:t>
            </w:r>
            <w:proofErr w:type="spellStart"/>
            <w:r>
              <w:t>судження</w:t>
            </w:r>
            <w:proofErr w:type="spellEnd"/>
            <w:r>
              <w:t xml:space="preserve"> </w:t>
            </w:r>
            <w:proofErr w:type="spellStart"/>
            <w:r>
              <w:t>стосовно</w:t>
            </w:r>
            <w:proofErr w:type="spellEnd"/>
            <w:r>
              <w:t xml:space="preserve"> </w:t>
            </w:r>
            <w:proofErr w:type="spellStart"/>
            <w:r>
              <w:t>різних</w:t>
            </w:r>
            <w:proofErr w:type="spellEnd"/>
            <w:r>
              <w:t xml:space="preserve"> </w:t>
            </w:r>
            <w:proofErr w:type="spellStart"/>
            <w:r>
              <w:t>явищ</w:t>
            </w:r>
            <w:proofErr w:type="spellEnd"/>
            <w:r>
              <w:t xml:space="preserve">, </w:t>
            </w:r>
            <w:proofErr w:type="spellStart"/>
            <w:r>
              <w:t>подій</w:t>
            </w:r>
            <w:proofErr w:type="spellEnd"/>
            <w:r>
              <w:t xml:space="preserve">, </w:t>
            </w:r>
            <w:proofErr w:type="spellStart"/>
            <w:r>
              <w:t>поведінки</w:t>
            </w:r>
            <w:proofErr w:type="spellEnd"/>
            <w:r>
              <w:t xml:space="preserve"> людей, </w:t>
            </w:r>
            <w:proofErr w:type="spellStart"/>
            <w:r>
              <w:t>героїв</w:t>
            </w:r>
            <w:proofErr w:type="spellEnd"/>
            <w:r>
              <w:t xml:space="preserve"> </w:t>
            </w:r>
            <w:proofErr w:type="spellStart"/>
            <w:r>
              <w:t>художніх</w:t>
            </w:r>
            <w:proofErr w:type="spellEnd"/>
            <w:r>
              <w:t xml:space="preserve"> </w:t>
            </w:r>
            <w:proofErr w:type="spellStart"/>
            <w:r>
              <w:t>творів</w:t>
            </w:r>
            <w:proofErr w:type="spellEnd"/>
            <w:r>
              <w:t xml:space="preserve">; </w:t>
            </w:r>
            <w:proofErr w:type="spellStart"/>
            <w:r>
              <w:t>виявляє</w:t>
            </w:r>
            <w:proofErr w:type="spellEnd"/>
            <w:r>
              <w:t xml:space="preserve"> </w:t>
            </w:r>
            <w:proofErr w:type="spellStart"/>
            <w:r>
              <w:t>словесну</w:t>
            </w:r>
            <w:proofErr w:type="spellEnd"/>
            <w:r>
              <w:t xml:space="preserve"> </w:t>
            </w:r>
            <w:proofErr w:type="spellStart"/>
            <w:r>
              <w:t>творчість</w:t>
            </w:r>
            <w:proofErr w:type="spellEnd"/>
            <w:r>
              <w:t xml:space="preserve"> у </w:t>
            </w:r>
            <w:proofErr w:type="spellStart"/>
            <w:r>
              <w:t>різних</w:t>
            </w:r>
            <w:proofErr w:type="spellEnd"/>
            <w:r>
              <w:t xml:space="preserve"> видах </w:t>
            </w:r>
            <w:proofErr w:type="spellStart"/>
            <w:r>
              <w:t>мовленнєвої</w:t>
            </w:r>
            <w:proofErr w:type="spellEnd"/>
            <w:r>
              <w:t xml:space="preserve"> </w:t>
            </w:r>
            <w:proofErr w:type="spellStart"/>
            <w:r>
              <w:t>діяльності</w:t>
            </w:r>
            <w:proofErr w:type="spellEnd"/>
            <w:r>
              <w:t>.</w:t>
            </w:r>
          </w:p>
        </w:tc>
      </w:tr>
      <w:tr w:rsidR="00B81FFB" w:rsidRPr="00642D8E" w14:paraId="59AB71FE"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074A03C4" w14:textId="77777777" w:rsidR="00B81FFB" w:rsidRDefault="001B44AF">
            <w:pPr>
              <w:widowControl w:val="0"/>
              <w:jc w:val="center"/>
              <w:rPr>
                <w:b/>
                <w:szCs w:val="28"/>
                <w:lang w:val="uk-UA" w:eastAsia="uk-UA"/>
              </w:rPr>
            </w:pPr>
            <w:r>
              <w:rPr>
                <w:b/>
                <w:szCs w:val="28"/>
                <w:lang w:val="uk-UA" w:eastAsia="uk-UA"/>
              </w:rPr>
              <w:t>16</w:t>
            </w:r>
          </w:p>
        </w:tc>
        <w:tc>
          <w:tcPr>
            <w:tcW w:w="2268" w:type="dxa"/>
            <w:tcBorders>
              <w:top w:val="single" w:sz="4" w:space="0" w:color="000000"/>
              <w:left w:val="single" w:sz="4" w:space="0" w:color="000000"/>
              <w:bottom w:val="single" w:sz="4" w:space="0" w:color="000000"/>
              <w:right w:val="single" w:sz="4" w:space="0" w:color="000000"/>
            </w:tcBorders>
            <w:vAlign w:val="center"/>
          </w:tcPr>
          <w:p w14:paraId="3D7F30DF" w14:textId="77777777" w:rsidR="00B81FFB" w:rsidRDefault="001B44AF">
            <w:pPr>
              <w:widowControl w:val="0"/>
              <w:jc w:val="center"/>
              <w:rPr>
                <w:sz w:val="28"/>
                <w:szCs w:val="28"/>
              </w:rPr>
            </w:pPr>
            <w:proofErr w:type="spellStart"/>
            <w:r>
              <w:t>Мовленнєва</w:t>
            </w:r>
            <w:proofErr w:type="spellEnd"/>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5382BD77" w14:textId="77777777" w:rsidR="00B81FFB" w:rsidRDefault="001B44AF">
            <w:pPr>
              <w:widowControl w:val="0"/>
              <w:ind w:firstLine="567"/>
              <w:jc w:val="both"/>
              <w:rPr>
                <w:lang w:val="uk-UA"/>
              </w:rPr>
            </w:pPr>
            <w:proofErr w:type="spellStart"/>
            <w:r>
              <w:t>Інтегроване</w:t>
            </w:r>
            <w:proofErr w:type="spellEnd"/>
            <w:r>
              <w:t xml:space="preserve"> </w:t>
            </w:r>
            <w:proofErr w:type="spellStart"/>
            <w:r>
              <w:t>вміння</w:t>
            </w:r>
            <w:proofErr w:type="spellEnd"/>
            <w:r>
              <w:t xml:space="preserve"> адекватно й </w:t>
            </w:r>
            <w:proofErr w:type="spellStart"/>
            <w:r>
              <w:t>доречно</w:t>
            </w:r>
            <w:proofErr w:type="spellEnd"/>
            <w:r>
              <w:t xml:space="preserve"> </w:t>
            </w:r>
            <w:proofErr w:type="spellStart"/>
            <w:r>
              <w:t>спілкуватись</w:t>
            </w:r>
            <w:proofErr w:type="spellEnd"/>
            <w:r>
              <w:t xml:space="preserve"> </w:t>
            </w:r>
            <w:proofErr w:type="spellStart"/>
            <w:r>
              <w:t>рідною</w:t>
            </w:r>
            <w:proofErr w:type="spellEnd"/>
            <w:r>
              <w:t xml:space="preserve"> </w:t>
            </w:r>
            <w:r>
              <w:rPr>
                <w:lang w:val="uk-UA"/>
              </w:rPr>
              <w:t xml:space="preserve">мовою в різних життєвих ситуаціях (висловлювати свої думки, наміри, бажання, прохання), розповідати, пояснювати, розмірковувати, оцінювати, використовувати як </w:t>
            </w:r>
            <w:proofErr w:type="spellStart"/>
            <w:r>
              <w:rPr>
                <w:lang w:val="uk-UA"/>
              </w:rPr>
              <w:t>мовні</w:t>
            </w:r>
            <w:proofErr w:type="spellEnd"/>
            <w:r>
              <w:rPr>
                <w:lang w:val="uk-UA"/>
              </w:rPr>
              <w:t xml:space="preserve">, так і позамовні (міміка, жести, рухи) та інтонаційні засоби виразності, форми ввічливості (мовленнєвий етикет); спостерігати за своїм мовленням та мовленням інших, виправляти помилки, дотримуючись загальної культури мовлення, прагне творчо </w:t>
            </w:r>
            <w:proofErr w:type="spellStart"/>
            <w:r>
              <w:rPr>
                <w:lang w:val="uk-UA"/>
              </w:rPr>
              <w:t>самореалізуватися</w:t>
            </w:r>
            <w:proofErr w:type="spellEnd"/>
            <w:r>
              <w:rPr>
                <w:lang w:val="uk-UA"/>
              </w:rPr>
              <w:t xml:space="preserve">. Мовленнєва компетенція передбачає </w:t>
            </w:r>
            <w:r>
              <w:rPr>
                <w:lang w:val="uk-UA"/>
              </w:rPr>
              <w:lastRenderedPageBreak/>
              <w:t>сформованість фонетичної, лексичної, граматичної, діалогічної та монологічної компетенцій.</w:t>
            </w:r>
          </w:p>
        </w:tc>
      </w:tr>
      <w:tr w:rsidR="00B81FFB" w14:paraId="76498910"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21410F77" w14:textId="77777777" w:rsidR="00B81FFB" w:rsidRDefault="001B44AF">
            <w:pPr>
              <w:widowControl w:val="0"/>
              <w:jc w:val="center"/>
              <w:rPr>
                <w:b/>
                <w:szCs w:val="28"/>
                <w:lang w:val="uk-UA" w:eastAsia="uk-UA"/>
              </w:rPr>
            </w:pPr>
            <w:r>
              <w:rPr>
                <w:b/>
                <w:szCs w:val="28"/>
                <w:lang w:val="uk-UA" w:eastAsia="uk-UA"/>
              </w:rPr>
              <w:lastRenderedPageBreak/>
              <w:t>17</w:t>
            </w:r>
          </w:p>
        </w:tc>
        <w:tc>
          <w:tcPr>
            <w:tcW w:w="2268" w:type="dxa"/>
            <w:tcBorders>
              <w:top w:val="single" w:sz="4" w:space="0" w:color="000000"/>
              <w:left w:val="single" w:sz="4" w:space="0" w:color="000000"/>
              <w:bottom w:val="single" w:sz="4" w:space="0" w:color="000000"/>
              <w:right w:val="single" w:sz="4" w:space="0" w:color="000000"/>
            </w:tcBorders>
            <w:vAlign w:val="center"/>
          </w:tcPr>
          <w:p w14:paraId="57FB1B2D" w14:textId="77777777" w:rsidR="00B81FFB" w:rsidRDefault="001B44AF">
            <w:pPr>
              <w:widowControl w:val="0"/>
              <w:jc w:val="center"/>
              <w:rPr>
                <w:sz w:val="28"/>
                <w:szCs w:val="28"/>
              </w:rPr>
            </w:pPr>
            <w:proofErr w:type="spellStart"/>
            <w:r>
              <w:t>Комунікативна</w:t>
            </w:r>
            <w:proofErr w:type="spellEnd"/>
            <w:r>
              <w:rPr>
                <w:lang w:val="uk-UA"/>
              </w:rPr>
              <w:t xml:space="preserve"> </w:t>
            </w:r>
            <w:proofErr w:type="spellStart"/>
            <w:r>
              <w:t>компетенція</w:t>
            </w:r>
            <w:proofErr w:type="spellEnd"/>
          </w:p>
        </w:tc>
        <w:tc>
          <w:tcPr>
            <w:tcW w:w="6457" w:type="dxa"/>
            <w:tcBorders>
              <w:top w:val="single" w:sz="4" w:space="0" w:color="000000"/>
              <w:left w:val="single" w:sz="4" w:space="0" w:color="000000"/>
              <w:bottom w:val="single" w:sz="4" w:space="0" w:color="000000"/>
              <w:right w:val="single" w:sz="4" w:space="0" w:color="000000"/>
            </w:tcBorders>
          </w:tcPr>
          <w:p w14:paraId="574E6A1C" w14:textId="77777777" w:rsidR="00B81FFB" w:rsidRDefault="001B44AF">
            <w:pPr>
              <w:widowControl w:val="0"/>
              <w:ind w:firstLine="567"/>
              <w:jc w:val="both"/>
              <w:rPr>
                <w:sz w:val="28"/>
                <w:szCs w:val="28"/>
              </w:rPr>
            </w:pPr>
            <w:proofErr w:type="spellStart"/>
            <w:r>
              <w:t>Комплексне</w:t>
            </w:r>
            <w:proofErr w:type="spellEnd"/>
            <w:r>
              <w:t xml:space="preserve"> </w:t>
            </w:r>
            <w:proofErr w:type="spellStart"/>
            <w:r>
              <w:t>застосування</w:t>
            </w:r>
            <w:proofErr w:type="spellEnd"/>
            <w:r>
              <w:t xml:space="preserve"> </w:t>
            </w:r>
            <w:proofErr w:type="spellStart"/>
            <w:r>
              <w:t>мовних</w:t>
            </w:r>
            <w:proofErr w:type="spellEnd"/>
            <w:r>
              <w:t xml:space="preserve"> і </w:t>
            </w:r>
            <w:proofErr w:type="spellStart"/>
            <w:r>
              <w:t>немовних</w:t>
            </w:r>
            <w:proofErr w:type="spellEnd"/>
            <w:r>
              <w:t xml:space="preserve"> </w:t>
            </w:r>
            <w:proofErr w:type="spellStart"/>
            <w:r>
              <w:t>засобів</w:t>
            </w:r>
            <w:proofErr w:type="spellEnd"/>
            <w:r>
              <w:t xml:space="preserve"> з метою </w:t>
            </w:r>
            <w:proofErr w:type="spellStart"/>
            <w:r>
              <w:t>комунікації</w:t>
            </w:r>
            <w:proofErr w:type="spellEnd"/>
            <w:r>
              <w:t xml:space="preserve">, </w:t>
            </w:r>
            <w:proofErr w:type="spellStart"/>
            <w:r>
              <w:t>спілкування</w:t>
            </w:r>
            <w:proofErr w:type="spellEnd"/>
            <w:r>
              <w:t xml:space="preserve"> в </w:t>
            </w:r>
            <w:proofErr w:type="spellStart"/>
            <w:r>
              <w:t>конкретних</w:t>
            </w:r>
            <w:proofErr w:type="spellEnd"/>
            <w:r>
              <w:t xml:space="preserve"> </w:t>
            </w:r>
            <w:proofErr w:type="spellStart"/>
            <w:r>
              <w:t>соціально-побутових</w:t>
            </w:r>
            <w:proofErr w:type="spellEnd"/>
            <w:r>
              <w:t xml:space="preserve"> </w:t>
            </w:r>
            <w:proofErr w:type="spellStart"/>
            <w:r>
              <w:t>ситуаціях</w:t>
            </w:r>
            <w:proofErr w:type="spellEnd"/>
            <w:r>
              <w:t xml:space="preserve">, </w:t>
            </w:r>
            <w:proofErr w:type="spellStart"/>
            <w:r>
              <w:t>уміння</w:t>
            </w:r>
            <w:proofErr w:type="spellEnd"/>
            <w:r>
              <w:t xml:space="preserve"> </w:t>
            </w:r>
            <w:proofErr w:type="spellStart"/>
            <w:r>
              <w:t>орієнтуватися</w:t>
            </w:r>
            <w:proofErr w:type="spellEnd"/>
            <w:r>
              <w:t xml:space="preserve"> в </w:t>
            </w:r>
            <w:proofErr w:type="spellStart"/>
            <w:r>
              <w:t>ситуації</w:t>
            </w:r>
            <w:proofErr w:type="spellEnd"/>
            <w:r>
              <w:t xml:space="preserve"> </w:t>
            </w:r>
            <w:proofErr w:type="spellStart"/>
            <w:r>
              <w:t>спілкування</w:t>
            </w:r>
            <w:proofErr w:type="spellEnd"/>
            <w:r>
              <w:t xml:space="preserve">, </w:t>
            </w:r>
            <w:proofErr w:type="spellStart"/>
            <w:r>
              <w:t>ініціативність</w:t>
            </w:r>
            <w:proofErr w:type="spellEnd"/>
            <w:r>
              <w:t xml:space="preserve"> </w:t>
            </w:r>
            <w:proofErr w:type="spellStart"/>
            <w:r>
              <w:t>спілкування</w:t>
            </w:r>
            <w:proofErr w:type="spellEnd"/>
            <w:r>
              <w:t xml:space="preserve">, </w:t>
            </w:r>
            <w:proofErr w:type="spellStart"/>
            <w:r>
              <w:t>стриманість</w:t>
            </w:r>
            <w:proofErr w:type="spellEnd"/>
            <w:r>
              <w:t xml:space="preserve"> у </w:t>
            </w:r>
            <w:proofErr w:type="spellStart"/>
            <w:r>
              <w:t>спілкуванні</w:t>
            </w:r>
            <w:proofErr w:type="spellEnd"/>
            <w:r>
              <w:t xml:space="preserve">; культура </w:t>
            </w:r>
            <w:proofErr w:type="spellStart"/>
            <w:r>
              <w:t>мовленнєвої</w:t>
            </w:r>
            <w:proofErr w:type="spellEnd"/>
            <w:r>
              <w:t xml:space="preserve"> </w:t>
            </w:r>
            <w:proofErr w:type="spellStart"/>
            <w:r>
              <w:t>комунікації</w:t>
            </w:r>
            <w:proofErr w:type="spellEnd"/>
            <w:r>
              <w:t xml:space="preserve">. </w:t>
            </w:r>
            <w:proofErr w:type="spellStart"/>
            <w:r>
              <w:t>Комунікативна</w:t>
            </w:r>
            <w:proofErr w:type="spellEnd"/>
            <w:r>
              <w:t xml:space="preserve"> </w:t>
            </w:r>
            <w:proofErr w:type="spellStart"/>
            <w:r>
              <w:t>компетенція</w:t>
            </w:r>
            <w:proofErr w:type="spellEnd"/>
            <w:r>
              <w:t xml:space="preserve"> </w:t>
            </w:r>
            <w:proofErr w:type="spellStart"/>
            <w:r>
              <w:t>передбачає</w:t>
            </w:r>
            <w:proofErr w:type="spellEnd"/>
            <w:r>
              <w:t xml:space="preserve"> </w:t>
            </w:r>
            <w:proofErr w:type="spellStart"/>
            <w:r>
              <w:t>сформованість</w:t>
            </w:r>
            <w:proofErr w:type="spellEnd"/>
            <w:r>
              <w:t xml:space="preserve"> </w:t>
            </w:r>
            <w:proofErr w:type="spellStart"/>
            <w:r>
              <w:t>усіх</w:t>
            </w:r>
            <w:proofErr w:type="spellEnd"/>
            <w:r>
              <w:t xml:space="preserve"> </w:t>
            </w:r>
            <w:proofErr w:type="spellStart"/>
            <w:r>
              <w:t>видів</w:t>
            </w:r>
            <w:proofErr w:type="spellEnd"/>
            <w:r>
              <w:t xml:space="preserve"> </w:t>
            </w:r>
            <w:proofErr w:type="spellStart"/>
            <w:r>
              <w:t>мовленнєвої</w:t>
            </w:r>
            <w:proofErr w:type="spellEnd"/>
            <w:r>
              <w:t xml:space="preserve"> </w:t>
            </w:r>
            <w:proofErr w:type="spellStart"/>
            <w:r>
              <w:t>компетенції</w:t>
            </w:r>
            <w:proofErr w:type="spellEnd"/>
            <w:r>
              <w:t>.</w:t>
            </w:r>
          </w:p>
        </w:tc>
      </w:tr>
    </w:tbl>
    <w:p w14:paraId="7E1C234B" w14:textId="77777777" w:rsidR="00B81FFB" w:rsidRDefault="00B81FFB">
      <w:pPr>
        <w:pStyle w:val="a7"/>
        <w:tabs>
          <w:tab w:val="left" w:pos="0"/>
        </w:tabs>
        <w:ind w:firstLine="709"/>
        <w:jc w:val="center"/>
        <w:rPr>
          <w:b/>
          <w:szCs w:val="28"/>
        </w:rPr>
      </w:pPr>
    </w:p>
    <w:p w14:paraId="1882F773" w14:textId="77777777" w:rsidR="00B81FFB" w:rsidRDefault="001B44AF">
      <w:pPr>
        <w:pStyle w:val="a7"/>
        <w:tabs>
          <w:tab w:val="left" w:pos="0"/>
        </w:tabs>
        <w:ind w:firstLine="709"/>
        <w:jc w:val="center"/>
        <w:rPr>
          <w:b/>
          <w:szCs w:val="28"/>
        </w:rPr>
      </w:pPr>
      <w:r>
        <w:rPr>
          <w:b/>
          <w:szCs w:val="28"/>
        </w:rPr>
        <w:t xml:space="preserve">Розділ </w:t>
      </w:r>
      <w:r>
        <w:rPr>
          <w:b/>
          <w:szCs w:val="28"/>
          <w:lang w:val="ru-RU"/>
        </w:rPr>
        <w:t>II</w:t>
      </w:r>
    </w:p>
    <w:p w14:paraId="735BAC59" w14:textId="77777777" w:rsidR="00B81FFB" w:rsidRDefault="001B44AF">
      <w:pPr>
        <w:pStyle w:val="Style1"/>
        <w:widowControl/>
        <w:tabs>
          <w:tab w:val="left" w:pos="0"/>
        </w:tabs>
        <w:spacing w:line="240" w:lineRule="auto"/>
        <w:ind w:firstLine="709"/>
        <w:rPr>
          <w:rStyle w:val="FontStyle11"/>
          <w:sz w:val="28"/>
          <w:szCs w:val="28"/>
          <w:lang w:val="uk-UA" w:eastAsia="uk-UA"/>
        </w:rPr>
      </w:pPr>
      <w:r>
        <w:rPr>
          <w:rFonts w:ascii="Times New Roman" w:hAnsi="Times New Roman"/>
          <w:b/>
          <w:bCs/>
          <w:sz w:val="28"/>
          <w:szCs w:val="28"/>
          <w:lang w:val="uk-UA" w:eastAsia="uk-UA"/>
        </w:rPr>
        <w:t>Перелік, зміст, взаємозв’язок освітніх ліній,</w:t>
      </w:r>
      <w:r>
        <w:rPr>
          <w:rFonts w:ascii="Times New Roman" w:hAnsi="Times New Roman"/>
          <w:sz w:val="28"/>
          <w:szCs w:val="28"/>
          <w:lang w:val="uk-UA" w:eastAsia="uk-UA"/>
        </w:rPr>
        <w:br/>
      </w:r>
      <w:r>
        <w:rPr>
          <w:rFonts w:ascii="Times New Roman" w:hAnsi="Times New Roman"/>
          <w:b/>
          <w:bCs/>
          <w:sz w:val="28"/>
          <w:szCs w:val="28"/>
          <w:lang w:val="uk-UA" w:eastAsia="uk-UA"/>
        </w:rPr>
        <w:t xml:space="preserve"> логічна послідовність їх вивчення.</w:t>
      </w:r>
    </w:p>
    <w:p w14:paraId="1EEFCDAB" w14:textId="77777777" w:rsidR="00B81FFB" w:rsidRDefault="001B44AF">
      <w:pPr>
        <w:ind w:firstLine="709"/>
        <w:contextualSpacing/>
        <w:jc w:val="both"/>
        <w:rPr>
          <w:sz w:val="28"/>
          <w:szCs w:val="28"/>
          <w:lang w:val="uk-UA"/>
        </w:rPr>
      </w:pPr>
      <w:r>
        <w:rPr>
          <w:sz w:val="28"/>
          <w:szCs w:val="28"/>
          <w:lang w:val="uk-UA"/>
        </w:rPr>
        <w:t xml:space="preserve">Зміст освітнього процесу в групах для дітей з порушеннями слухової функції  реалізується через розділи «Програми розвитку дітей дошкільного віку з порушеннями слуху (глухі, зі зниженим слухом, з </w:t>
      </w:r>
      <w:proofErr w:type="spellStart"/>
      <w:r>
        <w:rPr>
          <w:sz w:val="28"/>
          <w:szCs w:val="28"/>
          <w:lang w:val="uk-UA"/>
        </w:rPr>
        <w:t>кохлеарними</w:t>
      </w:r>
      <w:proofErr w:type="spellEnd"/>
      <w:r>
        <w:rPr>
          <w:sz w:val="28"/>
          <w:szCs w:val="28"/>
          <w:lang w:val="uk-UA"/>
        </w:rPr>
        <w:t xml:space="preserve"> </w:t>
      </w:r>
      <w:proofErr w:type="spellStart"/>
      <w:r>
        <w:rPr>
          <w:sz w:val="28"/>
          <w:szCs w:val="28"/>
          <w:lang w:val="uk-UA"/>
        </w:rPr>
        <w:t>імплантами</w:t>
      </w:r>
      <w:proofErr w:type="spellEnd"/>
      <w:r>
        <w:rPr>
          <w:sz w:val="28"/>
          <w:szCs w:val="28"/>
          <w:lang w:val="uk-UA"/>
        </w:rPr>
        <w:t xml:space="preserve">)» за редакцією К.В. Луцько (рекомендовано Міністерством освіти і науки України, лист Міністерства освіти і науки України №1/11-6421 від 15.07.2019).  Освітній процес спрямований на забезпечення загального особистісного розвитку дитини, її психічних процесів, закладання основ її саморозвитку, здатності до </w:t>
      </w:r>
      <w:proofErr w:type="spellStart"/>
      <w:r>
        <w:rPr>
          <w:sz w:val="28"/>
          <w:szCs w:val="28"/>
          <w:lang w:val="uk-UA"/>
        </w:rPr>
        <w:t>пізнавально</w:t>
      </w:r>
      <w:proofErr w:type="spellEnd"/>
      <w:r>
        <w:rPr>
          <w:sz w:val="28"/>
          <w:szCs w:val="28"/>
          <w:lang w:val="uk-UA"/>
        </w:rPr>
        <w:t xml:space="preserve">-когнітивної діяльності, на формування та розвиток мовлення. Одним із основних пріоритетів змісту програми, всіх її складових є підведення дитини-дошкільника до самостійної пізнавальної діяльності, до спостережень, порівнянь, узагальнень, висновків, як основи розвитку та саморозвитку: формування мовлення, зокрема, спілкування, в процесі спільної діяльності дорослого і дитини, розуміння мовлення, яке визріває на основі слухового сприймання мовленнєвих сигналів, здатності до аналітико-синтетичних операцій, розуміння логіки дій дорослих та своїх власних, взаємозв’язків та </w:t>
      </w:r>
      <w:proofErr w:type="spellStart"/>
      <w:r>
        <w:rPr>
          <w:sz w:val="28"/>
          <w:szCs w:val="28"/>
          <w:lang w:val="uk-UA"/>
        </w:rPr>
        <w:t>взаємозалежностей</w:t>
      </w:r>
      <w:proofErr w:type="spellEnd"/>
      <w:r>
        <w:rPr>
          <w:sz w:val="28"/>
          <w:szCs w:val="28"/>
          <w:lang w:val="uk-UA"/>
        </w:rPr>
        <w:t xml:space="preserve"> предметно-об’єктних реалій; розвитку логічного мислення в </w:t>
      </w:r>
      <w:proofErr w:type="spellStart"/>
      <w:r>
        <w:rPr>
          <w:sz w:val="28"/>
          <w:szCs w:val="28"/>
          <w:lang w:val="uk-UA"/>
        </w:rPr>
        <w:t>домовленнєвий</w:t>
      </w:r>
      <w:proofErr w:type="spellEnd"/>
      <w:r>
        <w:rPr>
          <w:sz w:val="28"/>
          <w:szCs w:val="28"/>
          <w:lang w:val="uk-UA"/>
        </w:rPr>
        <w:t xml:space="preserve"> період та в процесі оволодіння мовленням. Програма </w:t>
      </w:r>
      <w:proofErr w:type="spellStart"/>
      <w:r>
        <w:rPr>
          <w:sz w:val="28"/>
          <w:szCs w:val="28"/>
          <w:lang w:val="uk-UA"/>
        </w:rPr>
        <w:t>наскрізно</w:t>
      </w:r>
      <w:proofErr w:type="spellEnd"/>
      <w:r>
        <w:rPr>
          <w:sz w:val="28"/>
          <w:szCs w:val="28"/>
          <w:lang w:val="uk-UA"/>
        </w:rPr>
        <w:t xml:space="preserve"> пронизана ідеєю всебічного розвитку дитини, що забезпечується спрямованістю на формування у неї любові та бережливого ставлення до природи, розуміння закономірностей її життєдіяльності, усвідомлення себе як особистості в контексті навколишнього середовища, взаємодії з іншими людьми, спілкування, задоволення власних потреб, усвідомлення моральних та культурних цінностей, відповідно віковим можливостям. Виділено основні напрямки розвитку дитини з порушеннями слухової функції: фізичний, </w:t>
      </w:r>
      <w:proofErr w:type="spellStart"/>
      <w:r>
        <w:rPr>
          <w:sz w:val="28"/>
          <w:szCs w:val="28"/>
          <w:lang w:val="uk-UA"/>
        </w:rPr>
        <w:t>пізнавально</w:t>
      </w:r>
      <w:proofErr w:type="spellEnd"/>
      <w:r>
        <w:rPr>
          <w:sz w:val="28"/>
          <w:szCs w:val="28"/>
          <w:lang w:val="uk-UA"/>
        </w:rPr>
        <w:t xml:space="preserve">-креативний, інтелектуальний (на </w:t>
      </w:r>
      <w:proofErr w:type="spellStart"/>
      <w:r>
        <w:rPr>
          <w:sz w:val="28"/>
          <w:szCs w:val="28"/>
          <w:lang w:val="uk-UA"/>
        </w:rPr>
        <w:t>домовленнєвому</w:t>
      </w:r>
      <w:proofErr w:type="spellEnd"/>
      <w:r>
        <w:rPr>
          <w:sz w:val="28"/>
          <w:szCs w:val="28"/>
          <w:lang w:val="uk-UA"/>
        </w:rPr>
        <w:t xml:space="preserve"> та мовленнєвому рівнях), мовленнєвий, емоційний, соціально-моральний, естетичний, які реалізуються в системі міжпредметних </w:t>
      </w:r>
      <w:proofErr w:type="spellStart"/>
      <w:r>
        <w:rPr>
          <w:sz w:val="28"/>
          <w:szCs w:val="28"/>
          <w:lang w:val="uk-UA"/>
        </w:rPr>
        <w:t>зв’язків</w:t>
      </w:r>
      <w:proofErr w:type="spellEnd"/>
      <w:r>
        <w:rPr>
          <w:sz w:val="28"/>
          <w:szCs w:val="28"/>
          <w:lang w:val="uk-UA"/>
        </w:rPr>
        <w:t xml:space="preserve"> з врахуванням динаміки якісного, результативного </w:t>
      </w:r>
      <w:proofErr w:type="spellStart"/>
      <w:r>
        <w:rPr>
          <w:sz w:val="28"/>
          <w:szCs w:val="28"/>
          <w:lang w:val="uk-UA"/>
        </w:rPr>
        <w:t>компенсаторно</w:t>
      </w:r>
      <w:proofErr w:type="spellEnd"/>
      <w:r>
        <w:rPr>
          <w:sz w:val="28"/>
          <w:szCs w:val="28"/>
          <w:lang w:val="uk-UA"/>
        </w:rPr>
        <w:t xml:space="preserve">-корекційного впливу на дитину дошкільного віку.  </w:t>
      </w:r>
    </w:p>
    <w:p w14:paraId="70B1CBFF" w14:textId="575E5320" w:rsidR="00B81FFB" w:rsidRDefault="001B44AF">
      <w:pPr>
        <w:ind w:firstLine="567"/>
        <w:jc w:val="both"/>
        <w:rPr>
          <w:sz w:val="28"/>
          <w:szCs w:val="28"/>
          <w:lang w:val="uk-UA"/>
        </w:rPr>
      </w:pPr>
      <w:r>
        <w:rPr>
          <w:sz w:val="28"/>
          <w:szCs w:val="28"/>
          <w:lang w:val="uk-UA"/>
        </w:rPr>
        <w:t>У програмі зміст освітньої роботи з дітьми з порушеннями слуху структурований за розділами:</w:t>
      </w:r>
    </w:p>
    <w:p w14:paraId="58A7D228" w14:textId="77777777" w:rsidR="006D0943" w:rsidRDefault="006D0943">
      <w:pPr>
        <w:ind w:firstLine="567"/>
        <w:jc w:val="both"/>
        <w:rPr>
          <w:sz w:val="28"/>
          <w:szCs w:val="28"/>
          <w:lang w:val="uk-UA"/>
        </w:rPr>
      </w:pPr>
    </w:p>
    <w:p w14:paraId="6FEBDC49" w14:textId="77777777" w:rsidR="00B81FFB" w:rsidRDefault="00B81FFB">
      <w:pPr>
        <w:ind w:firstLine="567"/>
        <w:jc w:val="both"/>
        <w:rPr>
          <w:sz w:val="28"/>
          <w:szCs w:val="28"/>
          <w:lang w:val="uk-UA"/>
        </w:rPr>
      </w:pPr>
    </w:p>
    <w:tbl>
      <w:tblPr>
        <w:tblW w:w="10065" w:type="dxa"/>
        <w:tblInd w:w="-318" w:type="dxa"/>
        <w:tblLayout w:type="fixed"/>
        <w:tblLook w:val="04A0" w:firstRow="1" w:lastRow="0" w:firstColumn="1" w:lastColumn="0" w:noHBand="0" w:noVBand="1"/>
      </w:tblPr>
      <w:tblGrid>
        <w:gridCol w:w="2410"/>
        <w:gridCol w:w="7655"/>
      </w:tblGrid>
      <w:tr w:rsidR="00B81FFB" w14:paraId="09F6DF50" w14:textId="77777777" w:rsidTr="006D0943">
        <w:tc>
          <w:tcPr>
            <w:tcW w:w="2410" w:type="dxa"/>
            <w:tcBorders>
              <w:top w:val="single" w:sz="4" w:space="0" w:color="000000"/>
              <w:left w:val="single" w:sz="4" w:space="0" w:color="000000"/>
              <w:bottom w:val="single" w:sz="4" w:space="0" w:color="000000"/>
              <w:right w:val="single" w:sz="4" w:space="0" w:color="000000"/>
            </w:tcBorders>
            <w:vAlign w:val="center"/>
          </w:tcPr>
          <w:p w14:paraId="466ED707" w14:textId="77777777" w:rsidR="00B81FFB" w:rsidRDefault="001B44AF">
            <w:pPr>
              <w:widowControl w:val="0"/>
              <w:jc w:val="center"/>
              <w:rPr>
                <w:b/>
                <w:iCs/>
                <w:sz w:val="24"/>
                <w:szCs w:val="24"/>
                <w:lang w:val="uk-UA" w:eastAsia="uk-UA"/>
              </w:rPr>
            </w:pPr>
            <w:r>
              <w:rPr>
                <w:b/>
                <w:iCs/>
                <w:sz w:val="24"/>
                <w:szCs w:val="24"/>
                <w:lang w:val="uk-UA" w:eastAsia="uk-UA"/>
              </w:rPr>
              <w:lastRenderedPageBreak/>
              <w:t>Назва розділу програми</w:t>
            </w:r>
          </w:p>
        </w:tc>
        <w:tc>
          <w:tcPr>
            <w:tcW w:w="7655" w:type="dxa"/>
            <w:tcBorders>
              <w:top w:val="single" w:sz="4" w:space="0" w:color="000000"/>
              <w:left w:val="single" w:sz="4" w:space="0" w:color="000000"/>
              <w:bottom w:val="single" w:sz="4" w:space="0" w:color="000000"/>
              <w:right w:val="single" w:sz="4" w:space="0" w:color="000000"/>
            </w:tcBorders>
            <w:vAlign w:val="center"/>
          </w:tcPr>
          <w:p w14:paraId="253C00C9" w14:textId="77777777" w:rsidR="00B81FFB" w:rsidRDefault="001B44AF">
            <w:pPr>
              <w:widowControl w:val="0"/>
              <w:jc w:val="center"/>
              <w:rPr>
                <w:b/>
                <w:i/>
                <w:iCs/>
                <w:sz w:val="24"/>
                <w:szCs w:val="24"/>
                <w:lang w:val="uk-UA" w:eastAsia="uk-UA"/>
              </w:rPr>
            </w:pPr>
            <w:r>
              <w:rPr>
                <w:b/>
                <w:i/>
                <w:iCs/>
                <w:sz w:val="24"/>
                <w:szCs w:val="24"/>
                <w:lang w:val="uk-UA" w:eastAsia="uk-UA"/>
              </w:rPr>
              <w:t>Зміст</w:t>
            </w:r>
          </w:p>
        </w:tc>
      </w:tr>
      <w:tr w:rsidR="00B81FFB" w:rsidRPr="00642D8E" w14:paraId="031922C2" w14:textId="77777777" w:rsidTr="006D0943">
        <w:tc>
          <w:tcPr>
            <w:tcW w:w="2410" w:type="dxa"/>
            <w:tcBorders>
              <w:top w:val="single" w:sz="4" w:space="0" w:color="000000"/>
              <w:left w:val="single" w:sz="4" w:space="0" w:color="000000"/>
              <w:bottom w:val="single" w:sz="4" w:space="0" w:color="000000"/>
              <w:right w:val="single" w:sz="4" w:space="0" w:color="000000"/>
            </w:tcBorders>
            <w:vAlign w:val="center"/>
          </w:tcPr>
          <w:p w14:paraId="5EE1ADB1" w14:textId="77777777" w:rsidR="00B81FFB" w:rsidRDefault="001B44AF">
            <w:pPr>
              <w:widowControl w:val="0"/>
              <w:jc w:val="center"/>
              <w:rPr>
                <w:b/>
                <w:i/>
                <w:iCs/>
                <w:color w:val="002060"/>
                <w:sz w:val="24"/>
                <w:szCs w:val="24"/>
                <w:lang w:val="uk-UA" w:eastAsia="uk-UA"/>
              </w:rPr>
            </w:pPr>
            <w:r>
              <w:rPr>
                <w:b/>
                <w:sz w:val="24"/>
                <w:szCs w:val="24"/>
                <w:lang w:val="uk-UA" w:eastAsia="uk-UA"/>
              </w:rPr>
              <w:t>1. Розвиток мовлення та комунікативна діяльність дитини.</w:t>
            </w:r>
          </w:p>
        </w:tc>
        <w:tc>
          <w:tcPr>
            <w:tcW w:w="7655" w:type="dxa"/>
            <w:tcBorders>
              <w:top w:val="single" w:sz="4" w:space="0" w:color="000000"/>
              <w:left w:val="single" w:sz="4" w:space="0" w:color="000000"/>
              <w:bottom w:val="single" w:sz="4" w:space="0" w:color="000000"/>
              <w:right w:val="single" w:sz="4" w:space="0" w:color="000000"/>
            </w:tcBorders>
          </w:tcPr>
          <w:p w14:paraId="12D150E5" w14:textId="77777777" w:rsidR="00B81FFB" w:rsidRDefault="001B44AF">
            <w:pPr>
              <w:widowControl w:val="0"/>
              <w:shd w:val="clear" w:color="auto" w:fill="FFFFFF"/>
              <w:tabs>
                <w:tab w:val="left" w:pos="567"/>
              </w:tabs>
              <w:ind w:firstLine="567"/>
              <w:jc w:val="both"/>
              <w:rPr>
                <w:sz w:val="24"/>
                <w:szCs w:val="24"/>
                <w:lang w:val="uk-UA" w:eastAsia="uk-UA"/>
              </w:rPr>
            </w:pPr>
            <w:r>
              <w:rPr>
                <w:sz w:val="24"/>
                <w:szCs w:val="24"/>
                <w:lang w:val="uk-UA" w:eastAsia="uk-UA"/>
              </w:rPr>
              <w:t xml:space="preserve">Створення ресурсів для функціонування мовлення у дитини з порушеннями слуху включає її готовність до спілкування, уміння налагоджувати емоційний контакт з оточуючими, користуватись природними жестами та мімікою в різних ситуаціях, оволодіння дитиною звуконаслідуваннями, </w:t>
            </w:r>
            <w:proofErr w:type="spellStart"/>
            <w:r>
              <w:rPr>
                <w:sz w:val="24"/>
                <w:szCs w:val="24"/>
                <w:lang w:val="uk-UA" w:eastAsia="uk-UA"/>
              </w:rPr>
              <w:t>лепетними</w:t>
            </w:r>
            <w:proofErr w:type="spellEnd"/>
            <w:r>
              <w:rPr>
                <w:sz w:val="24"/>
                <w:szCs w:val="24"/>
                <w:lang w:val="uk-UA" w:eastAsia="uk-UA"/>
              </w:rPr>
              <w:t xml:space="preserve"> словами, </w:t>
            </w:r>
            <w:proofErr w:type="spellStart"/>
            <w:r>
              <w:rPr>
                <w:sz w:val="24"/>
                <w:szCs w:val="24"/>
                <w:lang w:val="uk-UA" w:eastAsia="uk-UA"/>
              </w:rPr>
              <w:t>складоритмом</w:t>
            </w:r>
            <w:proofErr w:type="spellEnd"/>
            <w:r>
              <w:rPr>
                <w:sz w:val="24"/>
                <w:szCs w:val="24"/>
                <w:lang w:val="uk-UA" w:eastAsia="uk-UA"/>
              </w:rPr>
              <w:t xml:space="preserve"> слів та самими словами, словосполученнями, як будівельним матеріалом для фраз (речень), непоширеними та поширеними реченнями, зв’язним мовленням. Формування мовлення у глухих дітей потребує постійного супроводу всієї діяльності мовленням дорослого, що стимулює породження звуків, слів, фраз самою дитиною; називання предметів, маніпулювання ними, називання дій, які здійснює дитина з предметами, називання предметів, об’єктів, які знаходяться на відстані тощо. Особливої уваги заслуговує оволодіння </w:t>
            </w:r>
            <w:proofErr w:type="spellStart"/>
            <w:r>
              <w:rPr>
                <w:sz w:val="24"/>
                <w:szCs w:val="24"/>
                <w:lang w:val="uk-UA" w:eastAsia="uk-UA"/>
              </w:rPr>
              <w:t>складоритмом</w:t>
            </w:r>
            <w:proofErr w:type="spellEnd"/>
            <w:r>
              <w:rPr>
                <w:sz w:val="24"/>
                <w:szCs w:val="24"/>
                <w:lang w:val="uk-UA" w:eastAsia="uk-UA"/>
              </w:rPr>
              <w:t xml:space="preserve"> слів, словосполучень, фраз, як важливої передумови формування мовлення у дітей з порушеннями слуху, розвитку їх мовленнєвої пам'яті та словесно-логічного мислення.</w:t>
            </w:r>
          </w:p>
        </w:tc>
      </w:tr>
      <w:tr w:rsidR="00B81FFB" w14:paraId="76CC380F" w14:textId="77777777" w:rsidTr="006D0943">
        <w:tc>
          <w:tcPr>
            <w:tcW w:w="2410" w:type="dxa"/>
            <w:tcBorders>
              <w:top w:val="single" w:sz="4" w:space="0" w:color="000000"/>
              <w:left w:val="single" w:sz="4" w:space="0" w:color="000000"/>
              <w:bottom w:val="single" w:sz="4" w:space="0" w:color="000000"/>
              <w:right w:val="single" w:sz="4" w:space="0" w:color="000000"/>
            </w:tcBorders>
            <w:vAlign w:val="center"/>
          </w:tcPr>
          <w:p w14:paraId="76571D7A" w14:textId="77777777" w:rsidR="00B81FFB" w:rsidRDefault="001B44AF">
            <w:pPr>
              <w:widowControl w:val="0"/>
              <w:jc w:val="center"/>
              <w:rPr>
                <w:b/>
                <w:i/>
                <w:iCs/>
                <w:sz w:val="24"/>
                <w:szCs w:val="24"/>
                <w:lang w:val="uk-UA" w:eastAsia="uk-UA"/>
              </w:rPr>
            </w:pPr>
            <w:r>
              <w:rPr>
                <w:b/>
                <w:sz w:val="24"/>
                <w:szCs w:val="24"/>
                <w:lang w:val="uk-UA" w:eastAsia="uk-UA"/>
              </w:rPr>
              <w:t>2. Розвиток елементарних математичних і сенсорних уявлень та предметна аналітико-синтетична діяльність дитини.</w:t>
            </w:r>
          </w:p>
        </w:tc>
        <w:tc>
          <w:tcPr>
            <w:tcW w:w="7655" w:type="dxa"/>
            <w:tcBorders>
              <w:top w:val="single" w:sz="4" w:space="0" w:color="000000"/>
              <w:left w:val="single" w:sz="4" w:space="0" w:color="000000"/>
              <w:bottom w:val="single" w:sz="4" w:space="0" w:color="000000"/>
              <w:right w:val="single" w:sz="4" w:space="0" w:color="000000"/>
            </w:tcBorders>
          </w:tcPr>
          <w:p w14:paraId="0712C996" w14:textId="77777777" w:rsidR="00B81FFB" w:rsidRDefault="001B44AF">
            <w:pPr>
              <w:widowControl w:val="0"/>
              <w:ind w:firstLine="567"/>
              <w:jc w:val="both"/>
              <w:rPr>
                <w:b/>
                <w:i/>
                <w:iCs/>
                <w:color w:val="002060"/>
                <w:sz w:val="24"/>
                <w:szCs w:val="24"/>
                <w:lang w:val="uk-UA" w:eastAsia="uk-UA"/>
              </w:rPr>
            </w:pPr>
            <w:r>
              <w:rPr>
                <w:iCs/>
                <w:sz w:val="24"/>
                <w:szCs w:val="24"/>
                <w:lang w:val="uk-UA" w:eastAsia="uk-UA"/>
              </w:rPr>
              <w:t>Формування елементарних математичних уявлень має на меті розвиток мислення дітей з порушеннями слуху, умінь аналізувати предмети, робити узагальнення, висновки на основі власного чуттєвого досвіду, створення уявлень про навколишні предмети, їх подібність та відмінність, взаємно-однозначну відповідність предметів, об’єктів. Засвоєння дітьми з порушеннями слуху основного змісту програми забезпечує підготовку їх до подальшого вивчення математики в школі.</w:t>
            </w:r>
          </w:p>
        </w:tc>
      </w:tr>
      <w:tr w:rsidR="00B81FFB" w:rsidRPr="00642D8E" w14:paraId="32AF07F9" w14:textId="77777777" w:rsidTr="006D0943">
        <w:tc>
          <w:tcPr>
            <w:tcW w:w="2410" w:type="dxa"/>
            <w:tcBorders>
              <w:top w:val="single" w:sz="4" w:space="0" w:color="000000"/>
              <w:left w:val="single" w:sz="4" w:space="0" w:color="000000"/>
              <w:bottom w:val="single" w:sz="4" w:space="0" w:color="000000"/>
              <w:right w:val="single" w:sz="4" w:space="0" w:color="000000"/>
            </w:tcBorders>
            <w:vAlign w:val="center"/>
          </w:tcPr>
          <w:p w14:paraId="138F9CF9" w14:textId="77777777" w:rsidR="00B81FFB" w:rsidRDefault="001B44AF">
            <w:pPr>
              <w:widowControl w:val="0"/>
              <w:jc w:val="center"/>
              <w:rPr>
                <w:b/>
                <w:i/>
                <w:iCs/>
                <w:sz w:val="24"/>
                <w:szCs w:val="24"/>
                <w:lang w:val="uk-UA" w:eastAsia="uk-UA"/>
              </w:rPr>
            </w:pPr>
            <w:r>
              <w:rPr>
                <w:b/>
                <w:sz w:val="24"/>
                <w:szCs w:val="24"/>
                <w:lang w:val="uk-UA" w:eastAsia="uk-UA"/>
              </w:rPr>
              <w:t>3. Розвиток слухового (</w:t>
            </w:r>
            <w:proofErr w:type="spellStart"/>
            <w:r>
              <w:rPr>
                <w:b/>
                <w:sz w:val="24"/>
                <w:szCs w:val="24"/>
                <w:lang w:val="uk-UA" w:eastAsia="uk-UA"/>
              </w:rPr>
              <w:t>слухо</w:t>
            </w:r>
            <w:proofErr w:type="spellEnd"/>
            <w:r>
              <w:rPr>
                <w:b/>
                <w:sz w:val="24"/>
                <w:szCs w:val="24"/>
                <w:lang w:val="uk-UA" w:eastAsia="uk-UA"/>
              </w:rPr>
              <w:t xml:space="preserve">-зорового, </w:t>
            </w:r>
            <w:proofErr w:type="spellStart"/>
            <w:r>
              <w:rPr>
                <w:b/>
                <w:sz w:val="24"/>
                <w:szCs w:val="24"/>
                <w:lang w:val="uk-UA" w:eastAsia="uk-UA"/>
              </w:rPr>
              <w:t>слухо</w:t>
            </w:r>
            <w:proofErr w:type="spellEnd"/>
            <w:r>
              <w:rPr>
                <w:b/>
                <w:sz w:val="24"/>
                <w:szCs w:val="24"/>
                <w:lang w:val="uk-UA" w:eastAsia="uk-UA"/>
              </w:rPr>
              <w:t>-</w:t>
            </w:r>
            <w:proofErr w:type="spellStart"/>
            <w:r>
              <w:rPr>
                <w:b/>
                <w:sz w:val="24"/>
                <w:szCs w:val="24"/>
                <w:lang w:val="uk-UA" w:eastAsia="uk-UA"/>
              </w:rPr>
              <w:t>зоро</w:t>
            </w:r>
            <w:proofErr w:type="spellEnd"/>
            <w:r>
              <w:rPr>
                <w:b/>
                <w:sz w:val="24"/>
                <w:szCs w:val="24"/>
                <w:lang w:val="uk-UA" w:eastAsia="uk-UA"/>
              </w:rPr>
              <w:t>-тактильного) сприймання та формування вимови.</w:t>
            </w:r>
          </w:p>
        </w:tc>
        <w:tc>
          <w:tcPr>
            <w:tcW w:w="7655" w:type="dxa"/>
            <w:tcBorders>
              <w:top w:val="single" w:sz="4" w:space="0" w:color="000000"/>
              <w:left w:val="single" w:sz="4" w:space="0" w:color="000000"/>
              <w:bottom w:val="single" w:sz="4" w:space="0" w:color="000000"/>
              <w:right w:val="single" w:sz="4" w:space="0" w:color="000000"/>
            </w:tcBorders>
          </w:tcPr>
          <w:p w14:paraId="0785CA50" w14:textId="77777777" w:rsidR="00B81FFB" w:rsidRDefault="001B44AF">
            <w:pPr>
              <w:widowControl w:val="0"/>
              <w:shd w:val="clear" w:color="auto" w:fill="FFFFFF"/>
              <w:tabs>
                <w:tab w:val="left" w:pos="567"/>
              </w:tabs>
              <w:ind w:firstLine="567"/>
              <w:jc w:val="both"/>
              <w:rPr>
                <w:sz w:val="24"/>
                <w:szCs w:val="24"/>
                <w:lang w:val="uk-UA" w:eastAsia="uk-UA"/>
              </w:rPr>
            </w:pPr>
            <w:r>
              <w:rPr>
                <w:sz w:val="24"/>
                <w:szCs w:val="24"/>
                <w:lang w:val="uk-UA" w:eastAsia="uk-UA"/>
              </w:rPr>
              <w:t xml:space="preserve">Формування </w:t>
            </w:r>
            <w:proofErr w:type="spellStart"/>
            <w:r>
              <w:rPr>
                <w:sz w:val="24"/>
                <w:szCs w:val="24"/>
                <w:lang w:val="uk-UA" w:eastAsia="uk-UA"/>
              </w:rPr>
              <w:t>звуковимови</w:t>
            </w:r>
            <w:proofErr w:type="spellEnd"/>
            <w:r>
              <w:rPr>
                <w:sz w:val="24"/>
                <w:szCs w:val="24"/>
                <w:lang w:val="uk-UA" w:eastAsia="uk-UA"/>
              </w:rPr>
              <w:t xml:space="preserve">, умінь і навичок говоріння, сприймання усного мовлення має, з одного боку, концентричний характер, що передбачає роботу за одними й тими ж розділами на нових етапах навчання, проте в більш розширеному обсязі, а з іншого боку, спіралеподібний, що націлений на удосконалення одних і тих же умінь та навичок, на забезпечення позитивної динаміки розвитку мовлення, нарощування обсягу словника, граматичних конструкцій та синтаксичних моделей, механізму розуміння усного та писемного тексту. Одні й ті ж самі уміння та навички формуються й удосконалюються на різному мовленнєвому матеріалі (як за змістом, тематикою, так і за характером, який </w:t>
            </w:r>
            <w:proofErr w:type="spellStart"/>
            <w:r>
              <w:rPr>
                <w:sz w:val="24"/>
                <w:szCs w:val="24"/>
                <w:lang w:val="uk-UA" w:eastAsia="uk-UA"/>
              </w:rPr>
              <w:t>ускладнюється</w:t>
            </w:r>
            <w:proofErr w:type="spellEnd"/>
            <w:r>
              <w:rPr>
                <w:sz w:val="24"/>
                <w:szCs w:val="24"/>
                <w:lang w:val="uk-UA" w:eastAsia="uk-UA"/>
              </w:rPr>
              <w:t xml:space="preserve"> згідно з етапами навчання). Увага дитини акцентується на звучанні звуків, доступних її слуховому сприйманню. Послідовність формування фонем у дітей з порушеннями слуху дошкільного віку подається умовно. Основним чинником формування у дітей з порушеннями слуху якісного сприймання та розуміння усного мовлення є повноцінне використання можливостей слуху, розпізнавання доступних фонем, формування тих психічних процесів, які </w:t>
            </w:r>
            <w:proofErr w:type="spellStart"/>
            <w:r>
              <w:rPr>
                <w:sz w:val="24"/>
                <w:szCs w:val="24"/>
                <w:lang w:val="uk-UA" w:eastAsia="uk-UA"/>
              </w:rPr>
              <w:t>пошвидшують</w:t>
            </w:r>
            <w:proofErr w:type="spellEnd"/>
            <w:r>
              <w:rPr>
                <w:sz w:val="24"/>
                <w:szCs w:val="24"/>
                <w:lang w:val="uk-UA" w:eastAsia="uk-UA"/>
              </w:rPr>
              <w:t xml:space="preserve"> не лише сприймання та розпізнавання мовленнєвих сигналів, але і їх інтелектуальне опрацювання (розпізнавання </w:t>
            </w:r>
            <w:proofErr w:type="spellStart"/>
            <w:r>
              <w:rPr>
                <w:sz w:val="24"/>
                <w:szCs w:val="24"/>
                <w:lang w:val="uk-UA" w:eastAsia="uk-UA"/>
              </w:rPr>
              <w:t>складоритмів</w:t>
            </w:r>
            <w:proofErr w:type="spellEnd"/>
            <w:r>
              <w:rPr>
                <w:sz w:val="24"/>
                <w:szCs w:val="24"/>
                <w:lang w:val="uk-UA" w:eastAsia="uk-UA"/>
              </w:rPr>
              <w:t>, місце сприйнятої фонеми у слові, прогнозування появи наступного слова, здатність утримати в пам’яті опрацьований матеріал тощо).</w:t>
            </w:r>
          </w:p>
        </w:tc>
      </w:tr>
      <w:tr w:rsidR="00B81FFB" w14:paraId="08CA3BB6" w14:textId="77777777" w:rsidTr="006D0943">
        <w:tc>
          <w:tcPr>
            <w:tcW w:w="2410" w:type="dxa"/>
            <w:tcBorders>
              <w:top w:val="single" w:sz="4" w:space="0" w:color="000000"/>
              <w:left w:val="single" w:sz="4" w:space="0" w:color="000000"/>
              <w:bottom w:val="single" w:sz="4" w:space="0" w:color="000000"/>
              <w:right w:val="single" w:sz="4" w:space="0" w:color="000000"/>
            </w:tcBorders>
            <w:vAlign w:val="center"/>
          </w:tcPr>
          <w:p w14:paraId="7FD1BC09" w14:textId="77777777" w:rsidR="00B81FFB" w:rsidRDefault="001B44AF">
            <w:pPr>
              <w:widowControl w:val="0"/>
              <w:jc w:val="center"/>
              <w:rPr>
                <w:b/>
                <w:i/>
                <w:iCs/>
                <w:sz w:val="24"/>
                <w:szCs w:val="24"/>
                <w:lang w:val="uk-UA" w:eastAsia="uk-UA"/>
              </w:rPr>
            </w:pPr>
            <w:r>
              <w:rPr>
                <w:b/>
                <w:sz w:val="24"/>
                <w:szCs w:val="24"/>
                <w:lang w:val="uk-UA" w:eastAsia="uk-UA"/>
              </w:rPr>
              <w:t xml:space="preserve">4. Пізнання довкілля: сенсорний розвиток і дослідницька </w:t>
            </w:r>
            <w:r>
              <w:rPr>
                <w:b/>
                <w:sz w:val="24"/>
                <w:szCs w:val="24"/>
                <w:lang w:val="uk-UA" w:eastAsia="uk-UA"/>
              </w:rPr>
              <w:lastRenderedPageBreak/>
              <w:t>діяльність дитини.</w:t>
            </w:r>
          </w:p>
        </w:tc>
        <w:tc>
          <w:tcPr>
            <w:tcW w:w="7655" w:type="dxa"/>
            <w:tcBorders>
              <w:top w:val="single" w:sz="4" w:space="0" w:color="000000"/>
              <w:left w:val="single" w:sz="4" w:space="0" w:color="000000"/>
              <w:bottom w:val="single" w:sz="4" w:space="0" w:color="000000"/>
              <w:right w:val="single" w:sz="4" w:space="0" w:color="000000"/>
            </w:tcBorders>
          </w:tcPr>
          <w:p w14:paraId="2C27AAA5" w14:textId="77777777" w:rsidR="00B81FFB" w:rsidRDefault="001B44AF">
            <w:pPr>
              <w:widowControl w:val="0"/>
              <w:shd w:val="clear" w:color="auto" w:fill="FFFFFF"/>
              <w:tabs>
                <w:tab w:val="left" w:pos="567"/>
              </w:tabs>
              <w:ind w:firstLine="567"/>
              <w:jc w:val="both"/>
              <w:rPr>
                <w:b/>
                <w:i/>
                <w:iCs/>
                <w:color w:val="002060"/>
                <w:sz w:val="24"/>
                <w:szCs w:val="24"/>
                <w:lang w:val="uk-UA" w:eastAsia="uk-UA"/>
              </w:rPr>
            </w:pPr>
            <w:r>
              <w:rPr>
                <w:iCs/>
                <w:sz w:val="24"/>
                <w:szCs w:val="24"/>
                <w:lang w:val="uk-UA" w:eastAsia="uk-UA"/>
              </w:rPr>
              <w:lastRenderedPageBreak/>
              <w:t xml:space="preserve">В процесі пізнання довкілля здійснюється цілеспрямоване сенсорне виховання дітей, розвиток мислення (наочно-дійового, образного, логічного на </w:t>
            </w:r>
            <w:proofErr w:type="spellStart"/>
            <w:r>
              <w:rPr>
                <w:iCs/>
                <w:sz w:val="24"/>
                <w:szCs w:val="24"/>
                <w:lang w:val="uk-UA" w:eastAsia="uk-UA"/>
              </w:rPr>
              <w:t>домовленнєвому</w:t>
            </w:r>
            <w:proofErr w:type="spellEnd"/>
            <w:r>
              <w:rPr>
                <w:iCs/>
                <w:sz w:val="24"/>
                <w:szCs w:val="24"/>
                <w:lang w:val="uk-UA" w:eastAsia="uk-UA"/>
              </w:rPr>
              <w:t xml:space="preserve"> та мовленнєвому рівнях, уваги, образної і словесної пам’яті, уяви; формування способів </w:t>
            </w:r>
            <w:r>
              <w:rPr>
                <w:iCs/>
                <w:sz w:val="24"/>
                <w:szCs w:val="24"/>
                <w:lang w:val="uk-UA" w:eastAsia="uk-UA"/>
              </w:rPr>
              <w:lastRenderedPageBreak/>
              <w:t>розумової діяльності (аналізу-синтезу, порівняння, класифікації, узагальнення); розвиток мовлення. Завданням даного розділу програми є проведення цілеспрямованої роботи з розвитку сприймання, аналізу об'єктів, формування умінь та навичок знаходити спільне та відмінне в предметах, що оточують дитину, зокрема, пізнання зовнішнього вигляду, будови, способу використання і сфери функціонування найбільш потрібних в житті людини предметів, ознайомлення з умовами існування самої людини і тварин, а також з фенологічними дослідженнями погоди і природи рідного краю. Трудова діяльність дитини дошкільного віку розглядається в комплексі з пізнанням довкілля.</w:t>
            </w:r>
          </w:p>
        </w:tc>
      </w:tr>
      <w:tr w:rsidR="00B81FFB" w14:paraId="2D4021F2" w14:textId="77777777" w:rsidTr="006D0943">
        <w:tc>
          <w:tcPr>
            <w:tcW w:w="2410" w:type="dxa"/>
            <w:tcBorders>
              <w:top w:val="single" w:sz="4" w:space="0" w:color="000000"/>
              <w:left w:val="single" w:sz="4" w:space="0" w:color="000000"/>
              <w:bottom w:val="single" w:sz="4" w:space="0" w:color="000000"/>
              <w:right w:val="single" w:sz="4" w:space="0" w:color="000000"/>
            </w:tcBorders>
            <w:vAlign w:val="center"/>
          </w:tcPr>
          <w:p w14:paraId="51615855" w14:textId="77777777" w:rsidR="00B81FFB" w:rsidRDefault="001B44AF">
            <w:pPr>
              <w:widowControl w:val="0"/>
              <w:jc w:val="center"/>
              <w:rPr>
                <w:b/>
                <w:i/>
                <w:iCs/>
                <w:sz w:val="24"/>
                <w:szCs w:val="24"/>
                <w:lang w:val="uk-UA" w:eastAsia="uk-UA"/>
              </w:rPr>
            </w:pPr>
            <w:r>
              <w:rPr>
                <w:b/>
                <w:sz w:val="24"/>
                <w:szCs w:val="24"/>
                <w:lang w:val="uk-UA" w:eastAsia="uk-UA"/>
              </w:rPr>
              <w:lastRenderedPageBreak/>
              <w:t>5. Художньо-естетичний розвиток дитини та образотворча діяльність і конструювання</w:t>
            </w:r>
          </w:p>
        </w:tc>
        <w:tc>
          <w:tcPr>
            <w:tcW w:w="7655" w:type="dxa"/>
            <w:tcBorders>
              <w:top w:val="single" w:sz="4" w:space="0" w:color="000000"/>
              <w:left w:val="single" w:sz="4" w:space="0" w:color="000000"/>
              <w:bottom w:val="single" w:sz="4" w:space="0" w:color="000000"/>
              <w:right w:val="single" w:sz="4" w:space="0" w:color="000000"/>
            </w:tcBorders>
          </w:tcPr>
          <w:p w14:paraId="1E869CF5" w14:textId="77777777" w:rsidR="00B81FFB" w:rsidRDefault="001B44AF">
            <w:pPr>
              <w:widowControl w:val="0"/>
              <w:shd w:val="clear" w:color="auto" w:fill="FFFFFF"/>
              <w:tabs>
                <w:tab w:val="left" w:pos="567"/>
              </w:tabs>
              <w:ind w:firstLine="567"/>
              <w:jc w:val="both"/>
              <w:rPr>
                <w:b/>
                <w:i/>
                <w:iCs/>
                <w:color w:val="002060"/>
                <w:sz w:val="24"/>
                <w:szCs w:val="24"/>
                <w:lang w:val="uk-UA" w:eastAsia="uk-UA"/>
              </w:rPr>
            </w:pPr>
            <w:r>
              <w:rPr>
                <w:iCs/>
                <w:sz w:val="24"/>
                <w:szCs w:val="24"/>
                <w:lang w:val="uk-UA" w:eastAsia="uk-UA"/>
              </w:rPr>
              <w:t>Образотворча діяльність дошкільників з порушеннями слуху сприяє формуванню особистості дитини, активному пізнанню нею довкілля, вмінню відображати свої враження про оточуючу дійсність в різних формах. Важливими складовими образотворчої діяльності є естетичне та сенсорне виховання дитини. Сенсорне та естетичне виховання скероване на розвиток сприймання, формування уявлень про зовнішні якості предметів, зокрема, про форму, колір, величину, положення в просторі. Образотворча діяльність виступає продуктивною складовою розвитку дитини з порушеннями слуху.</w:t>
            </w:r>
          </w:p>
        </w:tc>
      </w:tr>
      <w:tr w:rsidR="00B81FFB" w14:paraId="0DFAB307" w14:textId="77777777" w:rsidTr="006D0943">
        <w:tc>
          <w:tcPr>
            <w:tcW w:w="2410" w:type="dxa"/>
            <w:tcBorders>
              <w:top w:val="single" w:sz="4" w:space="0" w:color="000000"/>
              <w:left w:val="single" w:sz="4" w:space="0" w:color="000000"/>
              <w:bottom w:val="single" w:sz="4" w:space="0" w:color="000000"/>
              <w:right w:val="single" w:sz="4" w:space="0" w:color="000000"/>
            </w:tcBorders>
            <w:vAlign w:val="center"/>
          </w:tcPr>
          <w:p w14:paraId="10630A92" w14:textId="77777777" w:rsidR="00B81FFB" w:rsidRDefault="001B44AF">
            <w:pPr>
              <w:widowControl w:val="0"/>
              <w:jc w:val="center"/>
              <w:rPr>
                <w:b/>
                <w:i/>
                <w:iCs/>
                <w:sz w:val="24"/>
                <w:szCs w:val="24"/>
                <w:lang w:val="uk-UA" w:eastAsia="uk-UA"/>
              </w:rPr>
            </w:pPr>
            <w:r>
              <w:rPr>
                <w:b/>
                <w:sz w:val="24"/>
                <w:szCs w:val="24"/>
                <w:lang w:val="uk-UA" w:eastAsia="uk-UA"/>
              </w:rPr>
              <w:t>6. Емоційний розвиток дитини та ігрова діяльність.</w:t>
            </w:r>
          </w:p>
        </w:tc>
        <w:tc>
          <w:tcPr>
            <w:tcW w:w="7655" w:type="dxa"/>
            <w:tcBorders>
              <w:top w:val="single" w:sz="4" w:space="0" w:color="000000"/>
              <w:left w:val="single" w:sz="4" w:space="0" w:color="000000"/>
              <w:bottom w:val="single" w:sz="4" w:space="0" w:color="000000"/>
              <w:right w:val="single" w:sz="4" w:space="0" w:color="000000"/>
            </w:tcBorders>
          </w:tcPr>
          <w:p w14:paraId="42994BB8" w14:textId="77777777" w:rsidR="00B81FFB" w:rsidRDefault="001B44AF">
            <w:pPr>
              <w:widowControl w:val="0"/>
              <w:ind w:firstLine="567"/>
              <w:jc w:val="both"/>
              <w:rPr>
                <w:iCs/>
                <w:sz w:val="24"/>
                <w:szCs w:val="24"/>
                <w:lang w:val="uk-UA" w:eastAsia="uk-UA"/>
              </w:rPr>
            </w:pPr>
            <w:r>
              <w:rPr>
                <w:iCs/>
                <w:sz w:val="24"/>
                <w:szCs w:val="24"/>
                <w:lang w:val="uk-UA" w:eastAsia="uk-UA"/>
              </w:rPr>
              <w:t xml:space="preserve">У дошкільному дитинстві ігрова діяльність є основним видом діяльності дітей, а сюжетно-рольова гра – провідним видом діяльності, в процесі якої створюється зона найближчого розвитку, найбільш ефективно розвиваються всі сторони пізнавальної діяльності, психічні процеси та новоутворення дошкільного віку, відбувається оволодіння соціальним простором через спілкування з дорослими та однолітками.  Діти з порушеннями слуху потребують проведення з ними спеціальних занять з навчання гри. У процесі кожного заняття з гри крім реалізації основного ігрового завдання необхідно реалізовувати корекційно-компенсаторну мету: розвиток зорової, </w:t>
            </w:r>
            <w:proofErr w:type="spellStart"/>
            <w:r>
              <w:rPr>
                <w:iCs/>
                <w:sz w:val="24"/>
                <w:szCs w:val="24"/>
                <w:lang w:val="uk-UA" w:eastAsia="uk-UA"/>
              </w:rPr>
              <w:t>слухо</w:t>
            </w:r>
            <w:proofErr w:type="spellEnd"/>
            <w:r>
              <w:rPr>
                <w:iCs/>
                <w:sz w:val="24"/>
                <w:szCs w:val="24"/>
                <w:lang w:val="uk-UA" w:eastAsia="uk-UA"/>
              </w:rPr>
              <w:t xml:space="preserve">-зорової уваги, тактильного, зорового, </w:t>
            </w:r>
            <w:proofErr w:type="spellStart"/>
            <w:r>
              <w:rPr>
                <w:iCs/>
                <w:sz w:val="24"/>
                <w:szCs w:val="24"/>
                <w:lang w:val="uk-UA" w:eastAsia="uk-UA"/>
              </w:rPr>
              <w:t>слухо</w:t>
            </w:r>
            <w:proofErr w:type="spellEnd"/>
            <w:r>
              <w:rPr>
                <w:iCs/>
                <w:sz w:val="24"/>
                <w:szCs w:val="24"/>
                <w:lang w:val="uk-UA" w:eastAsia="uk-UA"/>
              </w:rPr>
              <w:t>-зорового сприймання, наочно-дійового і наочно-образного мислення, мовлення, творчої уяви.</w:t>
            </w:r>
          </w:p>
        </w:tc>
      </w:tr>
      <w:tr w:rsidR="00B81FFB" w:rsidRPr="00642D8E" w14:paraId="6AA701E3" w14:textId="77777777" w:rsidTr="006D0943">
        <w:tc>
          <w:tcPr>
            <w:tcW w:w="2410" w:type="dxa"/>
            <w:tcBorders>
              <w:top w:val="single" w:sz="4" w:space="0" w:color="000000"/>
              <w:left w:val="single" w:sz="4" w:space="0" w:color="000000"/>
              <w:bottom w:val="single" w:sz="4" w:space="0" w:color="000000"/>
              <w:right w:val="single" w:sz="4" w:space="0" w:color="000000"/>
            </w:tcBorders>
            <w:vAlign w:val="center"/>
          </w:tcPr>
          <w:p w14:paraId="65B2DD92" w14:textId="77777777" w:rsidR="00B81FFB" w:rsidRDefault="001B44AF">
            <w:pPr>
              <w:widowControl w:val="0"/>
              <w:jc w:val="center"/>
              <w:rPr>
                <w:b/>
                <w:sz w:val="24"/>
                <w:szCs w:val="24"/>
                <w:lang w:val="uk-UA" w:eastAsia="uk-UA"/>
              </w:rPr>
            </w:pPr>
            <w:r>
              <w:rPr>
                <w:b/>
                <w:sz w:val="24"/>
                <w:szCs w:val="24"/>
                <w:lang w:val="uk-UA" w:eastAsia="uk-UA"/>
              </w:rPr>
              <w:t xml:space="preserve">7. Фізичний розвиток та </w:t>
            </w:r>
            <w:proofErr w:type="spellStart"/>
            <w:r>
              <w:rPr>
                <w:b/>
                <w:sz w:val="24"/>
                <w:szCs w:val="24"/>
                <w:lang w:val="uk-UA" w:eastAsia="uk-UA"/>
              </w:rPr>
              <w:t>здоров’язбере</w:t>
            </w:r>
            <w:proofErr w:type="spellEnd"/>
            <w:r>
              <w:rPr>
                <w:b/>
                <w:sz w:val="24"/>
                <w:szCs w:val="24"/>
                <w:lang w:val="uk-UA" w:eastAsia="uk-UA"/>
              </w:rPr>
              <w:t>-жувальна діяльність дитини.</w:t>
            </w:r>
          </w:p>
        </w:tc>
        <w:tc>
          <w:tcPr>
            <w:tcW w:w="7655" w:type="dxa"/>
            <w:tcBorders>
              <w:top w:val="single" w:sz="4" w:space="0" w:color="000000"/>
              <w:left w:val="single" w:sz="4" w:space="0" w:color="000000"/>
              <w:bottom w:val="single" w:sz="4" w:space="0" w:color="000000"/>
              <w:right w:val="single" w:sz="4" w:space="0" w:color="000000"/>
            </w:tcBorders>
          </w:tcPr>
          <w:p w14:paraId="19EB1590" w14:textId="77777777" w:rsidR="00B81FFB" w:rsidRDefault="001B44AF">
            <w:pPr>
              <w:widowControl w:val="0"/>
              <w:ind w:firstLine="567"/>
              <w:jc w:val="both"/>
              <w:rPr>
                <w:sz w:val="24"/>
                <w:szCs w:val="24"/>
                <w:lang w:val="uk-UA" w:eastAsia="uk-UA"/>
              </w:rPr>
            </w:pPr>
            <w:r>
              <w:rPr>
                <w:sz w:val="24"/>
                <w:szCs w:val="24"/>
                <w:lang w:val="uk-UA" w:eastAsia="uk-UA"/>
              </w:rPr>
              <w:t>Завданням фізичного розвитку дітей з порушеннями слуху є сприяння зміцненню їхнього здоров'я, правильний фізичний розвиток, формування рухових навичок, розвиток основних рухових якостей. Поряд із загальними завданнями у роботі з даною категорією дітей існують спеціальні, рішення яких сприяє подоланню відставання й корекції наявних відмінностей. Ці спеціальні завдання й визначають специфіку освітньої роботи з дітьми в процесі фізичного виховання. Зміст програми передбачає розширення й збагачення рухового досвіду, навчання діям із предметами, спільним діям з вихователем, підвищення рухової активності дітей, запам’ятання та відтворення з пам’яті послідовності дій, проведення корекційної роботи протягом усього періоду навчання.</w:t>
            </w:r>
          </w:p>
        </w:tc>
      </w:tr>
      <w:tr w:rsidR="00B81FFB" w:rsidRPr="00642D8E" w14:paraId="78A88B78" w14:textId="77777777" w:rsidTr="006D0943">
        <w:tc>
          <w:tcPr>
            <w:tcW w:w="2410" w:type="dxa"/>
            <w:tcBorders>
              <w:top w:val="single" w:sz="4" w:space="0" w:color="000000"/>
              <w:left w:val="single" w:sz="4" w:space="0" w:color="000000"/>
              <w:bottom w:val="single" w:sz="4" w:space="0" w:color="000000"/>
              <w:right w:val="single" w:sz="4" w:space="0" w:color="000000"/>
            </w:tcBorders>
            <w:vAlign w:val="center"/>
          </w:tcPr>
          <w:p w14:paraId="240053BC" w14:textId="77777777" w:rsidR="00B81FFB" w:rsidRDefault="001B44AF">
            <w:pPr>
              <w:widowControl w:val="0"/>
              <w:jc w:val="center"/>
              <w:rPr>
                <w:b/>
                <w:sz w:val="24"/>
                <w:szCs w:val="24"/>
                <w:lang w:val="uk-UA" w:eastAsia="uk-UA"/>
              </w:rPr>
            </w:pPr>
            <w:r>
              <w:rPr>
                <w:b/>
                <w:sz w:val="24"/>
                <w:szCs w:val="24"/>
                <w:lang w:val="uk-UA" w:eastAsia="uk-UA"/>
              </w:rPr>
              <w:t xml:space="preserve">8. Розвиток музично-ритмічних та </w:t>
            </w:r>
            <w:proofErr w:type="spellStart"/>
            <w:r>
              <w:rPr>
                <w:b/>
                <w:sz w:val="24"/>
                <w:szCs w:val="24"/>
                <w:lang w:val="uk-UA" w:eastAsia="uk-UA"/>
              </w:rPr>
              <w:t>складоритміч-нихвідчуттів</w:t>
            </w:r>
            <w:proofErr w:type="spellEnd"/>
            <w:r>
              <w:rPr>
                <w:b/>
                <w:sz w:val="24"/>
                <w:szCs w:val="24"/>
                <w:lang w:val="uk-UA" w:eastAsia="uk-UA"/>
              </w:rPr>
              <w:t xml:space="preserve"> дитини.</w:t>
            </w:r>
          </w:p>
        </w:tc>
        <w:tc>
          <w:tcPr>
            <w:tcW w:w="7655" w:type="dxa"/>
            <w:tcBorders>
              <w:top w:val="single" w:sz="4" w:space="0" w:color="000000"/>
              <w:left w:val="single" w:sz="4" w:space="0" w:color="000000"/>
              <w:bottom w:val="single" w:sz="4" w:space="0" w:color="000000"/>
              <w:right w:val="single" w:sz="4" w:space="0" w:color="000000"/>
            </w:tcBorders>
          </w:tcPr>
          <w:p w14:paraId="3B9906D9" w14:textId="77777777" w:rsidR="00B81FFB" w:rsidRDefault="001B44AF">
            <w:pPr>
              <w:widowControl w:val="0"/>
              <w:ind w:firstLine="567"/>
              <w:jc w:val="both"/>
              <w:rPr>
                <w:sz w:val="24"/>
                <w:szCs w:val="24"/>
                <w:lang w:val="uk-UA" w:eastAsia="uk-UA"/>
              </w:rPr>
            </w:pPr>
            <w:r>
              <w:rPr>
                <w:sz w:val="24"/>
                <w:szCs w:val="24"/>
                <w:lang w:val="uk-UA" w:eastAsia="uk-UA"/>
              </w:rPr>
              <w:t xml:space="preserve">Музично-ритмічні заняття є складовою частиною загальної системи навчання і виховання дітей з порушеннями слуху і мають корекційно-компенсаторну спрямованість. Корекція порушень здійснюється за допомогою участі дітей в музично-ритмічній діяльності, що відбувається на основі розвитку сенсорних процесів, формування реакції на звучання музики, виховання емоційної чуйності особистості. Знаходячись в безпосередньому зв'язку з розвитком слухового сприймання і усного мовлення, основних рухів, музичне </w:t>
            </w:r>
            <w:r>
              <w:rPr>
                <w:sz w:val="24"/>
                <w:szCs w:val="24"/>
                <w:lang w:val="uk-UA" w:eastAsia="uk-UA"/>
              </w:rPr>
              <w:lastRenderedPageBreak/>
              <w:t>виховання спрямоване на формування сприйняття музики, голосу, ритму мовлення і ритмічності рухів.</w:t>
            </w:r>
          </w:p>
        </w:tc>
      </w:tr>
      <w:tr w:rsidR="00B81FFB" w14:paraId="2C631788" w14:textId="77777777" w:rsidTr="006D0943">
        <w:tc>
          <w:tcPr>
            <w:tcW w:w="2410" w:type="dxa"/>
            <w:tcBorders>
              <w:top w:val="single" w:sz="4" w:space="0" w:color="000000"/>
              <w:left w:val="single" w:sz="4" w:space="0" w:color="000000"/>
              <w:bottom w:val="single" w:sz="4" w:space="0" w:color="000000"/>
              <w:right w:val="single" w:sz="4" w:space="0" w:color="000000"/>
            </w:tcBorders>
            <w:vAlign w:val="center"/>
          </w:tcPr>
          <w:p w14:paraId="74FB7639" w14:textId="77777777" w:rsidR="00B81FFB" w:rsidRDefault="001B44AF">
            <w:pPr>
              <w:widowControl w:val="0"/>
              <w:jc w:val="center"/>
              <w:rPr>
                <w:b/>
                <w:sz w:val="24"/>
                <w:szCs w:val="24"/>
                <w:lang w:val="uk-UA" w:eastAsia="uk-UA"/>
              </w:rPr>
            </w:pPr>
            <w:r>
              <w:rPr>
                <w:b/>
                <w:sz w:val="24"/>
                <w:szCs w:val="24"/>
                <w:lang w:val="uk-UA" w:eastAsia="uk-UA"/>
              </w:rPr>
              <w:lastRenderedPageBreak/>
              <w:t>9.Фонетична ритміка.</w:t>
            </w:r>
          </w:p>
        </w:tc>
        <w:tc>
          <w:tcPr>
            <w:tcW w:w="7655" w:type="dxa"/>
            <w:tcBorders>
              <w:top w:val="single" w:sz="4" w:space="0" w:color="000000"/>
              <w:left w:val="single" w:sz="4" w:space="0" w:color="000000"/>
              <w:bottom w:val="single" w:sz="4" w:space="0" w:color="000000"/>
              <w:right w:val="single" w:sz="4" w:space="0" w:color="000000"/>
            </w:tcBorders>
          </w:tcPr>
          <w:p w14:paraId="6DF35DD1" w14:textId="77777777" w:rsidR="00B81FFB" w:rsidRDefault="001B44AF">
            <w:pPr>
              <w:widowControl w:val="0"/>
              <w:ind w:firstLine="567"/>
              <w:jc w:val="both"/>
              <w:rPr>
                <w:sz w:val="24"/>
                <w:szCs w:val="24"/>
                <w:lang w:val="uk-UA" w:eastAsia="uk-UA"/>
              </w:rPr>
            </w:pPr>
            <w:r>
              <w:rPr>
                <w:sz w:val="24"/>
                <w:szCs w:val="24"/>
                <w:lang w:val="uk-UA" w:eastAsia="uk-UA"/>
              </w:rPr>
              <w:t xml:space="preserve">Фонетична ритміка органічно входить у роботу з формування вимови та відіграє важливу роль як у корекції мовлення дітей, так і у розвитку у них природних рухів. Сукупність рухів тіла та </w:t>
            </w:r>
            <w:proofErr w:type="spellStart"/>
            <w:r>
              <w:rPr>
                <w:sz w:val="24"/>
                <w:szCs w:val="24"/>
                <w:lang w:val="uk-UA" w:eastAsia="uk-UA"/>
              </w:rPr>
              <w:t>мовних</w:t>
            </w:r>
            <w:proofErr w:type="spellEnd"/>
            <w:r>
              <w:rPr>
                <w:sz w:val="24"/>
                <w:szCs w:val="24"/>
                <w:lang w:val="uk-UA" w:eastAsia="uk-UA"/>
              </w:rPr>
              <w:t xml:space="preserve"> органів сприяє активізації діяльності артикуляційного апарату, подоланню моторних труднощів, синхронізації мовленнєвого дихання та </w:t>
            </w:r>
            <w:proofErr w:type="spellStart"/>
            <w:r>
              <w:rPr>
                <w:sz w:val="24"/>
                <w:szCs w:val="24"/>
                <w:lang w:val="uk-UA" w:eastAsia="uk-UA"/>
              </w:rPr>
              <w:t>артикулювання</w:t>
            </w:r>
            <w:proofErr w:type="spellEnd"/>
            <w:r>
              <w:rPr>
                <w:sz w:val="24"/>
                <w:szCs w:val="24"/>
                <w:lang w:val="uk-UA" w:eastAsia="uk-UA"/>
              </w:rPr>
              <w:t>, формуванню моторних центрів, мовленнєвій діяльності в цілому. Формування мовленнєвих навичок на заняттях з фонетичної ритміки здійснюється в умовах постійного розвитку слухового сприймання дітей.</w:t>
            </w:r>
          </w:p>
        </w:tc>
      </w:tr>
    </w:tbl>
    <w:p w14:paraId="708A98F1" w14:textId="77777777" w:rsidR="00B81FFB" w:rsidRDefault="00B81FFB">
      <w:pPr>
        <w:jc w:val="both"/>
        <w:rPr>
          <w:szCs w:val="28"/>
          <w:lang w:val="uk-UA"/>
        </w:rPr>
      </w:pPr>
    </w:p>
    <w:p w14:paraId="101A3BE8" w14:textId="77777777" w:rsidR="00B81FFB" w:rsidRDefault="001B44AF">
      <w:pPr>
        <w:ind w:firstLine="567"/>
        <w:jc w:val="both"/>
        <w:rPr>
          <w:sz w:val="28"/>
          <w:szCs w:val="28"/>
          <w:lang w:val="uk-UA"/>
        </w:rPr>
      </w:pPr>
      <w:r>
        <w:rPr>
          <w:sz w:val="28"/>
          <w:szCs w:val="28"/>
          <w:lang w:val="uk-UA"/>
        </w:rPr>
        <w:t>Зміст освітнього процесу в групах для дітей з тяжкими порушеннями мовлення передбачає 7 освітніх ліній:</w:t>
      </w:r>
    </w:p>
    <w:p w14:paraId="5978EB8D" w14:textId="77777777" w:rsidR="00B81FFB" w:rsidRDefault="00B81FFB">
      <w:pPr>
        <w:ind w:firstLine="708"/>
        <w:jc w:val="both"/>
        <w:rPr>
          <w:szCs w:val="28"/>
          <w:lang w:val="uk-UA"/>
        </w:rPr>
      </w:pPr>
    </w:p>
    <w:tbl>
      <w:tblPr>
        <w:tblW w:w="9571" w:type="dxa"/>
        <w:tblLayout w:type="fixed"/>
        <w:tblLook w:val="04A0" w:firstRow="1" w:lastRow="0" w:firstColumn="1" w:lastColumn="0" w:noHBand="0" w:noVBand="1"/>
      </w:tblPr>
      <w:tblGrid>
        <w:gridCol w:w="2231"/>
        <w:gridCol w:w="7340"/>
      </w:tblGrid>
      <w:tr w:rsidR="00B81FFB" w14:paraId="26CB5A5E" w14:textId="77777777">
        <w:tc>
          <w:tcPr>
            <w:tcW w:w="2231" w:type="dxa"/>
            <w:tcBorders>
              <w:top w:val="single" w:sz="4" w:space="0" w:color="000000"/>
              <w:left w:val="single" w:sz="4" w:space="0" w:color="000000"/>
              <w:bottom w:val="single" w:sz="4" w:space="0" w:color="000000"/>
              <w:right w:val="single" w:sz="4" w:space="0" w:color="000000"/>
            </w:tcBorders>
            <w:vAlign w:val="center"/>
          </w:tcPr>
          <w:p w14:paraId="0EF169E0" w14:textId="77777777" w:rsidR="00B81FFB" w:rsidRDefault="001B44AF">
            <w:pPr>
              <w:widowControl w:val="0"/>
              <w:jc w:val="center"/>
              <w:rPr>
                <w:b/>
                <w:iCs/>
                <w:sz w:val="24"/>
                <w:szCs w:val="24"/>
                <w:lang w:val="uk-UA" w:eastAsia="uk-UA"/>
              </w:rPr>
            </w:pPr>
            <w:r>
              <w:rPr>
                <w:b/>
                <w:iCs/>
                <w:sz w:val="24"/>
                <w:szCs w:val="24"/>
                <w:lang w:val="uk-UA" w:eastAsia="uk-UA"/>
              </w:rPr>
              <w:t>Назва освітньої лінії</w:t>
            </w:r>
          </w:p>
        </w:tc>
        <w:tc>
          <w:tcPr>
            <w:tcW w:w="7339" w:type="dxa"/>
            <w:tcBorders>
              <w:top w:val="single" w:sz="4" w:space="0" w:color="000000"/>
              <w:left w:val="single" w:sz="4" w:space="0" w:color="000000"/>
              <w:bottom w:val="single" w:sz="4" w:space="0" w:color="000000"/>
              <w:right w:val="single" w:sz="4" w:space="0" w:color="000000"/>
            </w:tcBorders>
            <w:vAlign w:val="center"/>
          </w:tcPr>
          <w:p w14:paraId="5E776E32" w14:textId="77777777" w:rsidR="00B81FFB" w:rsidRDefault="001B44AF">
            <w:pPr>
              <w:widowControl w:val="0"/>
              <w:jc w:val="center"/>
              <w:rPr>
                <w:b/>
                <w:i/>
                <w:iCs/>
                <w:sz w:val="24"/>
                <w:szCs w:val="24"/>
                <w:lang w:val="uk-UA" w:eastAsia="uk-UA"/>
              </w:rPr>
            </w:pPr>
            <w:r>
              <w:rPr>
                <w:b/>
                <w:i/>
                <w:iCs/>
                <w:sz w:val="24"/>
                <w:szCs w:val="24"/>
                <w:lang w:val="uk-UA" w:eastAsia="uk-UA"/>
              </w:rPr>
              <w:t>Компоненти</w:t>
            </w:r>
          </w:p>
        </w:tc>
      </w:tr>
      <w:tr w:rsidR="00B81FFB" w:rsidRPr="00642D8E" w14:paraId="0473077F" w14:textId="77777777">
        <w:tc>
          <w:tcPr>
            <w:tcW w:w="2231" w:type="dxa"/>
            <w:tcBorders>
              <w:top w:val="single" w:sz="4" w:space="0" w:color="000000"/>
              <w:left w:val="single" w:sz="4" w:space="0" w:color="000000"/>
              <w:bottom w:val="single" w:sz="4" w:space="0" w:color="000000"/>
              <w:right w:val="single" w:sz="4" w:space="0" w:color="000000"/>
            </w:tcBorders>
            <w:vAlign w:val="center"/>
          </w:tcPr>
          <w:p w14:paraId="625698B2" w14:textId="77777777" w:rsidR="00B81FFB" w:rsidRDefault="001B44AF">
            <w:pPr>
              <w:widowControl w:val="0"/>
              <w:jc w:val="center"/>
              <w:rPr>
                <w:b/>
                <w:sz w:val="24"/>
                <w:szCs w:val="24"/>
                <w:lang w:val="uk-UA" w:eastAsia="uk-UA"/>
              </w:rPr>
            </w:pPr>
            <w:r>
              <w:rPr>
                <w:b/>
                <w:sz w:val="24"/>
                <w:szCs w:val="24"/>
                <w:lang w:val="uk-UA" w:eastAsia="uk-UA"/>
              </w:rPr>
              <w:t>Мовлення дитини</w:t>
            </w:r>
          </w:p>
          <w:p w14:paraId="2F2CC89F" w14:textId="77777777" w:rsidR="00B81FFB" w:rsidRDefault="00B81FFB">
            <w:pPr>
              <w:widowControl w:val="0"/>
              <w:jc w:val="center"/>
              <w:rPr>
                <w:b/>
                <w:sz w:val="24"/>
                <w:szCs w:val="24"/>
                <w:lang w:val="uk-UA" w:eastAsia="uk-UA"/>
              </w:rPr>
            </w:pPr>
          </w:p>
          <w:p w14:paraId="64193B13" w14:textId="77777777" w:rsidR="00B81FFB" w:rsidRDefault="00B81FFB">
            <w:pPr>
              <w:widowControl w:val="0"/>
              <w:jc w:val="center"/>
              <w:rPr>
                <w:b/>
                <w:i/>
                <w:iCs/>
                <w:color w:val="FF0000"/>
                <w:sz w:val="24"/>
                <w:szCs w:val="24"/>
                <w:lang w:val="uk-UA" w:eastAsia="uk-UA"/>
              </w:rPr>
            </w:pPr>
          </w:p>
        </w:tc>
        <w:tc>
          <w:tcPr>
            <w:tcW w:w="7339" w:type="dxa"/>
            <w:tcBorders>
              <w:top w:val="single" w:sz="4" w:space="0" w:color="000000"/>
              <w:left w:val="single" w:sz="4" w:space="0" w:color="000000"/>
              <w:bottom w:val="single" w:sz="4" w:space="0" w:color="000000"/>
              <w:right w:val="single" w:sz="4" w:space="0" w:color="000000"/>
            </w:tcBorders>
          </w:tcPr>
          <w:p w14:paraId="36FC3466" w14:textId="77777777" w:rsidR="00B81FFB" w:rsidRDefault="001B44AF">
            <w:pPr>
              <w:widowControl w:val="0"/>
              <w:shd w:val="clear" w:color="auto" w:fill="FFFFFF"/>
              <w:tabs>
                <w:tab w:val="left" w:pos="567"/>
              </w:tabs>
              <w:ind w:firstLine="567"/>
              <w:jc w:val="both"/>
              <w:rPr>
                <w:sz w:val="24"/>
                <w:szCs w:val="24"/>
                <w:lang w:val="uk-UA" w:eastAsia="uk-UA"/>
              </w:rPr>
            </w:pPr>
            <w:r>
              <w:rPr>
                <w:sz w:val="24"/>
                <w:szCs w:val="24"/>
                <w:lang w:val="uk-UA" w:eastAsia="uk-UA"/>
              </w:rPr>
              <w:t xml:space="preserve">Освітня лінія «Мовлення дитини»  побудована з урахуванням особливостей природи мовленнєвої діяльності </w:t>
            </w:r>
            <w:proofErr w:type="spellStart"/>
            <w:r>
              <w:rPr>
                <w:sz w:val="24"/>
                <w:szCs w:val="24"/>
                <w:lang w:val="uk-UA" w:eastAsia="uk-UA"/>
              </w:rPr>
              <w:t>дітей,передбачає</w:t>
            </w:r>
            <w:proofErr w:type="spellEnd"/>
            <w:r>
              <w:rPr>
                <w:sz w:val="24"/>
                <w:szCs w:val="24"/>
                <w:lang w:val="uk-UA" w:eastAsia="uk-UA"/>
              </w:rPr>
              <w:t xml:space="preserve"> засвоєння дитиною елементарних правил користування мовою у різних життєвих ситуаціях. Реалізація завдань мовленнєвого розвитку дітей має здійснюватися в процесі їх щоденного спілкування з </w:t>
            </w:r>
            <w:proofErr w:type="spellStart"/>
            <w:r>
              <w:rPr>
                <w:sz w:val="24"/>
                <w:szCs w:val="24"/>
                <w:lang w:val="uk-UA" w:eastAsia="uk-UA"/>
              </w:rPr>
              <w:t>педагогами,батьками</w:t>
            </w:r>
            <w:proofErr w:type="spellEnd"/>
            <w:r>
              <w:rPr>
                <w:sz w:val="24"/>
                <w:szCs w:val="24"/>
                <w:lang w:val="uk-UA" w:eastAsia="uk-UA"/>
              </w:rPr>
              <w:t xml:space="preserve"> та однолітками, інтегруючись у різні види діяльності.</w:t>
            </w:r>
          </w:p>
        </w:tc>
      </w:tr>
      <w:tr w:rsidR="00B81FFB" w14:paraId="0CC19A43" w14:textId="77777777">
        <w:tc>
          <w:tcPr>
            <w:tcW w:w="2231" w:type="dxa"/>
            <w:tcBorders>
              <w:top w:val="single" w:sz="4" w:space="0" w:color="000000"/>
              <w:left w:val="single" w:sz="4" w:space="0" w:color="000000"/>
              <w:bottom w:val="single" w:sz="4" w:space="0" w:color="000000"/>
              <w:right w:val="single" w:sz="4" w:space="0" w:color="000000"/>
            </w:tcBorders>
            <w:vAlign w:val="center"/>
          </w:tcPr>
          <w:p w14:paraId="4BF34FD4" w14:textId="77777777" w:rsidR="00B81FFB" w:rsidRDefault="001B44AF">
            <w:pPr>
              <w:widowControl w:val="0"/>
              <w:jc w:val="center"/>
              <w:rPr>
                <w:b/>
                <w:sz w:val="24"/>
                <w:szCs w:val="24"/>
                <w:lang w:val="uk-UA" w:eastAsia="uk-UA"/>
              </w:rPr>
            </w:pPr>
            <w:r>
              <w:rPr>
                <w:b/>
                <w:sz w:val="24"/>
                <w:szCs w:val="24"/>
                <w:lang w:val="uk-UA" w:eastAsia="uk-UA"/>
              </w:rPr>
              <w:t>Дитина в соціумі</w:t>
            </w:r>
          </w:p>
          <w:p w14:paraId="504A56CD" w14:textId="77777777" w:rsidR="00B81FFB" w:rsidRDefault="00B81FFB">
            <w:pPr>
              <w:widowControl w:val="0"/>
              <w:jc w:val="center"/>
              <w:rPr>
                <w:b/>
                <w:sz w:val="24"/>
                <w:szCs w:val="24"/>
                <w:lang w:val="uk-UA" w:eastAsia="uk-UA"/>
              </w:rPr>
            </w:pPr>
          </w:p>
          <w:p w14:paraId="4EF0C7B2" w14:textId="77777777" w:rsidR="00B81FFB" w:rsidRDefault="00B81FFB">
            <w:pPr>
              <w:widowControl w:val="0"/>
              <w:jc w:val="center"/>
              <w:rPr>
                <w:b/>
                <w:i/>
                <w:iCs/>
                <w:color w:val="FF0000"/>
                <w:sz w:val="24"/>
                <w:szCs w:val="24"/>
                <w:lang w:val="uk-UA" w:eastAsia="uk-UA"/>
              </w:rPr>
            </w:pPr>
          </w:p>
        </w:tc>
        <w:tc>
          <w:tcPr>
            <w:tcW w:w="7339" w:type="dxa"/>
            <w:tcBorders>
              <w:top w:val="single" w:sz="4" w:space="0" w:color="000000"/>
              <w:left w:val="single" w:sz="4" w:space="0" w:color="000000"/>
              <w:bottom w:val="single" w:sz="4" w:space="0" w:color="000000"/>
              <w:right w:val="single" w:sz="4" w:space="0" w:color="000000"/>
            </w:tcBorders>
          </w:tcPr>
          <w:p w14:paraId="0629CD9C" w14:textId="77777777" w:rsidR="00B81FFB" w:rsidRDefault="001B44AF">
            <w:pPr>
              <w:widowControl w:val="0"/>
              <w:shd w:val="clear" w:color="auto" w:fill="FFFFFF"/>
              <w:tabs>
                <w:tab w:val="left" w:pos="567"/>
              </w:tabs>
              <w:ind w:firstLine="567"/>
              <w:jc w:val="both"/>
              <w:rPr>
                <w:i/>
                <w:iCs/>
                <w:sz w:val="24"/>
                <w:szCs w:val="24"/>
                <w:lang w:val="uk-UA" w:eastAsia="uk-UA"/>
              </w:rPr>
            </w:pPr>
            <w:r>
              <w:rPr>
                <w:sz w:val="24"/>
                <w:szCs w:val="24"/>
                <w:lang w:val="uk-UA" w:eastAsia="uk-UA"/>
              </w:rPr>
              <w:t xml:space="preserve">Зміст освітньої лінії «Дитина в соціумі» передбачає ознайомлення  з суспільним довкіллям та трудовим вихованням (формування навичок самообслуговування та доручення до господарсько-побутової праці).Знання дітей поступово розширюються і </w:t>
            </w:r>
            <w:proofErr w:type="spellStart"/>
            <w:r>
              <w:rPr>
                <w:sz w:val="24"/>
                <w:szCs w:val="24"/>
                <w:lang w:val="uk-UA" w:eastAsia="uk-UA"/>
              </w:rPr>
              <w:t>ускладнюються</w:t>
            </w:r>
            <w:proofErr w:type="spellEnd"/>
            <w:r>
              <w:rPr>
                <w:sz w:val="24"/>
                <w:szCs w:val="24"/>
                <w:lang w:val="uk-UA" w:eastAsia="uk-UA"/>
              </w:rPr>
              <w:t xml:space="preserve">. У своєму пізнанні дитина рухається від розуміння назв і призначення оточуючих предметів та явищ до розуміння причинно-наслідкових </w:t>
            </w:r>
            <w:proofErr w:type="spellStart"/>
            <w:r>
              <w:rPr>
                <w:sz w:val="24"/>
                <w:szCs w:val="24"/>
                <w:lang w:val="uk-UA" w:eastAsia="uk-UA"/>
              </w:rPr>
              <w:t>зв’язків</w:t>
            </w:r>
            <w:proofErr w:type="spellEnd"/>
            <w:r>
              <w:rPr>
                <w:sz w:val="24"/>
                <w:szCs w:val="24"/>
                <w:lang w:val="uk-UA" w:eastAsia="uk-UA"/>
              </w:rPr>
              <w:t xml:space="preserve"> у предметному та соціальному світі. </w:t>
            </w:r>
            <w:r>
              <w:rPr>
                <w:iCs/>
                <w:sz w:val="24"/>
                <w:szCs w:val="24"/>
                <w:lang w:val="uk-UA" w:eastAsia="uk-UA"/>
              </w:rPr>
              <w:t>Результатом взаємодії дитини з предметним та соціальним світом має стати набуття життєвого досвіду, сформоване на  відповідальне ставлення до життя, що є основою активної громадської позиції.</w:t>
            </w:r>
          </w:p>
        </w:tc>
      </w:tr>
      <w:tr w:rsidR="00B81FFB" w14:paraId="2BB780D4" w14:textId="77777777">
        <w:tc>
          <w:tcPr>
            <w:tcW w:w="2231" w:type="dxa"/>
            <w:tcBorders>
              <w:top w:val="single" w:sz="4" w:space="0" w:color="000000"/>
              <w:left w:val="single" w:sz="4" w:space="0" w:color="000000"/>
              <w:bottom w:val="single" w:sz="4" w:space="0" w:color="000000"/>
              <w:right w:val="single" w:sz="4" w:space="0" w:color="000000"/>
            </w:tcBorders>
            <w:vAlign w:val="center"/>
          </w:tcPr>
          <w:p w14:paraId="7A47C5D7" w14:textId="77777777" w:rsidR="00B81FFB" w:rsidRDefault="001B44AF">
            <w:pPr>
              <w:widowControl w:val="0"/>
              <w:jc w:val="center"/>
              <w:rPr>
                <w:b/>
                <w:i/>
                <w:iCs/>
                <w:sz w:val="24"/>
                <w:szCs w:val="24"/>
                <w:lang w:val="uk-UA" w:eastAsia="uk-UA"/>
              </w:rPr>
            </w:pPr>
            <w:r>
              <w:rPr>
                <w:b/>
                <w:sz w:val="24"/>
                <w:szCs w:val="24"/>
                <w:lang w:val="uk-UA" w:eastAsia="uk-UA"/>
              </w:rPr>
              <w:t>Гра дитини</w:t>
            </w:r>
          </w:p>
        </w:tc>
        <w:tc>
          <w:tcPr>
            <w:tcW w:w="7339" w:type="dxa"/>
            <w:tcBorders>
              <w:top w:val="single" w:sz="4" w:space="0" w:color="000000"/>
              <w:left w:val="single" w:sz="4" w:space="0" w:color="000000"/>
              <w:bottom w:val="single" w:sz="4" w:space="0" w:color="000000"/>
              <w:right w:val="single" w:sz="4" w:space="0" w:color="000000"/>
            </w:tcBorders>
          </w:tcPr>
          <w:p w14:paraId="2E7DD094" w14:textId="77777777" w:rsidR="00B81FFB" w:rsidRDefault="001B44AF">
            <w:pPr>
              <w:widowControl w:val="0"/>
              <w:shd w:val="clear" w:color="auto" w:fill="FFFFFF"/>
              <w:tabs>
                <w:tab w:val="left" w:pos="567"/>
              </w:tabs>
              <w:ind w:firstLine="567"/>
              <w:jc w:val="both"/>
              <w:rPr>
                <w:sz w:val="24"/>
                <w:szCs w:val="24"/>
                <w:lang w:val="uk-UA" w:eastAsia="uk-UA"/>
              </w:rPr>
            </w:pPr>
            <w:r>
              <w:rPr>
                <w:sz w:val="24"/>
                <w:szCs w:val="24"/>
                <w:lang w:val="uk-UA" w:eastAsia="uk-UA"/>
              </w:rPr>
              <w:t xml:space="preserve">Саме у грі дитина відтворює свої враження від пізнання </w:t>
            </w:r>
            <w:proofErr w:type="spellStart"/>
            <w:r>
              <w:rPr>
                <w:sz w:val="24"/>
                <w:szCs w:val="24"/>
                <w:lang w:val="uk-UA" w:eastAsia="uk-UA"/>
              </w:rPr>
              <w:t>довкілля,осмислює</w:t>
            </w:r>
            <w:proofErr w:type="spellEnd"/>
            <w:r>
              <w:rPr>
                <w:sz w:val="24"/>
                <w:szCs w:val="24"/>
                <w:lang w:val="uk-UA" w:eastAsia="uk-UA"/>
              </w:rPr>
              <w:t xml:space="preserve"> та </w:t>
            </w:r>
            <w:proofErr w:type="spellStart"/>
            <w:r>
              <w:rPr>
                <w:sz w:val="24"/>
                <w:szCs w:val="24"/>
                <w:lang w:val="uk-UA" w:eastAsia="uk-UA"/>
              </w:rPr>
              <w:t>інтеріоризує</w:t>
            </w:r>
            <w:proofErr w:type="spellEnd"/>
            <w:r>
              <w:rPr>
                <w:sz w:val="24"/>
                <w:szCs w:val="24"/>
                <w:lang w:val="uk-UA" w:eastAsia="uk-UA"/>
              </w:rPr>
              <w:t xml:space="preserve"> отриману інформацію. Гра має бути якомога більш вільною від регламентації з боку дорослих та слугувати засобом самовираження й розвитку дитини. Ігри збагачені сучасною тематикою.</w:t>
            </w:r>
          </w:p>
        </w:tc>
      </w:tr>
      <w:tr w:rsidR="00B81FFB" w14:paraId="1916B112" w14:textId="77777777">
        <w:tc>
          <w:tcPr>
            <w:tcW w:w="2231" w:type="dxa"/>
            <w:tcBorders>
              <w:top w:val="single" w:sz="4" w:space="0" w:color="000000"/>
              <w:left w:val="single" w:sz="4" w:space="0" w:color="000000"/>
              <w:bottom w:val="single" w:sz="4" w:space="0" w:color="000000"/>
              <w:right w:val="single" w:sz="4" w:space="0" w:color="000000"/>
            </w:tcBorders>
            <w:vAlign w:val="center"/>
          </w:tcPr>
          <w:p w14:paraId="39D60E4C" w14:textId="77777777" w:rsidR="00B81FFB" w:rsidRDefault="001B44AF">
            <w:pPr>
              <w:widowControl w:val="0"/>
              <w:jc w:val="center"/>
              <w:rPr>
                <w:b/>
                <w:sz w:val="24"/>
                <w:szCs w:val="24"/>
                <w:lang w:val="uk-UA" w:eastAsia="uk-UA"/>
              </w:rPr>
            </w:pPr>
            <w:r>
              <w:rPr>
                <w:b/>
                <w:sz w:val="24"/>
                <w:szCs w:val="24"/>
                <w:lang w:val="uk-UA" w:eastAsia="uk-UA"/>
              </w:rPr>
              <w:t>Дитина у природньому довкіллі</w:t>
            </w:r>
          </w:p>
          <w:p w14:paraId="63EF45CF" w14:textId="77777777" w:rsidR="00B81FFB" w:rsidRDefault="00B81FFB">
            <w:pPr>
              <w:widowControl w:val="0"/>
              <w:jc w:val="center"/>
              <w:rPr>
                <w:b/>
                <w:i/>
                <w:iCs/>
                <w:sz w:val="24"/>
                <w:szCs w:val="24"/>
                <w:lang w:val="uk-UA" w:eastAsia="uk-UA"/>
              </w:rPr>
            </w:pPr>
          </w:p>
        </w:tc>
        <w:tc>
          <w:tcPr>
            <w:tcW w:w="7339" w:type="dxa"/>
            <w:tcBorders>
              <w:top w:val="single" w:sz="4" w:space="0" w:color="000000"/>
              <w:left w:val="single" w:sz="4" w:space="0" w:color="000000"/>
              <w:bottom w:val="single" w:sz="4" w:space="0" w:color="000000"/>
              <w:right w:val="single" w:sz="4" w:space="0" w:color="000000"/>
            </w:tcBorders>
          </w:tcPr>
          <w:p w14:paraId="6D560BFC" w14:textId="77777777" w:rsidR="00B81FFB" w:rsidRDefault="001B44AF">
            <w:pPr>
              <w:widowControl w:val="0"/>
              <w:shd w:val="clear" w:color="auto" w:fill="FFFFFF"/>
              <w:tabs>
                <w:tab w:val="left" w:pos="567"/>
              </w:tabs>
              <w:ind w:firstLine="567"/>
              <w:jc w:val="both"/>
              <w:rPr>
                <w:i/>
                <w:iCs/>
                <w:sz w:val="24"/>
                <w:szCs w:val="24"/>
                <w:lang w:val="uk-UA" w:eastAsia="uk-UA"/>
              </w:rPr>
            </w:pPr>
            <w:r>
              <w:rPr>
                <w:sz w:val="24"/>
                <w:szCs w:val="24"/>
                <w:lang w:val="uk-UA" w:eastAsia="uk-UA"/>
              </w:rPr>
              <w:t xml:space="preserve">Зміст освітньої лінії «Дитина у природньому довкіллі» містить доступні дитині дошкільного віку систему знань про об’єкти та явища природи планети </w:t>
            </w:r>
            <w:proofErr w:type="spellStart"/>
            <w:r>
              <w:rPr>
                <w:sz w:val="24"/>
                <w:szCs w:val="24"/>
                <w:lang w:val="uk-UA" w:eastAsia="uk-UA"/>
              </w:rPr>
              <w:t>Земля,зв’язки</w:t>
            </w:r>
            <w:proofErr w:type="spellEnd"/>
            <w:r>
              <w:rPr>
                <w:sz w:val="24"/>
                <w:szCs w:val="24"/>
                <w:lang w:val="uk-UA" w:eastAsia="uk-UA"/>
              </w:rPr>
              <w:t xml:space="preserve"> і залежності між ними та роль праці у природі, а також  завдання для надання дітям початкових уявлень про Космос. У сукупності ця інформація має стати основою формування </w:t>
            </w:r>
            <w:proofErr w:type="spellStart"/>
            <w:r>
              <w:rPr>
                <w:sz w:val="24"/>
                <w:szCs w:val="24"/>
                <w:lang w:val="uk-UA" w:eastAsia="uk-UA"/>
              </w:rPr>
              <w:t>пізнавально</w:t>
            </w:r>
            <w:proofErr w:type="spellEnd"/>
            <w:r>
              <w:rPr>
                <w:sz w:val="24"/>
                <w:szCs w:val="24"/>
                <w:lang w:val="uk-UA" w:eastAsia="uk-UA"/>
              </w:rPr>
              <w:t xml:space="preserve"> - емоційного ставлення та екологічно-доцільної поведінки дітей у природі.</w:t>
            </w:r>
          </w:p>
        </w:tc>
      </w:tr>
      <w:tr w:rsidR="00B81FFB" w:rsidRPr="00642D8E" w14:paraId="03F18364" w14:textId="77777777">
        <w:tc>
          <w:tcPr>
            <w:tcW w:w="2231" w:type="dxa"/>
            <w:tcBorders>
              <w:top w:val="single" w:sz="4" w:space="0" w:color="000000"/>
              <w:left w:val="single" w:sz="4" w:space="0" w:color="000000"/>
              <w:bottom w:val="single" w:sz="4" w:space="0" w:color="000000"/>
              <w:right w:val="single" w:sz="4" w:space="0" w:color="000000"/>
            </w:tcBorders>
            <w:vAlign w:val="center"/>
          </w:tcPr>
          <w:p w14:paraId="1693B005" w14:textId="77777777" w:rsidR="00B81FFB" w:rsidRDefault="001B44AF">
            <w:pPr>
              <w:widowControl w:val="0"/>
              <w:jc w:val="center"/>
              <w:rPr>
                <w:b/>
                <w:i/>
                <w:iCs/>
                <w:sz w:val="24"/>
                <w:szCs w:val="24"/>
                <w:lang w:val="uk-UA" w:eastAsia="uk-UA"/>
              </w:rPr>
            </w:pPr>
            <w:r>
              <w:rPr>
                <w:b/>
                <w:sz w:val="24"/>
                <w:szCs w:val="24"/>
                <w:lang w:val="uk-UA" w:eastAsia="uk-UA"/>
              </w:rPr>
              <w:t>Дитина в сенсорно- пізнавальному просторі</w:t>
            </w:r>
          </w:p>
        </w:tc>
        <w:tc>
          <w:tcPr>
            <w:tcW w:w="7339" w:type="dxa"/>
            <w:tcBorders>
              <w:top w:val="single" w:sz="4" w:space="0" w:color="000000"/>
              <w:left w:val="single" w:sz="4" w:space="0" w:color="000000"/>
              <w:bottom w:val="single" w:sz="4" w:space="0" w:color="000000"/>
              <w:right w:val="single" w:sz="4" w:space="0" w:color="000000"/>
            </w:tcBorders>
          </w:tcPr>
          <w:p w14:paraId="3AD4774C" w14:textId="77777777" w:rsidR="00B81FFB" w:rsidRDefault="001B44AF">
            <w:pPr>
              <w:widowControl w:val="0"/>
              <w:shd w:val="clear" w:color="auto" w:fill="FFFFFF"/>
              <w:tabs>
                <w:tab w:val="left" w:pos="567"/>
              </w:tabs>
              <w:ind w:firstLine="567"/>
              <w:jc w:val="both"/>
              <w:rPr>
                <w:sz w:val="24"/>
                <w:szCs w:val="24"/>
                <w:lang w:val="uk-UA"/>
              </w:rPr>
            </w:pPr>
            <w:r>
              <w:rPr>
                <w:sz w:val="24"/>
                <w:szCs w:val="24"/>
                <w:lang w:val="uk-UA" w:eastAsia="uk-UA"/>
              </w:rPr>
              <w:t xml:space="preserve">Зміст освітньої лінії «Дитина в сенсорно- пізнавальному просторі» спрямована на збагачення досвіду дитини різноманітними сенсорними </w:t>
            </w:r>
            <w:proofErr w:type="spellStart"/>
            <w:r>
              <w:rPr>
                <w:sz w:val="24"/>
                <w:szCs w:val="24"/>
                <w:lang w:val="uk-UA" w:eastAsia="uk-UA"/>
              </w:rPr>
              <w:t>враженнями,формуванням</w:t>
            </w:r>
            <w:proofErr w:type="spellEnd"/>
            <w:r>
              <w:rPr>
                <w:sz w:val="24"/>
                <w:szCs w:val="24"/>
                <w:lang w:val="uk-UA" w:eastAsia="uk-UA"/>
              </w:rPr>
              <w:t xml:space="preserve"> у дітей вмінь орієнтуватися у сенсорних еталонах (колір, </w:t>
            </w:r>
            <w:proofErr w:type="spellStart"/>
            <w:r>
              <w:rPr>
                <w:sz w:val="24"/>
                <w:szCs w:val="24"/>
                <w:lang w:val="uk-UA" w:eastAsia="uk-UA"/>
              </w:rPr>
              <w:t>величина,форма</w:t>
            </w:r>
            <w:proofErr w:type="spellEnd"/>
            <w:r>
              <w:rPr>
                <w:sz w:val="24"/>
                <w:szCs w:val="24"/>
                <w:lang w:val="uk-UA" w:eastAsia="uk-UA"/>
              </w:rPr>
              <w:t xml:space="preserve">), їх видах, ознаках, </w:t>
            </w:r>
            <w:r>
              <w:rPr>
                <w:sz w:val="24"/>
                <w:szCs w:val="24"/>
                <w:lang w:val="uk-UA" w:eastAsia="uk-UA"/>
              </w:rPr>
              <w:lastRenderedPageBreak/>
              <w:t>властивостях</w:t>
            </w:r>
            <w:r>
              <w:rPr>
                <w:sz w:val="24"/>
                <w:szCs w:val="24"/>
                <w:lang w:val="uk-UA"/>
              </w:rPr>
              <w:t>. Збагачення сенсорного досвіду є базою інтелектуального розвитку дитини, підґрунтям для формування логіко-математичних уявлень, розвитку конструктивних навичок, розширення уявлень про властивості та ознаки предметів, з якими стикаються діти безпосередньо у різних видах діяльності.</w:t>
            </w:r>
          </w:p>
        </w:tc>
      </w:tr>
      <w:tr w:rsidR="00B81FFB" w:rsidRPr="00642D8E" w14:paraId="1C4D2B74" w14:textId="77777777">
        <w:tc>
          <w:tcPr>
            <w:tcW w:w="2231" w:type="dxa"/>
            <w:tcBorders>
              <w:top w:val="single" w:sz="4" w:space="0" w:color="000000"/>
              <w:left w:val="single" w:sz="4" w:space="0" w:color="000000"/>
              <w:bottom w:val="single" w:sz="4" w:space="0" w:color="000000"/>
              <w:right w:val="single" w:sz="4" w:space="0" w:color="000000"/>
            </w:tcBorders>
            <w:vAlign w:val="center"/>
          </w:tcPr>
          <w:p w14:paraId="634A5291" w14:textId="77777777" w:rsidR="00B81FFB" w:rsidRDefault="001B44AF">
            <w:pPr>
              <w:widowControl w:val="0"/>
              <w:jc w:val="center"/>
              <w:rPr>
                <w:b/>
                <w:i/>
                <w:iCs/>
                <w:sz w:val="24"/>
                <w:szCs w:val="24"/>
                <w:lang w:val="uk-UA" w:eastAsia="uk-UA"/>
              </w:rPr>
            </w:pPr>
            <w:r>
              <w:rPr>
                <w:b/>
                <w:sz w:val="24"/>
                <w:szCs w:val="24"/>
                <w:lang w:val="uk-UA" w:eastAsia="uk-UA"/>
              </w:rPr>
              <w:lastRenderedPageBreak/>
              <w:t>Особистість дитини</w:t>
            </w:r>
          </w:p>
        </w:tc>
        <w:tc>
          <w:tcPr>
            <w:tcW w:w="7339" w:type="dxa"/>
            <w:tcBorders>
              <w:top w:val="single" w:sz="4" w:space="0" w:color="000000"/>
              <w:left w:val="single" w:sz="4" w:space="0" w:color="000000"/>
              <w:bottom w:val="single" w:sz="4" w:space="0" w:color="000000"/>
              <w:right w:val="single" w:sz="4" w:space="0" w:color="000000"/>
            </w:tcBorders>
          </w:tcPr>
          <w:p w14:paraId="354E6A34" w14:textId="77777777" w:rsidR="00B81FFB" w:rsidRDefault="001B44AF">
            <w:pPr>
              <w:widowControl w:val="0"/>
              <w:ind w:firstLine="567"/>
              <w:jc w:val="both"/>
              <w:rPr>
                <w:sz w:val="24"/>
                <w:szCs w:val="24"/>
                <w:lang w:val="uk-UA" w:eastAsia="uk-UA"/>
              </w:rPr>
            </w:pPr>
            <w:r>
              <w:rPr>
                <w:sz w:val="24"/>
                <w:szCs w:val="24"/>
                <w:lang w:val="uk-UA" w:eastAsia="uk-UA"/>
              </w:rPr>
              <w:t>Освітня лінія «Особистість дитини» передбачає відомості про вікові особливості психічного розвитку дітей дошкільного віку, а також роботу по збереженню і зміцненню здоров’я та забезпечення повноцінного фізичного розвитку дитини.</w:t>
            </w:r>
          </w:p>
        </w:tc>
      </w:tr>
      <w:tr w:rsidR="00B81FFB" w14:paraId="29D9D207" w14:textId="77777777">
        <w:tc>
          <w:tcPr>
            <w:tcW w:w="2231" w:type="dxa"/>
            <w:tcBorders>
              <w:top w:val="single" w:sz="4" w:space="0" w:color="000000"/>
              <w:left w:val="single" w:sz="4" w:space="0" w:color="000000"/>
              <w:bottom w:val="single" w:sz="4" w:space="0" w:color="000000"/>
              <w:right w:val="single" w:sz="4" w:space="0" w:color="000000"/>
            </w:tcBorders>
            <w:vAlign w:val="center"/>
          </w:tcPr>
          <w:p w14:paraId="5788BD75" w14:textId="77777777" w:rsidR="00B81FFB" w:rsidRDefault="001B44AF">
            <w:pPr>
              <w:widowControl w:val="0"/>
              <w:jc w:val="center"/>
              <w:rPr>
                <w:b/>
                <w:sz w:val="24"/>
                <w:szCs w:val="24"/>
                <w:lang w:val="uk-UA" w:eastAsia="uk-UA"/>
              </w:rPr>
            </w:pPr>
            <w:r>
              <w:rPr>
                <w:b/>
                <w:sz w:val="24"/>
                <w:szCs w:val="24"/>
                <w:lang w:val="uk-UA" w:eastAsia="uk-UA"/>
              </w:rPr>
              <w:t>Дитина у світі мистецтва</w:t>
            </w:r>
          </w:p>
        </w:tc>
        <w:tc>
          <w:tcPr>
            <w:tcW w:w="7339" w:type="dxa"/>
            <w:tcBorders>
              <w:top w:val="single" w:sz="4" w:space="0" w:color="000000"/>
              <w:left w:val="single" w:sz="4" w:space="0" w:color="000000"/>
              <w:bottom w:val="single" w:sz="4" w:space="0" w:color="000000"/>
              <w:right w:val="single" w:sz="4" w:space="0" w:color="000000"/>
            </w:tcBorders>
          </w:tcPr>
          <w:p w14:paraId="33D913D0" w14:textId="77777777" w:rsidR="00B81FFB" w:rsidRDefault="001B44AF">
            <w:pPr>
              <w:widowControl w:val="0"/>
              <w:shd w:val="clear" w:color="auto" w:fill="FFFFFF"/>
              <w:tabs>
                <w:tab w:val="left" w:pos="567"/>
              </w:tabs>
              <w:ind w:firstLine="567"/>
              <w:jc w:val="both"/>
              <w:rPr>
                <w:sz w:val="24"/>
                <w:szCs w:val="24"/>
                <w:lang w:val="uk-UA" w:eastAsia="uk-UA"/>
              </w:rPr>
            </w:pPr>
            <w:r>
              <w:rPr>
                <w:sz w:val="24"/>
                <w:szCs w:val="24"/>
                <w:lang w:val="uk-UA" w:eastAsia="uk-UA"/>
              </w:rPr>
              <w:t xml:space="preserve">Освітня лінія «Дитина у світі культури» поєднує в собі зміст образотворчої, музичної, театралізованої, літературної діяльності дітей дошкільного віку. Теми  занять між собою </w:t>
            </w:r>
            <w:proofErr w:type="spellStart"/>
            <w:r>
              <w:rPr>
                <w:sz w:val="24"/>
                <w:szCs w:val="24"/>
                <w:lang w:val="uk-UA" w:eastAsia="uk-UA"/>
              </w:rPr>
              <w:t>взаємопов</w:t>
            </w:r>
            <w:proofErr w:type="spellEnd"/>
            <w:r>
              <w:rPr>
                <w:sz w:val="24"/>
                <w:szCs w:val="24"/>
                <w:lang w:eastAsia="uk-UA"/>
              </w:rPr>
              <w:t>’</w:t>
            </w:r>
            <w:proofErr w:type="spellStart"/>
            <w:r>
              <w:rPr>
                <w:sz w:val="24"/>
                <w:szCs w:val="24"/>
                <w:lang w:val="uk-UA" w:eastAsia="uk-UA"/>
              </w:rPr>
              <w:t>язані</w:t>
            </w:r>
            <w:proofErr w:type="spellEnd"/>
            <w:r>
              <w:rPr>
                <w:sz w:val="24"/>
                <w:szCs w:val="24"/>
                <w:lang w:val="uk-UA" w:eastAsia="uk-UA"/>
              </w:rPr>
              <w:t>. Робиться акцент на розвитку творчості та виявленні індивідуальності дитини. Основною метою реалізації  завдань цього розділу є отримання дітьми задоволення від процесу та результату діяльності.</w:t>
            </w:r>
          </w:p>
        </w:tc>
      </w:tr>
    </w:tbl>
    <w:p w14:paraId="245B2A9D" w14:textId="77777777" w:rsidR="00B81FFB" w:rsidRDefault="00B81FFB">
      <w:pPr>
        <w:jc w:val="both"/>
        <w:rPr>
          <w:sz w:val="24"/>
          <w:szCs w:val="24"/>
          <w:lang w:val="uk-UA"/>
        </w:rPr>
      </w:pPr>
    </w:p>
    <w:p w14:paraId="587E9B3B" w14:textId="71465E3A" w:rsidR="00B81FFB" w:rsidRPr="009B43B3" w:rsidRDefault="001B44AF">
      <w:pPr>
        <w:ind w:firstLine="567"/>
        <w:jc w:val="both"/>
        <w:rPr>
          <w:lang w:val="uk-UA"/>
        </w:rPr>
      </w:pPr>
      <w:r w:rsidRPr="006943C8">
        <w:rPr>
          <w:sz w:val="28"/>
          <w:szCs w:val="28"/>
          <w:lang w:val="uk-UA"/>
        </w:rPr>
        <w:t>У 202</w:t>
      </w:r>
      <w:r w:rsidR="005F7077" w:rsidRPr="006943C8">
        <w:rPr>
          <w:sz w:val="28"/>
          <w:szCs w:val="28"/>
          <w:lang w:val="uk-UA"/>
        </w:rPr>
        <w:t>3</w:t>
      </w:r>
      <w:r w:rsidRPr="006943C8">
        <w:rPr>
          <w:sz w:val="28"/>
          <w:szCs w:val="28"/>
          <w:lang w:val="uk-UA"/>
        </w:rPr>
        <w:t>/202</w:t>
      </w:r>
      <w:r w:rsidR="005F7077" w:rsidRPr="006943C8">
        <w:rPr>
          <w:sz w:val="28"/>
          <w:szCs w:val="28"/>
          <w:lang w:val="uk-UA"/>
        </w:rPr>
        <w:t>4</w:t>
      </w:r>
      <w:r w:rsidRPr="006943C8">
        <w:rPr>
          <w:sz w:val="28"/>
          <w:szCs w:val="28"/>
          <w:lang w:val="uk-UA"/>
        </w:rPr>
        <w:t xml:space="preserve"> навчальному році  в освітній процес дошкільних груп </w:t>
      </w:r>
      <w:r w:rsidR="005F7077" w:rsidRPr="006943C8">
        <w:rPr>
          <w:sz w:val="28"/>
          <w:szCs w:val="28"/>
          <w:lang w:val="uk-UA"/>
        </w:rPr>
        <w:t xml:space="preserve">продовжує </w:t>
      </w:r>
      <w:r w:rsidRPr="006943C8">
        <w:rPr>
          <w:sz w:val="28"/>
          <w:szCs w:val="28"/>
          <w:lang w:val="uk-UA"/>
        </w:rPr>
        <w:t>впроваджу</w:t>
      </w:r>
      <w:r w:rsidR="005F7077" w:rsidRPr="006943C8">
        <w:rPr>
          <w:sz w:val="28"/>
          <w:szCs w:val="28"/>
          <w:lang w:val="uk-UA"/>
        </w:rPr>
        <w:t xml:space="preserve">ватись </w:t>
      </w:r>
      <w:r w:rsidRPr="006943C8">
        <w:rPr>
          <w:sz w:val="28"/>
          <w:szCs w:val="28"/>
          <w:lang w:val="uk-UA"/>
        </w:rPr>
        <w:t xml:space="preserve">освітня система “Освіта та піклування” — перша комплексна система в дошкільній освіті, яка використовує сучасні освітні технології задля формування гармонійної особистості дитини та розвитку її лідерського потенціалу. Система будується на міждисциплінарному підході. Метою програми є створення оптимальних умов для цілісного становлення та розвитку особистості дошкільника у фізичному, інтелектуальному, емоційному та духовному плані, здатної до відповідальної поведінки та швидкої соціальної адаптації завдяки сформованим лідерським якостям.  </w:t>
      </w:r>
    </w:p>
    <w:p w14:paraId="0C160A3E" w14:textId="77777777" w:rsidR="00B81FFB" w:rsidRDefault="001B44AF">
      <w:pPr>
        <w:ind w:firstLine="567"/>
        <w:jc w:val="both"/>
        <w:rPr>
          <w:sz w:val="28"/>
          <w:szCs w:val="28"/>
          <w:lang w:val="uk-UA"/>
        </w:rPr>
      </w:pPr>
      <w:r>
        <w:rPr>
          <w:sz w:val="28"/>
          <w:szCs w:val="28"/>
          <w:lang w:val="uk-UA"/>
        </w:rPr>
        <w:t>В освітньому процесі педагоги дошкільних груп використовують інноваційні педагогічні технології:</w:t>
      </w:r>
    </w:p>
    <w:p w14:paraId="44939DE7" w14:textId="77777777" w:rsidR="00B81FFB" w:rsidRDefault="001B44AF">
      <w:pPr>
        <w:pStyle w:val="ad"/>
        <w:numPr>
          <w:ilvl w:val="0"/>
          <w:numId w:val="5"/>
        </w:numPr>
        <w:jc w:val="both"/>
        <w:rPr>
          <w:sz w:val="28"/>
          <w:szCs w:val="28"/>
        </w:rPr>
      </w:pPr>
      <w:r>
        <w:rPr>
          <w:sz w:val="28"/>
          <w:szCs w:val="28"/>
          <w:lang w:val="uk-UA"/>
        </w:rPr>
        <w:t>мнемотехніка (технологія ефективного засвоєння інформації);</w:t>
      </w:r>
    </w:p>
    <w:p w14:paraId="6E1D754A" w14:textId="77777777" w:rsidR="00B81FFB" w:rsidRDefault="001B44AF">
      <w:pPr>
        <w:pStyle w:val="ad"/>
        <w:numPr>
          <w:ilvl w:val="0"/>
          <w:numId w:val="5"/>
        </w:numPr>
        <w:jc w:val="both"/>
        <w:rPr>
          <w:sz w:val="28"/>
          <w:szCs w:val="28"/>
        </w:rPr>
      </w:pPr>
      <w:r>
        <w:rPr>
          <w:sz w:val="28"/>
          <w:szCs w:val="28"/>
          <w:lang w:val="uk-UA"/>
        </w:rPr>
        <w:t xml:space="preserve">методика навчання дітей раннього віку Г. </w:t>
      </w:r>
      <w:proofErr w:type="spellStart"/>
      <w:r>
        <w:rPr>
          <w:sz w:val="28"/>
          <w:szCs w:val="28"/>
          <w:lang w:val="uk-UA"/>
        </w:rPr>
        <w:t>Домана</w:t>
      </w:r>
      <w:proofErr w:type="spellEnd"/>
      <w:r>
        <w:rPr>
          <w:sz w:val="28"/>
          <w:szCs w:val="28"/>
          <w:lang w:val="uk-UA"/>
        </w:rPr>
        <w:t>;</w:t>
      </w:r>
    </w:p>
    <w:p w14:paraId="7B2997EF" w14:textId="77777777" w:rsidR="00B81FFB" w:rsidRDefault="001B44AF">
      <w:pPr>
        <w:pStyle w:val="ad"/>
        <w:numPr>
          <w:ilvl w:val="0"/>
          <w:numId w:val="5"/>
        </w:numPr>
        <w:jc w:val="both"/>
        <w:rPr>
          <w:sz w:val="28"/>
          <w:szCs w:val="28"/>
        </w:rPr>
      </w:pPr>
      <w:r>
        <w:rPr>
          <w:sz w:val="28"/>
          <w:szCs w:val="28"/>
          <w:lang w:val="en-US"/>
        </w:rPr>
        <w:t>LEGO</w:t>
      </w:r>
      <w:r>
        <w:rPr>
          <w:sz w:val="28"/>
          <w:szCs w:val="28"/>
          <w:lang w:val="uk-UA"/>
        </w:rPr>
        <w:t xml:space="preserve">-терапія, </w:t>
      </w:r>
      <w:r>
        <w:rPr>
          <w:sz w:val="28"/>
          <w:szCs w:val="28"/>
          <w:lang w:val="en-US"/>
        </w:rPr>
        <w:t>LEGO</w:t>
      </w:r>
      <w:r>
        <w:rPr>
          <w:sz w:val="28"/>
          <w:szCs w:val="28"/>
          <w:lang w:val="uk-UA"/>
        </w:rPr>
        <w:t>-технології «Шість цеглинок»;</w:t>
      </w:r>
    </w:p>
    <w:p w14:paraId="05B69600" w14:textId="77777777" w:rsidR="00B81FFB" w:rsidRDefault="001B44AF">
      <w:pPr>
        <w:pStyle w:val="ad"/>
        <w:numPr>
          <w:ilvl w:val="0"/>
          <w:numId w:val="5"/>
        </w:numPr>
        <w:jc w:val="both"/>
        <w:rPr>
          <w:sz w:val="28"/>
          <w:szCs w:val="28"/>
        </w:rPr>
      </w:pPr>
      <w:r>
        <w:rPr>
          <w:sz w:val="28"/>
          <w:szCs w:val="28"/>
          <w:lang w:val="uk-UA"/>
        </w:rPr>
        <w:t xml:space="preserve">логічні блоки </w:t>
      </w:r>
      <w:proofErr w:type="spellStart"/>
      <w:r>
        <w:rPr>
          <w:sz w:val="28"/>
          <w:szCs w:val="28"/>
          <w:lang w:val="uk-UA"/>
        </w:rPr>
        <w:t>Дьєнеша</w:t>
      </w:r>
      <w:proofErr w:type="spellEnd"/>
      <w:r>
        <w:rPr>
          <w:sz w:val="28"/>
          <w:szCs w:val="28"/>
          <w:lang w:val="uk-UA"/>
        </w:rPr>
        <w:t>;</w:t>
      </w:r>
    </w:p>
    <w:p w14:paraId="48A54050" w14:textId="77777777" w:rsidR="00B81FFB" w:rsidRDefault="001B44AF">
      <w:pPr>
        <w:pStyle w:val="ad"/>
        <w:numPr>
          <w:ilvl w:val="0"/>
          <w:numId w:val="5"/>
        </w:numPr>
        <w:jc w:val="both"/>
        <w:rPr>
          <w:sz w:val="28"/>
          <w:szCs w:val="28"/>
        </w:rPr>
      </w:pPr>
      <w:r>
        <w:rPr>
          <w:sz w:val="28"/>
          <w:szCs w:val="28"/>
          <w:lang w:val="uk-UA"/>
        </w:rPr>
        <w:t xml:space="preserve">палички </w:t>
      </w:r>
      <w:proofErr w:type="spellStart"/>
      <w:r>
        <w:rPr>
          <w:sz w:val="28"/>
          <w:szCs w:val="28"/>
          <w:lang w:val="uk-UA"/>
        </w:rPr>
        <w:t>Кюізенера</w:t>
      </w:r>
      <w:proofErr w:type="spellEnd"/>
      <w:r>
        <w:rPr>
          <w:sz w:val="28"/>
          <w:szCs w:val="28"/>
          <w:lang w:val="uk-UA"/>
        </w:rPr>
        <w:t>;</w:t>
      </w:r>
    </w:p>
    <w:p w14:paraId="06A10D64" w14:textId="77777777" w:rsidR="00B81FFB" w:rsidRDefault="001B44AF">
      <w:pPr>
        <w:pStyle w:val="ad"/>
        <w:numPr>
          <w:ilvl w:val="0"/>
          <w:numId w:val="5"/>
        </w:numPr>
        <w:jc w:val="both"/>
        <w:rPr>
          <w:sz w:val="28"/>
          <w:szCs w:val="28"/>
        </w:rPr>
      </w:pPr>
      <w:r>
        <w:rPr>
          <w:sz w:val="28"/>
          <w:szCs w:val="28"/>
          <w:lang w:val="uk-UA"/>
        </w:rPr>
        <w:t>методика навчання дітей розповіданню за опорними схемами;</w:t>
      </w:r>
    </w:p>
    <w:p w14:paraId="6B8B5E03" w14:textId="77777777" w:rsidR="00B81FFB" w:rsidRDefault="001B44AF">
      <w:pPr>
        <w:pStyle w:val="ad"/>
        <w:numPr>
          <w:ilvl w:val="0"/>
          <w:numId w:val="5"/>
        </w:numPr>
        <w:jc w:val="both"/>
        <w:rPr>
          <w:sz w:val="28"/>
          <w:szCs w:val="28"/>
        </w:rPr>
      </w:pPr>
      <w:r>
        <w:rPr>
          <w:sz w:val="28"/>
          <w:szCs w:val="28"/>
          <w:lang w:val="uk-UA"/>
        </w:rPr>
        <w:t>дерев</w:t>
      </w:r>
      <w:r>
        <w:rPr>
          <w:sz w:val="28"/>
          <w:szCs w:val="28"/>
        </w:rPr>
        <w:t>’</w:t>
      </w:r>
      <w:proofErr w:type="spellStart"/>
      <w:r>
        <w:rPr>
          <w:sz w:val="28"/>
          <w:szCs w:val="28"/>
          <w:lang w:val="uk-UA"/>
        </w:rPr>
        <w:t>яні</w:t>
      </w:r>
      <w:proofErr w:type="spellEnd"/>
      <w:r>
        <w:rPr>
          <w:sz w:val="28"/>
          <w:szCs w:val="28"/>
          <w:lang w:val="uk-UA"/>
        </w:rPr>
        <w:t xml:space="preserve"> рамки-вкладиші за методикою </w:t>
      </w:r>
      <w:proofErr w:type="spellStart"/>
      <w:r>
        <w:rPr>
          <w:sz w:val="28"/>
          <w:szCs w:val="28"/>
          <w:lang w:val="uk-UA"/>
        </w:rPr>
        <w:t>Монтессорі</w:t>
      </w:r>
      <w:proofErr w:type="spellEnd"/>
      <w:r>
        <w:rPr>
          <w:sz w:val="28"/>
          <w:szCs w:val="28"/>
          <w:lang w:val="uk-UA"/>
        </w:rPr>
        <w:t>;</w:t>
      </w:r>
    </w:p>
    <w:p w14:paraId="5CA28B21" w14:textId="77777777" w:rsidR="00B81FFB" w:rsidRDefault="001B44AF">
      <w:pPr>
        <w:pStyle w:val="ad"/>
        <w:numPr>
          <w:ilvl w:val="0"/>
          <w:numId w:val="5"/>
        </w:numPr>
        <w:jc w:val="both"/>
        <w:rPr>
          <w:sz w:val="28"/>
          <w:szCs w:val="28"/>
        </w:rPr>
      </w:pPr>
      <w:proofErr w:type="spellStart"/>
      <w:r>
        <w:rPr>
          <w:sz w:val="28"/>
          <w:szCs w:val="28"/>
          <w:lang w:val="uk-UA"/>
        </w:rPr>
        <w:t>кінезіотерапія</w:t>
      </w:r>
      <w:proofErr w:type="spellEnd"/>
      <w:r>
        <w:rPr>
          <w:sz w:val="28"/>
          <w:szCs w:val="28"/>
          <w:lang w:val="uk-UA"/>
        </w:rPr>
        <w:t>;</w:t>
      </w:r>
    </w:p>
    <w:p w14:paraId="62C05C82" w14:textId="77777777" w:rsidR="00B81FFB" w:rsidRDefault="001B44AF">
      <w:pPr>
        <w:pStyle w:val="ad"/>
        <w:numPr>
          <w:ilvl w:val="0"/>
          <w:numId w:val="5"/>
        </w:numPr>
        <w:jc w:val="both"/>
        <w:rPr>
          <w:sz w:val="28"/>
          <w:szCs w:val="28"/>
        </w:rPr>
      </w:pPr>
      <w:proofErr w:type="spellStart"/>
      <w:r>
        <w:rPr>
          <w:sz w:val="28"/>
          <w:szCs w:val="28"/>
          <w:lang w:val="uk-UA"/>
        </w:rPr>
        <w:t>психогімнастика</w:t>
      </w:r>
      <w:proofErr w:type="spellEnd"/>
      <w:r>
        <w:rPr>
          <w:sz w:val="28"/>
          <w:szCs w:val="28"/>
          <w:lang w:val="uk-UA"/>
        </w:rPr>
        <w:t xml:space="preserve">; </w:t>
      </w:r>
    </w:p>
    <w:p w14:paraId="08A9DA2C" w14:textId="77777777" w:rsidR="00B81FFB" w:rsidRDefault="001B44AF">
      <w:pPr>
        <w:pStyle w:val="ad"/>
        <w:numPr>
          <w:ilvl w:val="0"/>
          <w:numId w:val="5"/>
        </w:numPr>
        <w:jc w:val="both"/>
        <w:rPr>
          <w:sz w:val="28"/>
          <w:szCs w:val="28"/>
        </w:rPr>
      </w:pPr>
      <w:r>
        <w:rPr>
          <w:sz w:val="28"/>
          <w:szCs w:val="28"/>
          <w:lang w:val="uk-UA"/>
        </w:rPr>
        <w:t>Су-джок терапія;</w:t>
      </w:r>
    </w:p>
    <w:p w14:paraId="77236F85" w14:textId="77777777" w:rsidR="00B81FFB" w:rsidRDefault="001B44AF">
      <w:pPr>
        <w:pStyle w:val="ad"/>
        <w:numPr>
          <w:ilvl w:val="0"/>
          <w:numId w:val="5"/>
        </w:numPr>
        <w:jc w:val="both"/>
        <w:rPr>
          <w:sz w:val="28"/>
          <w:szCs w:val="28"/>
        </w:rPr>
      </w:pPr>
      <w:proofErr w:type="spellStart"/>
      <w:r>
        <w:rPr>
          <w:sz w:val="28"/>
          <w:szCs w:val="28"/>
          <w:lang w:val="uk-UA"/>
        </w:rPr>
        <w:t>казкотерапія</w:t>
      </w:r>
      <w:proofErr w:type="spellEnd"/>
      <w:r>
        <w:rPr>
          <w:sz w:val="28"/>
          <w:szCs w:val="28"/>
          <w:lang w:val="uk-UA"/>
        </w:rPr>
        <w:t>;</w:t>
      </w:r>
    </w:p>
    <w:p w14:paraId="257A4198" w14:textId="77777777" w:rsidR="00B81FFB" w:rsidRDefault="001B44AF">
      <w:pPr>
        <w:pStyle w:val="ad"/>
        <w:numPr>
          <w:ilvl w:val="0"/>
          <w:numId w:val="5"/>
        </w:numPr>
        <w:jc w:val="both"/>
        <w:rPr>
          <w:sz w:val="28"/>
          <w:szCs w:val="28"/>
        </w:rPr>
      </w:pPr>
      <w:r>
        <w:rPr>
          <w:sz w:val="28"/>
          <w:szCs w:val="28"/>
          <w:lang w:val="uk-UA"/>
        </w:rPr>
        <w:t>елементи «пісочної терапії»;</w:t>
      </w:r>
    </w:p>
    <w:p w14:paraId="5E333CDB" w14:textId="77777777" w:rsidR="00B81FFB" w:rsidRDefault="001B44AF">
      <w:pPr>
        <w:pStyle w:val="ad"/>
        <w:numPr>
          <w:ilvl w:val="0"/>
          <w:numId w:val="5"/>
        </w:numPr>
        <w:jc w:val="both"/>
        <w:rPr>
          <w:sz w:val="28"/>
          <w:szCs w:val="28"/>
        </w:rPr>
      </w:pPr>
      <w:r>
        <w:rPr>
          <w:sz w:val="28"/>
          <w:szCs w:val="28"/>
          <w:lang w:val="uk-UA"/>
        </w:rPr>
        <w:t>методи ТРВЗ;</w:t>
      </w:r>
    </w:p>
    <w:p w14:paraId="6EB29930" w14:textId="77777777" w:rsidR="00B81FFB" w:rsidRDefault="001B44AF">
      <w:pPr>
        <w:pStyle w:val="ad"/>
        <w:numPr>
          <w:ilvl w:val="0"/>
          <w:numId w:val="5"/>
        </w:numPr>
        <w:jc w:val="both"/>
        <w:rPr>
          <w:sz w:val="28"/>
          <w:szCs w:val="28"/>
        </w:rPr>
      </w:pPr>
      <w:r>
        <w:rPr>
          <w:sz w:val="28"/>
          <w:szCs w:val="28"/>
          <w:lang w:val="uk-UA"/>
        </w:rPr>
        <w:t>нетрадиційні техніки зображувальної діяльності;</w:t>
      </w:r>
    </w:p>
    <w:p w14:paraId="5B4126B9" w14:textId="77777777" w:rsidR="00B81FFB" w:rsidRDefault="001B44AF">
      <w:pPr>
        <w:pStyle w:val="ad"/>
        <w:numPr>
          <w:ilvl w:val="0"/>
          <w:numId w:val="5"/>
        </w:numPr>
        <w:jc w:val="both"/>
        <w:rPr>
          <w:sz w:val="28"/>
          <w:szCs w:val="28"/>
        </w:rPr>
      </w:pPr>
      <w:r>
        <w:rPr>
          <w:sz w:val="28"/>
          <w:szCs w:val="28"/>
          <w:lang w:val="uk-UA"/>
        </w:rPr>
        <w:t>арт-терапія;</w:t>
      </w:r>
    </w:p>
    <w:p w14:paraId="6D776BE9" w14:textId="77777777" w:rsidR="00B81FFB" w:rsidRDefault="001B44AF">
      <w:pPr>
        <w:pStyle w:val="ad"/>
        <w:numPr>
          <w:ilvl w:val="0"/>
          <w:numId w:val="5"/>
        </w:numPr>
        <w:jc w:val="both"/>
        <w:rPr>
          <w:sz w:val="28"/>
          <w:szCs w:val="28"/>
        </w:rPr>
      </w:pPr>
      <w:r>
        <w:rPr>
          <w:sz w:val="28"/>
          <w:szCs w:val="28"/>
          <w:lang w:val="uk-UA"/>
        </w:rPr>
        <w:t>інформаційно-комунікаційні технології;</w:t>
      </w:r>
    </w:p>
    <w:p w14:paraId="1973A848" w14:textId="66F84FA9" w:rsidR="00B81FFB" w:rsidRDefault="001B44AF">
      <w:pPr>
        <w:pStyle w:val="ad"/>
        <w:numPr>
          <w:ilvl w:val="0"/>
          <w:numId w:val="5"/>
        </w:numPr>
        <w:jc w:val="both"/>
        <w:rPr>
          <w:sz w:val="28"/>
          <w:szCs w:val="28"/>
        </w:rPr>
      </w:pPr>
      <w:r>
        <w:rPr>
          <w:sz w:val="28"/>
          <w:szCs w:val="28"/>
          <w:lang w:val="uk-UA"/>
        </w:rPr>
        <w:t xml:space="preserve">корекційні </w:t>
      </w:r>
      <w:proofErr w:type="spellStart"/>
      <w:r>
        <w:rPr>
          <w:sz w:val="28"/>
          <w:szCs w:val="28"/>
          <w:lang w:val="uk-UA"/>
        </w:rPr>
        <w:t>компь</w:t>
      </w:r>
      <w:proofErr w:type="spellEnd"/>
      <w:r>
        <w:rPr>
          <w:sz w:val="28"/>
          <w:szCs w:val="28"/>
        </w:rPr>
        <w:t>’</w:t>
      </w:r>
      <w:proofErr w:type="spellStart"/>
      <w:r>
        <w:rPr>
          <w:sz w:val="28"/>
          <w:szCs w:val="28"/>
          <w:lang w:val="uk-UA"/>
        </w:rPr>
        <w:t>ютерні</w:t>
      </w:r>
      <w:proofErr w:type="spellEnd"/>
      <w:r>
        <w:rPr>
          <w:sz w:val="28"/>
          <w:szCs w:val="28"/>
          <w:lang w:val="uk-UA"/>
        </w:rPr>
        <w:t xml:space="preserve"> програми «Світ з</w:t>
      </w:r>
      <w:r w:rsidR="00C45836">
        <w:rPr>
          <w:sz w:val="28"/>
          <w:szCs w:val="28"/>
          <w:lang w:val="uk-UA"/>
        </w:rPr>
        <w:t>в</w:t>
      </w:r>
      <w:r>
        <w:rPr>
          <w:sz w:val="28"/>
          <w:szCs w:val="28"/>
          <w:lang w:val="uk-UA"/>
        </w:rPr>
        <w:t>уків», «Видима мова»;</w:t>
      </w:r>
    </w:p>
    <w:p w14:paraId="050B9585" w14:textId="77777777" w:rsidR="00B81FFB" w:rsidRDefault="001B44AF">
      <w:pPr>
        <w:pStyle w:val="ad"/>
        <w:numPr>
          <w:ilvl w:val="0"/>
          <w:numId w:val="5"/>
        </w:numPr>
        <w:jc w:val="both"/>
        <w:rPr>
          <w:sz w:val="28"/>
          <w:szCs w:val="28"/>
        </w:rPr>
      </w:pPr>
      <w:r>
        <w:rPr>
          <w:sz w:val="28"/>
          <w:szCs w:val="28"/>
          <w:lang w:val="uk-UA"/>
        </w:rPr>
        <w:t>пошуково-дослідницька діяльність;</w:t>
      </w:r>
    </w:p>
    <w:p w14:paraId="2873CE1C" w14:textId="77777777" w:rsidR="00B81FFB" w:rsidRDefault="001B44AF">
      <w:pPr>
        <w:pStyle w:val="ad"/>
        <w:numPr>
          <w:ilvl w:val="0"/>
          <w:numId w:val="5"/>
        </w:numPr>
        <w:jc w:val="both"/>
        <w:rPr>
          <w:sz w:val="28"/>
          <w:szCs w:val="28"/>
        </w:rPr>
      </w:pPr>
      <w:r>
        <w:rPr>
          <w:sz w:val="28"/>
          <w:szCs w:val="28"/>
          <w:lang w:val="uk-UA"/>
        </w:rPr>
        <w:lastRenderedPageBreak/>
        <w:t>розвиваючі ігри (</w:t>
      </w:r>
      <w:proofErr w:type="spellStart"/>
      <w:r>
        <w:rPr>
          <w:sz w:val="28"/>
          <w:szCs w:val="28"/>
          <w:lang w:val="uk-UA"/>
        </w:rPr>
        <w:t>танграм</w:t>
      </w:r>
      <w:proofErr w:type="spellEnd"/>
      <w:r>
        <w:rPr>
          <w:sz w:val="28"/>
          <w:szCs w:val="28"/>
          <w:lang w:val="uk-UA"/>
        </w:rPr>
        <w:t xml:space="preserve"> тощо).</w:t>
      </w:r>
    </w:p>
    <w:p w14:paraId="7DB6C3E3" w14:textId="77777777" w:rsidR="00B81FFB" w:rsidRDefault="00B81FFB">
      <w:pPr>
        <w:jc w:val="both"/>
        <w:rPr>
          <w:sz w:val="28"/>
          <w:szCs w:val="28"/>
          <w:lang w:val="uk-UA"/>
        </w:rPr>
      </w:pPr>
    </w:p>
    <w:p w14:paraId="6785D2C0" w14:textId="7D3C4AC3" w:rsidR="00B81FFB" w:rsidRDefault="001B44AF">
      <w:pPr>
        <w:ind w:firstLine="567"/>
        <w:jc w:val="both"/>
        <w:rPr>
          <w:sz w:val="28"/>
          <w:szCs w:val="28"/>
          <w:lang w:val="uk-UA"/>
        </w:rPr>
      </w:pPr>
      <w:r>
        <w:rPr>
          <w:sz w:val="28"/>
          <w:szCs w:val="28"/>
          <w:lang w:val="uk-UA"/>
        </w:rPr>
        <w:t xml:space="preserve">Дошкільні групи беруть участь в реалізації міжнародного проекту </w:t>
      </w:r>
      <w:r>
        <w:rPr>
          <w:sz w:val="28"/>
          <w:szCs w:val="28"/>
          <w:lang w:val="en-US"/>
        </w:rPr>
        <w:t>THE</w:t>
      </w:r>
      <w:r w:rsidRPr="009B43B3">
        <w:rPr>
          <w:sz w:val="28"/>
          <w:szCs w:val="28"/>
          <w:lang w:val="uk-UA"/>
        </w:rPr>
        <w:t xml:space="preserve"> </w:t>
      </w:r>
      <w:r>
        <w:rPr>
          <w:sz w:val="28"/>
          <w:szCs w:val="28"/>
          <w:lang w:val="en-US"/>
        </w:rPr>
        <w:t>LEGO</w:t>
      </w:r>
      <w:r w:rsidRPr="009B43B3">
        <w:rPr>
          <w:sz w:val="28"/>
          <w:szCs w:val="28"/>
          <w:lang w:val="uk-UA"/>
        </w:rPr>
        <w:t xml:space="preserve"> </w:t>
      </w:r>
      <w:r>
        <w:rPr>
          <w:sz w:val="28"/>
          <w:szCs w:val="28"/>
          <w:lang w:val="en-US"/>
        </w:rPr>
        <w:t>Foundation</w:t>
      </w:r>
      <w:r w:rsidRPr="009B43B3">
        <w:rPr>
          <w:sz w:val="28"/>
          <w:szCs w:val="28"/>
          <w:lang w:val="uk-UA"/>
        </w:rPr>
        <w:t xml:space="preserve"> </w:t>
      </w:r>
      <w:r>
        <w:rPr>
          <w:sz w:val="28"/>
          <w:szCs w:val="28"/>
          <w:lang w:val="uk-UA"/>
        </w:rPr>
        <w:t xml:space="preserve">«Сприяння освіті», в рамках якого відбуваються щорічні </w:t>
      </w:r>
      <w:proofErr w:type="spellStart"/>
      <w:r w:rsidR="009B43B3">
        <w:rPr>
          <w:sz w:val="28"/>
          <w:szCs w:val="28"/>
          <w:lang w:val="uk-UA"/>
        </w:rPr>
        <w:t>проєкти</w:t>
      </w:r>
      <w:proofErr w:type="spellEnd"/>
      <w:r>
        <w:rPr>
          <w:sz w:val="28"/>
          <w:szCs w:val="28"/>
          <w:lang w:val="uk-UA"/>
        </w:rPr>
        <w:t xml:space="preserve">, </w:t>
      </w:r>
      <w:r w:rsidR="009B43B3">
        <w:rPr>
          <w:sz w:val="28"/>
          <w:szCs w:val="28"/>
          <w:lang w:val="uk-UA"/>
        </w:rPr>
        <w:t xml:space="preserve">та </w:t>
      </w:r>
      <w:r>
        <w:rPr>
          <w:sz w:val="28"/>
          <w:szCs w:val="28"/>
          <w:lang w:val="uk-UA"/>
        </w:rPr>
        <w:t>є постійними учасниками</w:t>
      </w:r>
      <w:r w:rsidR="009B43B3">
        <w:rPr>
          <w:sz w:val="28"/>
          <w:szCs w:val="28"/>
          <w:lang w:val="uk-UA"/>
        </w:rPr>
        <w:t>.</w:t>
      </w:r>
      <w:r>
        <w:rPr>
          <w:sz w:val="28"/>
          <w:szCs w:val="28"/>
          <w:lang w:val="uk-UA"/>
        </w:rPr>
        <w:t xml:space="preserve">  </w:t>
      </w:r>
    </w:p>
    <w:p w14:paraId="13F2F030" w14:textId="77777777" w:rsidR="00B81FFB" w:rsidRDefault="00B81FFB">
      <w:pPr>
        <w:ind w:firstLine="709"/>
        <w:jc w:val="both"/>
        <w:rPr>
          <w:sz w:val="28"/>
          <w:szCs w:val="28"/>
          <w:lang w:val="uk-UA"/>
        </w:rPr>
      </w:pPr>
    </w:p>
    <w:p w14:paraId="69F50C25" w14:textId="77777777" w:rsidR="00B81FFB" w:rsidRDefault="001B44AF">
      <w:pPr>
        <w:pStyle w:val="a7"/>
        <w:tabs>
          <w:tab w:val="left" w:pos="0"/>
        </w:tabs>
        <w:ind w:firstLine="709"/>
        <w:jc w:val="center"/>
        <w:rPr>
          <w:b/>
          <w:szCs w:val="28"/>
        </w:rPr>
      </w:pPr>
      <w:r>
        <w:rPr>
          <w:b/>
          <w:szCs w:val="28"/>
        </w:rPr>
        <w:t xml:space="preserve">Розділ </w:t>
      </w:r>
      <w:r>
        <w:rPr>
          <w:b/>
          <w:szCs w:val="28"/>
          <w:lang w:val="ru-RU"/>
        </w:rPr>
        <w:t>III</w:t>
      </w:r>
    </w:p>
    <w:p w14:paraId="78DFD5CF" w14:textId="77777777" w:rsidR="00B81FFB" w:rsidRDefault="001B44AF">
      <w:pPr>
        <w:pStyle w:val="a7"/>
        <w:tabs>
          <w:tab w:val="left" w:pos="0"/>
        </w:tabs>
        <w:ind w:firstLine="709"/>
        <w:jc w:val="center"/>
        <w:rPr>
          <w:b/>
          <w:szCs w:val="28"/>
        </w:rPr>
      </w:pPr>
      <w:r>
        <w:rPr>
          <w:b/>
          <w:bCs/>
          <w:szCs w:val="28"/>
        </w:rPr>
        <w:t>Форми організації освітнього процесу</w:t>
      </w:r>
    </w:p>
    <w:p w14:paraId="3E1A5565" w14:textId="77777777" w:rsidR="00B81FFB" w:rsidRDefault="00B81FFB">
      <w:pPr>
        <w:tabs>
          <w:tab w:val="left" w:pos="4111"/>
        </w:tabs>
        <w:spacing w:line="7" w:lineRule="exact"/>
        <w:rPr>
          <w:sz w:val="28"/>
          <w:szCs w:val="28"/>
          <w:lang w:val="uk-UA"/>
        </w:rPr>
      </w:pPr>
    </w:p>
    <w:p w14:paraId="134ACC73" w14:textId="77777777" w:rsidR="00B81FFB" w:rsidRDefault="001B44AF">
      <w:pPr>
        <w:tabs>
          <w:tab w:val="left" w:pos="567"/>
        </w:tabs>
        <w:ind w:firstLine="567"/>
        <w:jc w:val="both"/>
        <w:rPr>
          <w:sz w:val="28"/>
          <w:szCs w:val="28"/>
          <w:lang w:val="uk-UA"/>
        </w:rPr>
      </w:pPr>
      <w:r>
        <w:rPr>
          <w:sz w:val="28"/>
          <w:szCs w:val="28"/>
          <w:lang w:val="uk-UA"/>
        </w:rPr>
        <w:t>Нормативи наповнюваності дошкільних груп у спеціальних закладах загальної середньої освіти для дітей з особливими освітніми потребами встановлюються відповідно до наказу Міністерства освіти і науки України від 20.02.2002р.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14:paraId="37921991" w14:textId="744807B4" w:rsidR="00B81FFB" w:rsidRDefault="001B44AF">
      <w:pPr>
        <w:ind w:firstLine="567"/>
        <w:jc w:val="both"/>
        <w:rPr>
          <w:sz w:val="28"/>
          <w:szCs w:val="28"/>
          <w:lang w:val="uk-UA"/>
        </w:rPr>
      </w:pPr>
      <w:r>
        <w:rPr>
          <w:sz w:val="28"/>
          <w:szCs w:val="28"/>
          <w:lang w:val="uk-UA"/>
        </w:rPr>
        <w:t xml:space="preserve">Відповідно до Положення про дошкільний навчальний заклад, затвердженого постановою Кабінету Міністрів України від 12.03.2003 № 305 (зі змінами), навчальний рік у </w:t>
      </w:r>
      <w:r>
        <w:rPr>
          <w:rStyle w:val="FontStyle11"/>
          <w:sz w:val="28"/>
          <w:szCs w:val="28"/>
          <w:lang w:val="uk-UA" w:eastAsia="uk-UA"/>
        </w:rPr>
        <w:t xml:space="preserve">дошкільних групах </w:t>
      </w:r>
      <w:r>
        <w:rPr>
          <w:sz w:val="28"/>
          <w:szCs w:val="28"/>
          <w:lang w:val="uk-UA"/>
        </w:rPr>
        <w:t>розпочинається з 01 вересня і закінчується 31 травня</w:t>
      </w:r>
      <w:r>
        <w:rPr>
          <w:color w:val="FF0000"/>
          <w:sz w:val="28"/>
          <w:szCs w:val="28"/>
          <w:lang w:val="uk-UA"/>
        </w:rPr>
        <w:t xml:space="preserve">. </w:t>
      </w:r>
      <w:r>
        <w:rPr>
          <w:sz w:val="28"/>
          <w:szCs w:val="28"/>
          <w:lang w:val="uk-UA"/>
        </w:rPr>
        <w:t>З 01 червня по 31 серпня триває літній оздоровчий період, під час якого з дітьми проводиться фізкультурно-оздоровча і художньо-естетична робота</w:t>
      </w:r>
      <w:r w:rsidR="002F4699">
        <w:rPr>
          <w:sz w:val="28"/>
          <w:szCs w:val="28"/>
          <w:lang w:val="uk-UA"/>
        </w:rPr>
        <w:t xml:space="preserve"> (оздоровчий період організується за заявами батьків)</w:t>
      </w:r>
      <w:r>
        <w:rPr>
          <w:sz w:val="28"/>
          <w:szCs w:val="28"/>
          <w:lang w:val="uk-UA"/>
        </w:rPr>
        <w:t>. Загальна тривалість канікул складає 115 днів:</w:t>
      </w:r>
    </w:p>
    <w:p w14:paraId="7AEB9595" w14:textId="77777777" w:rsidR="00B81FFB" w:rsidRPr="006943C8" w:rsidRDefault="001B44AF">
      <w:pPr>
        <w:jc w:val="both"/>
        <w:rPr>
          <w:sz w:val="28"/>
          <w:szCs w:val="28"/>
        </w:rPr>
      </w:pPr>
      <w:proofErr w:type="spellStart"/>
      <w:r w:rsidRPr="006943C8">
        <w:rPr>
          <w:sz w:val="28"/>
          <w:szCs w:val="28"/>
        </w:rPr>
        <w:t>літні</w:t>
      </w:r>
      <w:proofErr w:type="spellEnd"/>
      <w:r w:rsidRPr="006943C8">
        <w:rPr>
          <w:sz w:val="28"/>
          <w:szCs w:val="28"/>
        </w:rPr>
        <w:t xml:space="preserve"> – 90 </w:t>
      </w:r>
      <w:proofErr w:type="spellStart"/>
      <w:r w:rsidRPr="006943C8">
        <w:rPr>
          <w:sz w:val="28"/>
          <w:szCs w:val="28"/>
        </w:rPr>
        <w:t>календарних</w:t>
      </w:r>
      <w:proofErr w:type="spellEnd"/>
      <w:r w:rsidRPr="006943C8">
        <w:rPr>
          <w:sz w:val="28"/>
          <w:szCs w:val="28"/>
        </w:rPr>
        <w:t xml:space="preserve"> </w:t>
      </w:r>
      <w:proofErr w:type="spellStart"/>
      <w:r w:rsidRPr="006943C8">
        <w:rPr>
          <w:sz w:val="28"/>
          <w:szCs w:val="28"/>
        </w:rPr>
        <w:t>днів</w:t>
      </w:r>
      <w:proofErr w:type="spellEnd"/>
      <w:r w:rsidRPr="006943C8">
        <w:rPr>
          <w:sz w:val="28"/>
          <w:szCs w:val="28"/>
        </w:rPr>
        <w:t>;</w:t>
      </w:r>
    </w:p>
    <w:p w14:paraId="3AD66107" w14:textId="0653F912" w:rsidR="00B81FFB" w:rsidRPr="006943C8" w:rsidRDefault="001B44AF">
      <w:pPr>
        <w:jc w:val="both"/>
      </w:pPr>
      <w:proofErr w:type="spellStart"/>
      <w:r w:rsidRPr="006943C8">
        <w:rPr>
          <w:sz w:val="28"/>
          <w:szCs w:val="28"/>
        </w:rPr>
        <w:t>осінні</w:t>
      </w:r>
      <w:proofErr w:type="spellEnd"/>
      <w:r w:rsidRPr="006943C8">
        <w:rPr>
          <w:sz w:val="28"/>
          <w:szCs w:val="28"/>
        </w:rPr>
        <w:t xml:space="preserve"> – з 2</w:t>
      </w:r>
      <w:r w:rsidR="000A7F11" w:rsidRPr="006943C8">
        <w:rPr>
          <w:sz w:val="28"/>
          <w:szCs w:val="28"/>
          <w:lang w:val="uk-UA"/>
        </w:rPr>
        <w:t>3</w:t>
      </w:r>
      <w:r w:rsidRPr="006943C8">
        <w:rPr>
          <w:sz w:val="28"/>
          <w:szCs w:val="28"/>
        </w:rPr>
        <w:t>.10.202</w:t>
      </w:r>
      <w:r w:rsidR="000A7F11" w:rsidRPr="006943C8">
        <w:rPr>
          <w:sz w:val="28"/>
          <w:szCs w:val="28"/>
          <w:lang w:val="uk-UA"/>
        </w:rPr>
        <w:t>3</w:t>
      </w:r>
      <w:r w:rsidRPr="006943C8">
        <w:rPr>
          <w:sz w:val="28"/>
          <w:szCs w:val="28"/>
        </w:rPr>
        <w:t xml:space="preserve"> по 2</w:t>
      </w:r>
      <w:r w:rsidR="000A7F11" w:rsidRPr="006943C8">
        <w:rPr>
          <w:sz w:val="28"/>
          <w:szCs w:val="28"/>
          <w:lang w:val="uk-UA"/>
        </w:rPr>
        <w:t>9</w:t>
      </w:r>
      <w:r w:rsidRPr="006943C8">
        <w:rPr>
          <w:sz w:val="28"/>
          <w:szCs w:val="28"/>
        </w:rPr>
        <w:t>.10.202</w:t>
      </w:r>
      <w:r w:rsidR="000A7F11" w:rsidRPr="006943C8">
        <w:rPr>
          <w:sz w:val="28"/>
          <w:szCs w:val="28"/>
          <w:lang w:val="uk-UA"/>
        </w:rPr>
        <w:t>3</w:t>
      </w:r>
      <w:r w:rsidRPr="006943C8">
        <w:rPr>
          <w:sz w:val="28"/>
          <w:szCs w:val="28"/>
        </w:rPr>
        <w:t>;</w:t>
      </w:r>
    </w:p>
    <w:p w14:paraId="4D551299" w14:textId="35C996E0" w:rsidR="00B81FFB" w:rsidRPr="006943C8" w:rsidRDefault="001B44AF">
      <w:pPr>
        <w:jc w:val="both"/>
      </w:pPr>
      <w:proofErr w:type="spellStart"/>
      <w:r w:rsidRPr="006943C8">
        <w:rPr>
          <w:sz w:val="28"/>
          <w:szCs w:val="28"/>
        </w:rPr>
        <w:t>зимові</w:t>
      </w:r>
      <w:proofErr w:type="spellEnd"/>
      <w:r w:rsidRPr="006943C8">
        <w:rPr>
          <w:sz w:val="28"/>
          <w:szCs w:val="28"/>
        </w:rPr>
        <w:t xml:space="preserve"> – з 2</w:t>
      </w:r>
      <w:r w:rsidR="000A7F11" w:rsidRPr="006943C8">
        <w:rPr>
          <w:sz w:val="28"/>
          <w:szCs w:val="28"/>
          <w:lang w:val="uk-UA"/>
        </w:rPr>
        <w:t>5</w:t>
      </w:r>
      <w:r w:rsidRPr="006943C8">
        <w:rPr>
          <w:sz w:val="28"/>
          <w:szCs w:val="28"/>
        </w:rPr>
        <w:t>.12.202</w:t>
      </w:r>
      <w:r w:rsidR="000A7F11" w:rsidRPr="006943C8">
        <w:rPr>
          <w:sz w:val="28"/>
          <w:szCs w:val="28"/>
          <w:lang w:val="uk-UA"/>
        </w:rPr>
        <w:t>3</w:t>
      </w:r>
      <w:r w:rsidRPr="006943C8">
        <w:rPr>
          <w:sz w:val="28"/>
          <w:szCs w:val="28"/>
        </w:rPr>
        <w:t xml:space="preserve"> по </w:t>
      </w:r>
      <w:r w:rsidRPr="006943C8">
        <w:rPr>
          <w:sz w:val="28"/>
          <w:szCs w:val="28"/>
          <w:lang w:val="uk-UA"/>
        </w:rPr>
        <w:t>0</w:t>
      </w:r>
      <w:r w:rsidR="000A7F11" w:rsidRPr="006943C8">
        <w:rPr>
          <w:sz w:val="28"/>
          <w:szCs w:val="28"/>
          <w:lang w:val="uk-UA"/>
        </w:rPr>
        <w:t>7</w:t>
      </w:r>
      <w:r w:rsidRPr="006943C8">
        <w:rPr>
          <w:sz w:val="28"/>
          <w:szCs w:val="28"/>
        </w:rPr>
        <w:t>.01.202</w:t>
      </w:r>
      <w:r w:rsidR="000A7F11" w:rsidRPr="006943C8">
        <w:rPr>
          <w:sz w:val="28"/>
          <w:szCs w:val="28"/>
          <w:lang w:val="uk-UA"/>
        </w:rPr>
        <w:t>4</w:t>
      </w:r>
      <w:r w:rsidRPr="006943C8">
        <w:rPr>
          <w:sz w:val="28"/>
          <w:szCs w:val="28"/>
        </w:rPr>
        <w:t>;</w:t>
      </w:r>
    </w:p>
    <w:p w14:paraId="53B7553E" w14:textId="4931D44D" w:rsidR="00B81FFB" w:rsidRPr="006943C8" w:rsidRDefault="001B44AF">
      <w:pPr>
        <w:jc w:val="both"/>
      </w:pPr>
      <w:proofErr w:type="spellStart"/>
      <w:r w:rsidRPr="006943C8">
        <w:rPr>
          <w:sz w:val="28"/>
          <w:szCs w:val="28"/>
        </w:rPr>
        <w:t>весняні</w:t>
      </w:r>
      <w:proofErr w:type="spellEnd"/>
      <w:r w:rsidRPr="006943C8">
        <w:rPr>
          <w:sz w:val="28"/>
          <w:szCs w:val="28"/>
        </w:rPr>
        <w:t xml:space="preserve"> – з 2</w:t>
      </w:r>
      <w:r w:rsidR="000A7F11" w:rsidRPr="006943C8">
        <w:rPr>
          <w:sz w:val="28"/>
          <w:szCs w:val="28"/>
          <w:lang w:val="uk-UA"/>
        </w:rPr>
        <w:t>5</w:t>
      </w:r>
      <w:r w:rsidRPr="006943C8">
        <w:rPr>
          <w:sz w:val="28"/>
          <w:szCs w:val="28"/>
        </w:rPr>
        <w:t>.03.202</w:t>
      </w:r>
      <w:r w:rsidR="000A7F11" w:rsidRPr="006943C8">
        <w:rPr>
          <w:sz w:val="28"/>
          <w:szCs w:val="28"/>
          <w:lang w:val="uk-UA"/>
        </w:rPr>
        <w:t>4</w:t>
      </w:r>
      <w:r w:rsidRPr="006943C8">
        <w:rPr>
          <w:sz w:val="28"/>
          <w:szCs w:val="28"/>
        </w:rPr>
        <w:t xml:space="preserve"> по </w:t>
      </w:r>
      <w:r w:rsidR="000A7F11" w:rsidRPr="006943C8">
        <w:rPr>
          <w:sz w:val="28"/>
          <w:szCs w:val="28"/>
          <w:lang w:val="uk-UA"/>
        </w:rPr>
        <w:t>31</w:t>
      </w:r>
      <w:r w:rsidRPr="006943C8">
        <w:rPr>
          <w:sz w:val="28"/>
          <w:szCs w:val="28"/>
        </w:rPr>
        <w:t>.03.202</w:t>
      </w:r>
      <w:r w:rsidR="000A7F11" w:rsidRPr="006943C8">
        <w:rPr>
          <w:sz w:val="28"/>
          <w:szCs w:val="28"/>
          <w:lang w:val="uk-UA"/>
        </w:rPr>
        <w:t>4</w:t>
      </w:r>
      <w:r w:rsidRPr="006943C8">
        <w:rPr>
          <w:sz w:val="28"/>
          <w:szCs w:val="28"/>
        </w:rPr>
        <w:t>.</w:t>
      </w:r>
    </w:p>
    <w:p w14:paraId="3B4E0750" w14:textId="77777777" w:rsidR="00B81FFB" w:rsidRDefault="001B44AF">
      <w:pPr>
        <w:pStyle w:val="Style1"/>
        <w:widowControl/>
        <w:tabs>
          <w:tab w:val="left" w:pos="0"/>
        </w:tabs>
        <w:spacing w:line="240" w:lineRule="auto"/>
        <w:ind w:firstLine="709"/>
        <w:rPr>
          <w:rStyle w:val="FontStyle11"/>
          <w:sz w:val="28"/>
          <w:szCs w:val="28"/>
          <w:lang w:val="uk-UA" w:eastAsia="uk-UA"/>
        </w:rPr>
      </w:pPr>
      <w:r>
        <w:rPr>
          <w:rStyle w:val="FontStyle11"/>
          <w:sz w:val="28"/>
          <w:szCs w:val="28"/>
          <w:lang w:val="uk-UA" w:eastAsia="uk-UA"/>
        </w:rPr>
        <w:t xml:space="preserve">Тривалість занять у дошкільних групах: </w:t>
      </w:r>
    </w:p>
    <w:p w14:paraId="3B7B4F18" w14:textId="77777777" w:rsidR="00B81FFB" w:rsidRDefault="001B44AF">
      <w:pPr>
        <w:pStyle w:val="Style1"/>
        <w:widowControl/>
        <w:numPr>
          <w:ilvl w:val="0"/>
          <w:numId w:val="6"/>
        </w:numPr>
        <w:spacing w:line="240" w:lineRule="auto"/>
        <w:rPr>
          <w:rStyle w:val="FontStyle11"/>
          <w:sz w:val="28"/>
          <w:szCs w:val="28"/>
          <w:lang w:val="uk-UA" w:eastAsia="uk-UA"/>
        </w:rPr>
      </w:pPr>
      <w:r>
        <w:rPr>
          <w:rStyle w:val="FontStyle11"/>
          <w:sz w:val="28"/>
          <w:szCs w:val="28"/>
          <w:lang w:val="uk-UA" w:eastAsia="uk-UA"/>
        </w:rPr>
        <w:t>середня група – 20 хвилин;</w:t>
      </w:r>
    </w:p>
    <w:p w14:paraId="04962D0E" w14:textId="77777777" w:rsidR="00B81FFB" w:rsidRDefault="001B44AF">
      <w:pPr>
        <w:pStyle w:val="Style1"/>
        <w:widowControl/>
        <w:numPr>
          <w:ilvl w:val="0"/>
          <w:numId w:val="6"/>
        </w:numPr>
        <w:spacing w:line="240" w:lineRule="auto"/>
        <w:rPr>
          <w:rStyle w:val="FontStyle11"/>
          <w:sz w:val="28"/>
          <w:szCs w:val="28"/>
          <w:lang w:val="uk-UA" w:eastAsia="uk-UA"/>
        </w:rPr>
      </w:pPr>
      <w:r>
        <w:rPr>
          <w:rStyle w:val="FontStyle11"/>
          <w:sz w:val="28"/>
          <w:szCs w:val="28"/>
          <w:lang w:val="uk-UA" w:eastAsia="uk-UA"/>
        </w:rPr>
        <w:t>старша група – 25 хвилин.</w:t>
      </w:r>
    </w:p>
    <w:p w14:paraId="104B23B1" w14:textId="77777777" w:rsidR="00B81FFB" w:rsidRDefault="001B44AF">
      <w:pPr>
        <w:pStyle w:val="Style1"/>
        <w:widowControl/>
        <w:spacing w:line="240" w:lineRule="auto"/>
        <w:ind w:firstLine="0"/>
        <w:rPr>
          <w:rStyle w:val="FontStyle11"/>
          <w:sz w:val="28"/>
          <w:szCs w:val="28"/>
          <w:lang w:val="uk-UA" w:eastAsia="uk-UA"/>
        </w:rPr>
      </w:pPr>
      <w:r>
        <w:rPr>
          <w:rStyle w:val="FontStyle11"/>
          <w:sz w:val="28"/>
          <w:szCs w:val="28"/>
          <w:lang w:val="uk-UA" w:eastAsia="uk-UA"/>
        </w:rPr>
        <w:t>Тривалість перерв між заняттями становить не менше 10 хвилин.</w:t>
      </w:r>
    </w:p>
    <w:p w14:paraId="6105C312" w14:textId="0FE92E51" w:rsidR="00CF11C8" w:rsidRPr="009C3392" w:rsidRDefault="00CF11C8" w:rsidP="00CF11C8">
      <w:pPr>
        <w:pStyle w:val="Style1"/>
        <w:widowControl/>
        <w:tabs>
          <w:tab w:val="left" w:pos="0"/>
        </w:tabs>
        <w:spacing w:line="240" w:lineRule="auto"/>
        <w:ind w:firstLine="709"/>
      </w:pPr>
      <w:r w:rsidRPr="00502C65">
        <w:rPr>
          <w:rStyle w:val="FontStyle11"/>
          <w:sz w:val="28"/>
          <w:szCs w:val="28"/>
          <w:lang w:eastAsia="uk-UA"/>
        </w:rPr>
        <w:t xml:space="preserve">Режим </w:t>
      </w:r>
      <w:proofErr w:type="spellStart"/>
      <w:r w:rsidRPr="00502C65">
        <w:rPr>
          <w:rStyle w:val="FontStyle11"/>
          <w:sz w:val="28"/>
          <w:szCs w:val="28"/>
          <w:lang w:eastAsia="uk-UA"/>
        </w:rPr>
        <w:t>груп</w:t>
      </w:r>
      <w:proofErr w:type="spellEnd"/>
      <w:r w:rsidRPr="00502C65">
        <w:rPr>
          <w:rStyle w:val="FontStyle11"/>
          <w:sz w:val="28"/>
          <w:szCs w:val="28"/>
          <w:lang w:eastAsia="uk-UA"/>
        </w:rPr>
        <w:t xml:space="preserve">: 5-денний </w:t>
      </w:r>
      <w:proofErr w:type="spellStart"/>
      <w:r w:rsidRPr="00502C65">
        <w:rPr>
          <w:rStyle w:val="FontStyle11"/>
          <w:sz w:val="28"/>
          <w:szCs w:val="28"/>
          <w:lang w:eastAsia="uk-UA"/>
        </w:rPr>
        <w:t>навчальний</w:t>
      </w:r>
      <w:proofErr w:type="spellEnd"/>
      <w:r w:rsidRPr="00502C65">
        <w:rPr>
          <w:rStyle w:val="FontStyle11"/>
          <w:sz w:val="28"/>
          <w:szCs w:val="28"/>
          <w:lang w:eastAsia="uk-UA"/>
        </w:rPr>
        <w:t xml:space="preserve"> </w:t>
      </w:r>
      <w:proofErr w:type="spellStart"/>
      <w:r w:rsidRPr="00502C65">
        <w:rPr>
          <w:rStyle w:val="FontStyle11"/>
          <w:sz w:val="28"/>
          <w:szCs w:val="28"/>
          <w:lang w:eastAsia="uk-UA"/>
        </w:rPr>
        <w:t>тиждень</w:t>
      </w:r>
      <w:proofErr w:type="spellEnd"/>
      <w:r w:rsidRPr="00502C65">
        <w:rPr>
          <w:rStyle w:val="FontStyle11"/>
          <w:sz w:val="28"/>
          <w:szCs w:val="28"/>
          <w:lang w:eastAsia="uk-UA"/>
        </w:rPr>
        <w:t xml:space="preserve">, </w:t>
      </w:r>
      <w:r w:rsidR="005F7077">
        <w:rPr>
          <w:rStyle w:val="FontStyle11"/>
          <w:sz w:val="28"/>
          <w:szCs w:val="28"/>
          <w:lang w:val="uk-UA" w:eastAsia="uk-UA"/>
        </w:rPr>
        <w:t>2</w:t>
      </w:r>
      <w:r w:rsidRPr="00502C65">
        <w:rPr>
          <w:rStyle w:val="FontStyle11"/>
          <w:sz w:val="28"/>
          <w:szCs w:val="28"/>
          <w:lang w:eastAsia="uk-UA"/>
        </w:rPr>
        <w:t xml:space="preserve"> </w:t>
      </w:r>
      <w:proofErr w:type="spellStart"/>
      <w:r w:rsidRPr="00502C65">
        <w:rPr>
          <w:rStyle w:val="FontStyle11"/>
          <w:sz w:val="28"/>
          <w:szCs w:val="28"/>
          <w:lang w:eastAsia="uk-UA"/>
        </w:rPr>
        <w:t>груп</w:t>
      </w:r>
      <w:proofErr w:type="spellEnd"/>
      <w:r w:rsidRPr="00502C65">
        <w:rPr>
          <w:rStyle w:val="FontStyle11"/>
          <w:sz w:val="28"/>
          <w:szCs w:val="28"/>
          <w:lang w:val="uk-UA" w:eastAsia="uk-UA"/>
        </w:rPr>
        <w:t xml:space="preserve">и </w:t>
      </w:r>
      <w:r w:rsidRPr="00502C65">
        <w:rPr>
          <w:rStyle w:val="FontStyle11"/>
          <w:sz w:val="28"/>
          <w:szCs w:val="28"/>
          <w:lang w:eastAsia="uk-UA"/>
        </w:rPr>
        <w:t xml:space="preserve">для </w:t>
      </w:r>
      <w:proofErr w:type="spellStart"/>
      <w:r w:rsidRPr="00502C65">
        <w:rPr>
          <w:rStyle w:val="FontStyle11"/>
          <w:sz w:val="28"/>
          <w:szCs w:val="28"/>
          <w:lang w:eastAsia="uk-UA"/>
        </w:rPr>
        <w:t>дітей</w:t>
      </w:r>
      <w:proofErr w:type="spellEnd"/>
      <w:r w:rsidRPr="00502C65">
        <w:rPr>
          <w:rStyle w:val="FontStyle11"/>
          <w:sz w:val="28"/>
          <w:szCs w:val="28"/>
          <w:lang w:eastAsia="uk-UA"/>
        </w:rPr>
        <w:t xml:space="preserve"> з </w:t>
      </w:r>
      <w:proofErr w:type="spellStart"/>
      <w:r w:rsidRPr="00502C65">
        <w:rPr>
          <w:rStyle w:val="FontStyle11"/>
          <w:sz w:val="28"/>
          <w:szCs w:val="28"/>
          <w:lang w:eastAsia="uk-UA"/>
        </w:rPr>
        <w:t>порушеннями</w:t>
      </w:r>
      <w:proofErr w:type="spellEnd"/>
      <w:r w:rsidRPr="00502C65">
        <w:rPr>
          <w:rStyle w:val="FontStyle11"/>
          <w:sz w:val="28"/>
          <w:szCs w:val="28"/>
          <w:lang w:eastAsia="uk-UA"/>
        </w:rPr>
        <w:t xml:space="preserve"> </w:t>
      </w:r>
      <w:proofErr w:type="spellStart"/>
      <w:r w:rsidRPr="00502C65">
        <w:rPr>
          <w:rStyle w:val="FontStyle11"/>
          <w:sz w:val="28"/>
          <w:szCs w:val="28"/>
          <w:lang w:eastAsia="uk-UA"/>
        </w:rPr>
        <w:t>слухо</w:t>
      </w:r>
      <w:r w:rsidRPr="00502C65">
        <w:rPr>
          <w:rStyle w:val="FontStyle11"/>
          <w:sz w:val="28"/>
          <w:szCs w:val="28"/>
          <w:lang w:val="uk-UA" w:eastAsia="uk-UA"/>
        </w:rPr>
        <w:t>вої</w:t>
      </w:r>
      <w:proofErr w:type="spellEnd"/>
      <w:r w:rsidRPr="00502C65">
        <w:rPr>
          <w:rStyle w:val="FontStyle11"/>
          <w:sz w:val="28"/>
          <w:szCs w:val="28"/>
          <w:lang w:val="uk-UA" w:eastAsia="uk-UA"/>
        </w:rPr>
        <w:t xml:space="preserve"> функції з 11 годинним режимом роботи (з 8 до 19 </w:t>
      </w:r>
      <w:r w:rsidRPr="009C3392">
        <w:rPr>
          <w:rStyle w:val="FontStyle11"/>
          <w:sz w:val="28"/>
          <w:szCs w:val="28"/>
          <w:lang w:val="uk-UA" w:eastAsia="uk-UA"/>
        </w:rPr>
        <w:t xml:space="preserve">години); </w:t>
      </w:r>
      <w:r w:rsidR="000A7F11" w:rsidRPr="009C3392">
        <w:rPr>
          <w:rStyle w:val="FontStyle11"/>
          <w:sz w:val="28"/>
          <w:szCs w:val="28"/>
          <w:lang w:val="uk-UA" w:eastAsia="uk-UA"/>
        </w:rPr>
        <w:t xml:space="preserve">3 </w:t>
      </w:r>
      <w:r w:rsidRPr="009C3392">
        <w:rPr>
          <w:rStyle w:val="FontStyle11"/>
          <w:sz w:val="28"/>
          <w:szCs w:val="28"/>
          <w:lang w:val="uk-UA" w:eastAsia="uk-UA"/>
        </w:rPr>
        <w:t>логопедичн</w:t>
      </w:r>
      <w:r w:rsidR="000A7F11" w:rsidRPr="009C3392">
        <w:rPr>
          <w:rStyle w:val="FontStyle11"/>
          <w:sz w:val="28"/>
          <w:szCs w:val="28"/>
          <w:lang w:val="uk-UA" w:eastAsia="uk-UA"/>
        </w:rPr>
        <w:t>і</w:t>
      </w:r>
      <w:r w:rsidRPr="009C3392">
        <w:rPr>
          <w:rStyle w:val="FontStyle11"/>
          <w:sz w:val="28"/>
          <w:szCs w:val="28"/>
          <w:lang w:val="uk-UA" w:eastAsia="uk-UA"/>
        </w:rPr>
        <w:t xml:space="preserve"> </w:t>
      </w:r>
      <w:r w:rsidR="000A7F11" w:rsidRPr="009C3392">
        <w:rPr>
          <w:rStyle w:val="FontStyle11"/>
          <w:sz w:val="28"/>
          <w:szCs w:val="28"/>
          <w:lang w:val="uk-UA" w:eastAsia="uk-UA"/>
        </w:rPr>
        <w:t xml:space="preserve">групи </w:t>
      </w:r>
      <w:r w:rsidRPr="009C3392">
        <w:rPr>
          <w:rStyle w:val="FontStyle11"/>
          <w:sz w:val="28"/>
          <w:szCs w:val="28"/>
          <w:lang w:val="uk-UA" w:eastAsia="uk-UA"/>
        </w:rPr>
        <w:t>з 11 годинним режимом роботи (з 8.00 до 19.00 годин).</w:t>
      </w:r>
    </w:p>
    <w:p w14:paraId="2D2003AC" w14:textId="77777777" w:rsidR="00B81FFB" w:rsidRDefault="001B44AF">
      <w:pPr>
        <w:pStyle w:val="11"/>
        <w:ind w:left="0" w:firstLine="567"/>
        <w:jc w:val="both"/>
        <w:rPr>
          <w:color w:val="000000"/>
          <w:sz w:val="28"/>
          <w:szCs w:val="28"/>
        </w:rPr>
      </w:pPr>
      <w:r>
        <w:rPr>
          <w:rStyle w:val="FontStyle11"/>
          <w:color w:val="000000"/>
          <w:sz w:val="28"/>
          <w:szCs w:val="28"/>
          <w:lang w:eastAsia="uk-UA"/>
        </w:rPr>
        <w:t xml:space="preserve">Рівномірно розподіляються види активності за основними лініями розвитку протягом дня та системне впровадження інтегрованих та комплексних занять, які  дозволяють включати інші форми роботи з дітьми – художньо-продуктивна та мовленнєва діяльність, ознайомлення із соціумом та художньо-продуктивна діяльність, ознайомлення з природним довкіллям та логіко-математичний розвиток тощо. </w:t>
      </w:r>
      <w:r>
        <w:rPr>
          <w:color w:val="000000"/>
          <w:sz w:val="28"/>
          <w:szCs w:val="28"/>
        </w:rPr>
        <w:t xml:space="preserve">Робота з </w:t>
      </w:r>
      <w:r>
        <w:rPr>
          <w:sz w:val="28"/>
          <w:szCs w:val="28"/>
        </w:rPr>
        <w:t xml:space="preserve">розділу «Пізнання довкілля: сенсорний розвиток і дослідницька діяльність </w:t>
      </w:r>
      <w:proofErr w:type="spellStart"/>
      <w:r>
        <w:rPr>
          <w:sz w:val="28"/>
          <w:szCs w:val="28"/>
        </w:rPr>
        <w:t>дитини»</w:t>
      </w:r>
      <w:r>
        <w:rPr>
          <w:color w:val="000000"/>
          <w:sz w:val="28"/>
          <w:szCs w:val="28"/>
        </w:rPr>
        <w:t>у</w:t>
      </w:r>
      <w:proofErr w:type="spellEnd"/>
      <w:r>
        <w:rPr>
          <w:color w:val="000000"/>
          <w:sz w:val="28"/>
          <w:szCs w:val="28"/>
        </w:rPr>
        <w:t xml:space="preserve"> дітей з порушеннями слуху </w:t>
      </w:r>
      <w:r>
        <w:rPr>
          <w:color w:val="000000"/>
          <w:sz w:val="28"/>
          <w:szCs w:val="28"/>
        </w:rPr>
        <w:lastRenderedPageBreak/>
        <w:t xml:space="preserve">інтегрується у різних видах діяльності, а саме: навчальній (заняття з розвитку мовлення, образотворчої діяльності), ігровій (різні види ігор), а також під час спостережень. Відповідно до вимог програми одне фронтальне заняття проводиться з навчання гри, інші форми проведення ігрової діяльності мають чинне місце у режимі дня. </w:t>
      </w:r>
      <w:bookmarkStart w:id="4" w:name="page4"/>
      <w:bookmarkEnd w:id="4"/>
    </w:p>
    <w:p w14:paraId="4039A258" w14:textId="77777777" w:rsidR="00B81FFB" w:rsidRDefault="001B44AF">
      <w:pPr>
        <w:tabs>
          <w:tab w:val="left" w:pos="4111"/>
        </w:tabs>
        <w:spacing w:line="276" w:lineRule="auto"/>
        <w:ind w:firstLine="567"/>
        <w:jc w:val="both"/>
        <w:rPr>
          <w:rStyle w:val="FontStyle11"/>
          <w:sz w:val="28"/>
          <w:szCs w:val="28"/>
          <w:lang w:val="uk-UA"/>
        </w:rPr>
      </w:pPr>
      <w:proofErr w:type="spellStart"/>
      <w:r>
        <w:rPr>
          <w:rStyle w:val="FontStyle11"/>
          <w:color w:val="000000"/>
          <w:sz w:val="28"/>
          <w:szCs w:val="28"/>
          <w:lang w:eastAsia="uk-UA"/>
        </w:rPr>
        <w:t>Корекційно-розвиткова</w:t>
      </w:r>
      <w:proofErr w:type="spellEnd"/>
      <w:r>
        <w:rPr>
          <w:rStyle w:val="FontStyle11"/>
          <w:color w:val="000000"/>
          <w:sz w:val="28"/>
          <w:szCs w:val="28"/>
          <w:lang w:eastAsia="uk-UA"/>
        </w:rPr>
        <w:t xml:space="preserve"> робота з </w:t>
      </w:r>
      <w:proofErr w:type="spellStart"/>
      <w:r>
        <w:rPr>
          <w:rStyle w:val="FontStyle11"/>
          <w:color w:val="000000"/>
          <w:sz w:val="28"/>
          <w:szCs w:val="28"/>
          <w:lang w:eastAsia="uk-UA"/>
        </w:rPr>
        <w:t>дітьми</w:t>
      </w:r>
      <w:proofErr w:type="spellEnd"/>
      <w:r>
        <w:rPr>
          <w:rStyle w:val="FontStyle11"/>
          <w:color w:val="000000"/>
          <w:sz w:val="28"/>
          <w:szCs w:val="28"/>
          <w:lang w:eastAsia="uk-UA"/>
        </w:rPr>
        <w:t xml:space="preserve"> </w:t>
      </w:r>
      <w:proofErr w:type="spellStart"/>
      <w:r>
        <w:rPr>
          <w:rStyle w:val="FontStyle11"/>
          <w:color w:val="000000"/>
          <w:sz w:val="28"/>
          <w:szCs w:val="28"/>
          <w:lang w:eastAsia="uk-UA"/>
        </w:rPr>
        <w:t>планується</w:t>
      </w:r>
      <w:proofErr w:type="spellEnd"/>
      <w:r>
        <w:rPr>
          <w:rStyle w:val="FontStyle11"/>
          <w:color w:val="000000"/>
          <w:sz w:val="28"/>
          <w:szCs w:val="28"/>
          <w:lang w:eastAsia="uk-UA"/>
        </w:rPr>
        <w:t xml:space="preserve"> у </w:t>
      </w:r>
      <w:proofErr w:type="spellStart"/>
      <w:r>
        <w:rPr>
          <w:rStyle w:val="FontStyle11"/>
          <w:color w:val="000000"/>
          <w:sz w:val="28"/>
          <w:szCs w:val="28"/>
          <w:lang w:eastAsia="uk-UA"/>
        </w:rPr>
        <w:t>формі</w:t>
      </w:r>
      <w:proofErr w:type="spellEnd"/>
      <w:r>
        <w:rPr>
          <w:rStyle w:val="FontStyle11"/>
          <w:color w:val="000000"/>
          <w:sz w:val="28"/>
          <w:szCs w:val="28"/>
          <w:lang w:val="uk-UA" w:eastAsia="uk-UA"/>
        </w:rPr>
        <w:t xml:space="preserve"> </w:t>
      </w:r>
      <w:proofErr w:type="spellStart"/>
      <w:r>
        <w:rPr>
          <w:rStyle w:val="FontStyle11"/>
          <w:color w:val="000000"/>
          <w:sz w:val="28"/>
          <w:szCs w:val="28"/>
          <w:lang w:eastAsia="uk-UA"/>
        </w:rPr>
        <w:t>фронтальних</w:t>
      </w:r>
      <w:proofErr w:type="spellEnd"/>
      <w:r>
        <w:rPr>
          <w:rStyle w:val="FontStyle11"/>
          <w:color w:val="000000"/>
          <w:sz w:val="28"/>
          <w:szCs w:val="28"/>
          <w:lang w:eastAsia="uk-UA"/>
        </w:rPr>
        <w:t xml:space="preserve">, </w:t>
      </w:r>
      <w:proofErr w:type="spellStart"/>
      <w:r>
        <w:rPr>
          <w:rStyle w:val="FontStyle11"/>
          <w:color w:val="000000"/>
          <w:sz w:val="28"/>
          <w:szCs w:val="28"/>
          <w:lang w:eastAsia="uk-UA"/>
        </w:rPr>
        <w:t>підгрупових</w:t>
      </w:r>
      <w:proofErr w:type="spellEnd"/>
      <w:r>
        <w:rPr>
          <w:rStyle w:val="FontStyle11"/>
          <w:color w:val="000000"/>
          <w:sz w:val="28"/>
          <w:szCs w:val="28"/>
          <w:lang w:eastAsia="uk-UA"/>
        </w:rPr>
        <w:t xml:space="preserve"> та </w:t>
      </w:r>
      <w:proofErr w:type="spellStart"/>
      <w:r>
        <w:rPr>
          <w:rStyle w:val="FontStyle11"/>
          <w:color w:val="000000"/>
          <w:sz w:val="28"/>
          <w:szCs w:val="28"/>
          <w:lang w:eastAsia="uk-UA"/>
        </w:rPr>
        <w:t>індивідуальних</w:t>
      </w:r>
      <w:proofErr w:type="spellEnd"/>
      <w:r>
        <w:rPr>
          <w:rStyle w:val="FontStyle11"/>
          <w:color w:val="000000"/>
          <w:sz w:val="28"/>
          <w:szCs w:val="28"/>
          <w:lang w:eastAsia="uk-UA"/>
        </w:rPr>
        <w:t xml:space="preserve"> занять </w:t>
      </w:r>
      <w:proofErr w:type="spellStart"/>
      <w:r>
        <w:rPr>
          <w:rStyle w:val="FontStyle11"/>
          <w:color w:val="000000"/>
          <w:sz w:val="28"/>
          <w:szCs w:val="28"/>
          <w:lang w:eastAsia="uk-UA"/>
        </w:rPr>
        <w:t>протягом</w:t>
      </w:r>
      <w:proofErr w:type="spellEnd"/>
      <w:r>
        <w:rPr>
          <w:rStyle w:val="FontStyle11"/>
          <w:color w:val="000000"/>
          <w:sz w:val="28"/>
          <w:szCs w:val="28"/>
          <w:lang w:eastAsia="uk-UA"/>
        </w:rPr>
        <w:t xml:space="preserve"> дня. </w:t>
      </w:r>
      <w:proofErr w:type="spellStart"/>
      <w:r>
        <w:rPr>
          <w:rStyle w:val="FontStyle11"/>
          <w:sz w:val="28"/>
          <w:szCs w:val="28"/>
          <w:lang w:eastAsia="uk-UA"/>
        </w:rPr>
        <w:t>Заняття</w:t>
      </w:r>
      <w:proofErr w:type="spellEnd"/>
      <w:r>
        <w:rPr>
          <w:rStyle w:val="FontStyle11"/>
          <w:sz w:val="28"/>
          <w:szCs w:val="28"/>
          <w:lang w:val="uk-UA" w:eastAsia="uk-UA"/>
        </w:rPr>
        <w:t xml:space="preserve"> </w:t>
      </w:r>
      <w:proofErr w:type="spellStart"/>
      <w:r>
        <w:rPr>
          <w:rStyle w:val="FontStyle11"/>
          <w:sz w:val="28"/>
          <w:szCs w:val="28"/>
          <w:lang w:eastAsia="uk-UA"/>
        </w:rPr>
        <w:t>розви</w:t>
      </w:r>
      <w:proofErr w:type="spellEnd"/>
      <w:r>
        <w:rPr>
          <w:rStyle w:val="FontStyle11"/>
          <w:sz w:val="28"/>
          <w:szCs w:val="28"/>
          <w:lang w:val="uk-UA" w:eastAsia="uk-UA"/>
        </w:rPr>
        <w:t xml:space="preserve">вального </w:t>
      </w:r>
      <w:r>
        <w:rPr>
          <w:rStyle w:val="FontStyle11"/>
          <w:sz w:val="28"/>
          <w:szCs w:val="28"/>
          <w:lang w:eastAsia="uk-UA"/>
        </w:rPr>
        <w:t xml:space="preserve">характеру </w:t>
      </w:r>
      <w:proofErr w:type="spellStart"/>
      <w:r>
        <w:rPr>
          <w:rStyle w:val="FontStyle11"/>
          <w:sz w:val="28"/>
          <w:szCs w:val="28"/>
          <w:lang w:eastAsia="uk-UA"/>
        </w:rPr>
        <w:t>проводяться</w:t>
      </w:r>
      <w:proofErr w:type="spellEnd"/>
      <w:r>
        <w:rPr>
          <w:rStyle w:val="FontStyle11"/>
          <w:sz w:val="28"/>
          <w:szCs w:val="28"/>
          <w:lang w:val="uk-UA" w:eastAsia="uk-UA"/>
        </w:rPr>
        <w:t xml:space="preserve"> </w:t>
      </w:r>
      <w:proofErr w:type="spellStart"/>
      <w:r>
        <w:rPr>
          <w:rStyle w:val="FontStyle11"/>
          <w:sz w:val="28"/>
          <w:szCs w:val="28"/>
          <w:lang w:eastAsia="uk-UA"/>
        </w:rPr>
        <w:t>вихователями</w:t>
      </w:r>
      <w:proofErr w:type="spellEnd"/>
      <w:r>
        <w:rPr>
          <w:rStyle w:val="FontStyle11"/>
          <w:sz w:val="28"/>
          <w:szCs w:val="28"/>
          <w:lang w:val="uk-UA" w:eastAsia="uk-UA"/>
        </w:rPr>
        <w:t xml:space="preserve"> </w:t>
      </w:r>
      <w:proofErr w:type="spellStart"/>
      <w:r>
        <w:rPr>
          <w:rStyle w:val="FontStyle11"/>
          <w:sz w:val="28"/>
          <w:szCs w:val="28"/>
          <w:lang w:eastAsia="uk-UA"/>
        </w:rPr>
        <w:t>дошкільн</w:t>
      </w:r>
      <w:r>
        <w:rPr>
          <w:rStyle w:val="FontStyle11"/>
          <w:sz w:val="28"/>
          <w:szCs w:val="28"/>
          <w:lang w:val="uk-UA" w:eastAsia="uk-UA"/>
        </w:rPr>
        <w:t>их</w:t>
      </w:r>
      <w:proofErr w:type="spellEnd"/>
      <w:r>
        <w:rPr>
          <w:rStyle w:val="FontStyle11"/>
          <w:sz w:val="28"/>
          <w:szCs w:val="28"/>
          <w:lang w:val="uk-UA" w:eastAsia="uk-UA"/>
        </w:rPr>
        <w:t xml:space="preserve"> груп</w:t>
      </w:r>
      <w:r>
        <w:rPr>
          <w:rStyle w:val="FontStyle11"/>
          <w:sz w:val="28"/>
          <w:szCs w:val="28"/>
          <w:lang w:eastAsia="uk-UA"/>
        </w:rPr>
        <w:t xml:space="preserve">, </w:t>
      </w:r>
      <w:proofErr w:type="spellStart"/>
      <w:r>
        <w:rPr>
          <w:rStyle w:val="FontStyle11"/>
          <w:sz w:val="28"/>
          <w:szCs w:val="28"/>
          <w:lang w:eastAsia="uk-UA"/>
        </w:rPr>
        <w:t>фронтальн</w:t>
      </w:r>
      <w:proofErr w:type="spellEnd"/>
      <w:r>
        <w:rPr>
          <w:rStyle w:val="FontStyle11"/>
          <w:sz w:val="28"/>
          <w:szCs w:val="28"/>
          <w:lang w:val="uk-UA" w:eastAsia="uk-UA"/>
        </w:rPr>
        <w:t xml:space="preserve">і, </w:t>
      </w:r>
      <w:proofErr w:type="spellStart"/>
      <w:r>
        <w:rPr>
          <w:rStyle w:val="FontStyle11"/>
          <w:sz w:val="28"/>
          <w:szCs w:val="28"/>
          <w:lang w:eastAsia="uk-UA"/>
        </w:rPr>
        <w:t>підгрупові</w:t>
      </w:r>
      <w:proofErr w:type="spellEnd"/>
      <w:r>
        <w:rPr>
          <w:rStyle w:val="FontStyle11"/>
          <w:sz w:val="28"/>
          <w:szCs w:val="28"/>
          <w:lang w:eastAsia="uk-UA"/>
        </w:rPr>
        <w:t xml:space="preserve"> та </w:t>
      </w:r>
      <w:proofErr w:type="spellStart"/>
      <w:r>
        <w:rPr>
          <w:rStyle w:val="FontStyle11"/>
          <w:sz w:val="28"/>
          <w:szCs w:val="28"/>
          <w:lang w:eastAsia="uk-UA"/>
        </w:rPr>
        <w:t>індивідуальні</w:t>
      </w:r>
      <w:proofErr w:type="spellEnd"/>
      <w:r>
        <w:rPr>
          <w:rStyle w:val="FontStyle11"/>
          <w:sz w:val="28"/>
          <w:szCs w:val="28"/>
          <w:lang w:val="uk-UA" w:eastAsia="uk-UA"/>
        </w:rPr>
        <w:t xml:space="preserve"> </w:t>
      </w:r>
      <w:proofErr w:type="spellStart"/>
      <w:r>
        <w:rPr>
          <w:rStyle w:val="FontStyle11"/>
          <w:sz w:val="28"/>
          <w:szCs w:val="28"/>
          <w:lang w:eastAsia="uk-UA"/>
        </w:rPr>
        <w:t>заняття</w:t>
      </w:r>
      <w:proofErr w:type="spellEnd"/>
      <w:r>
        <w:rPr>
          <w:rStyle w:val="FontStyle11"/>
          <w:sz w:val="28"/>
          <w:szCs w:val="28"/>
          <w:lang w:val="uk-UA" w:eastAsia="uk-UA"/>
        </w:rPr>
        <w:t xml:space="preserve"> </w:t>
      </w:r>
      <w:proofErr w:type="spellStart"/>
      <w:r>
        <w:rPr>
          <w:rStyle w:val="FontStyle11"/>
          <w:sz w:val="28"/>
          <w:szCs w:val="28"/>
          <w:lang w:eastAsia="uk-UA"/>
        </w:rPr>
        <w:t>проводяться</w:t>
      </w:r>
      <w:proofErr w:type="spellEnd"/>
      <w:r>
        <w:rPr>
          <w:rStyle w:val="FontStyle11"/>
          <w:sz w:val="28"/>
          <w:szCs w:val="28"/>
          <w:lang w:val="uk-UA" w:eastAsia="uk-UA"/>
        </w:rPr>
        <w:t xml:space="preserve"> вчителями-</w:t>
      </w:r>
      <w:r>
        <w:rPr>
          <w:rStyle w:val="FontStyle11"/>
          <w:sz w:val="28"/>
          <w:szCs w:val="28"/>
          <w:lang w:eastAsia="uk-UA"/>
        </w:rPr>
        <w:t>дефектологами</w:t>
      </w:r>
      <w:r>
        <w:rPr>
          <w:rStyle w:val="FontStyle11"/>
          <w:color w:val="548DD4"/>
          <w:sz w:val="28"/>
          <w:szCs w:val="28"/>
          <w:lang w:eastAsia="uk-UA"/>
        </w:rPr>
        <w:t>.</w:t>
      </w:r>
      <w:r>
        <w:rPr>
          <w:rStyle w:val="FontStyle11"/>
          <w:color w:val="548DD4"/>
          <w:sz w:val="28"/>
          <w:szCs w:val="28"/>
          <w:lang w:val="uk-UA" w:eastAsia="uk-UA"/>
        </w:rPr>
        <w:t xml:space="preserve"> </w:t>
      </w:r>
      <w:proofErr w:type="spellStart"/>
      <w:r>
        <w:rPr>
          <w:rFonts w:eastAsia="Times New Roman"/>
          <w:sz w:val="28"/>
          <w:szCs w:val="28"/>
        </w:rPr>
        <w:t>Години</w:t>
      </w:r>
      <w:proofErr w:type="spellEnd"/>
      <w:r>
        <w:rPr>
          <w:rFonts w:eastAsia="Times New Roman"/>
          <w:sz w:val="28"/>
          <w:szCs w:val="28"/>
          <w:lang w:val="uk-UA"/>
        </w:rPr>
        <w:t xml:space="preserve"> </w:t>
      </w:r>
      <w:proofErr w:type="spellStart"/>
      <w:r>
        <w:rPr>
          <w:rFonts w:eastAsia="Times New Roman"/>
          <w:sz w:val="28"/>
          <w:szCs w:val="28"/>
        </w:rPr>
        <w:t>корекційно-розвиткових</w:t>
      </w:r>
      <w:proofErr w:type="spellEnd"/>
      <w:r>
        <w:rPr>
          <w:rFonts w:eastAsia="Times New Roman"/>
          <w:sz w:val="28"/>
          <w:szCs w:val="28"/>
        </w:rPr>
        <w:t xml:space="preserve"> занять </w:t>
      </w:r>
      <w:proofErr w:type="spellStart"/>
      <w:r>
        <w:rPr>
          <w:rFonts w:eastAsia="Times New Roman"/>
          <w:sz w:val="28"/>
          <w:szCs w:val="28"/>
        </w:rPr>
        <w:t>навчального</w:t>
      </w:r>
      <w:proofErr w:type="spellEnd"/>
      <w:r>
        <w:rPr>
          <w:rFonts w:eastAsia="Times New Roman"/>
          <w:sz w:val="28"/>
          <w:szCs w:val="28"/>
        </w:rPr>
        <w:t xml:space="preserve"> плану не </w:t>
      </w:r>
      <w:proofErr w:type="spellStart"/>
      <w:r>
        <w:rPr>
          <w:rFonts w:eastAsia="Times New Roman"/>
          <w:sz w:val="28"/>
          <w:szCs w:val="28"/>
        </w:rPr>
        <w:t>враховуються</w:t>
      </w:r>
      <w:proofErr w:type="spellEnd"/>
      <w:r>
        <w:rPr>
          <w:rFonts w:eastAsia="Times New Roman"/>
          <w:sz w:val="28"/>
          <w:szCs w:val="28"/>
        </w:rPr>
        <w:t xml:space="preserve"> при </w:t>
      </w:r>
      <w:proofErr w:type="spellStart"/>
      <w:r>
        <w:rPr>
          <w:rFonts w:eastAsia="Times New Roman"/>
          <w:sz w:val="28"/>
          <w:szCs w:val="28"/>
        </w:rPr>
        <w:t>визначенні</w:t>
      </w:r>
      <w:proofErr w:type="spellEnd"/>
      <w:r>
        <w:rPr>
          <w:rFonts w:eastAsia="Times New Roman"/>
          <w:sz w:val="28"/>
          <w:szCs w:val="28"/>
          <w:lang w:val="uk-UA"/>
        </w:rPr>
        <w:t xml:space="preserve"> </w:t>
      </w:r>
      <w:proofErr w:type="spellStart"/>
      <w:r>
        <w:rPr>
          <w:rFonts w:eastAsia="Times New Roman"/>
          <w:sz w:val="28"/>
          <w:szCs w:val="28"/>
        </w:rPr>
        <w:t>гранично</w:t>
      </w:r>
      <w:proofErr w:type="spellEnd"/>
      <w:r>
        <w:rPr>
          <w:rFonts w:eastAsia="Times New Roman"/>
          <w:sz w:val="28"/>
          <w:szCs w:val="28"/>
        </w:rPr>
        <w:t xml:space="preserve"> допустимого </w:t>
      </w:r>
      <w:proofErr w:type="spellStart"/>
      <w:r>
        <w:rPr>
          <w:rFonts w:eastAsia="Times New Roman"/>
          <w:sz w:val="28"/>
          <w:szCs w:val="28"/>
        </w:rPr>
        <w:t>навантаження</w:t>
      </w:r>
      <w:proofErr w:type="spellEnd"/>
      <w:r>
        <w:rPr>
          <w:rFonts w:eastAsia="Times New Roman"/>
          <w:sz w:val="28"/>
          <w:szCs w:val="28"/>
          <w:lang w:val="uk-UA"/>
        </w:rPr>
        <w:t xml:space="preserve"> вихованців</w:t>
      </w:r>
      <w:r>
        <w:rPr>
          <w:rFonts w:eastAsia="Times New Roman"/>
          <w:sz w:val="28"/>
          <w:szCs w:val="28"/>
        </w:rPr>
        <w:t>.</w:t>
      </w:r>
    </w:p>
    <w:p w14:paraId="7E15E108" w14:textId="77777777" w:rsidR="00B81FFB" w:rsidRDefault="001B44AF">
      <w:pPr>
        <w:spacing w:line="276" w:lineRule="auto"/>
        <w:ind w:firstLine="567"/>
        <w:jc w:val="both"/>
        <w:rPr>
          <w:sz w:val="28"/>
          <w:szCs w:val="28"/>
          <w:lang w:val="uk-UA"/>
        </w:rPr>
      </w:pPr>
      <w:r>
        <w:rPr>
          <w:sz w:val="28"/>
          <w:szCs w:val="28"/>
          <w:lang w:val="uk-UA"/>
        </w:rPr>
        <w:t>Зміст корекційно-</w:t>
      </w:r>
      <w:proofErr w:type="spellStart"/>
      <w:r>
        <w:rPr>
          <w:sz w:val="28"/>
          <w:szCs w:val="28"/>
          <w:lang w:val="uk-UA"/>
        </w:rPr>
        <w:t>розвиткової</w:t>
      </w:r>
      <w:proofErr w:type="spellEnd"/>
      <w:r>
        <w:rPr>
          <w:sz w:val="28"/>
          <w:szCs w:val="28"/>
          <w:lang w:val="uk-UA"/>
        </w:rPr>
        <w:t xml:space="preserve"> роботи визначається з урахуванням особливостей розвитку дітей з особливими освітніми потребами, мети,  завдань і напрямів такої роботи.</w:t>
      </w:r>
    </w:p>
    <w:p w14:paraId="2866F2A8" w14:textId="77777777" w:rsidR="00B81FFB" w:rsidRDefault="001B44AF">
      <w:pPr>
        <w:spacing w:line="276" w:lineRule="auto"/>
        <w:ind w:firstLine="567"/>
        <w:jc w:val="both"/>
        <w:rPr>
          <w:sz w:val="28"/>
          <w:szCs w:val="28"/>
          <w:lang w:val="uk-UA"/>
        </w:rPr>
      </w:pPr>
      <w:r>
        <w:rPr>
          <w:sz w:val="28"/>
          <w:szCs w:val="28"/>
          <w:lang w:val="uk-UA"/>
        </w:rPr>
        <w:t>Мета к</w:t>
      </w:r>
      <w:proofErr w:type="spellStart"/>
      <w:r>
        <w:rPr>
          <w:sz w:val="28"/>
          <w:szCs w:val="28"/>
        </w:rPr>
        <w:t>орекційно-розвитков</w:t>
      </w:r>
      <w:r>
        <w:rPr>
          <w:sz w:val="28"/>
          <w:szCs w:val="28"/>
          <w:lang w:val="uk-UA"/>
        </w:rPr>
        <w:t>их</w:t>
      </w:r>
      <w:proofErr w:type="spellEnd"/>
      <w:r>
        <w:rPr>
          <w:sz w:val="28"/>
          <w:szCs w:val="28"/>
        </w:rPr>
        <w:t xml:space="preserve"> занят</w:t>
      </w:r>
      <w:r>
        <w:rPr>
          <w:sz w:val="28"/>
          <w:szCs w:val="28"/>
          <w:lang w:val="uk-UA"/>
        </w:rPr>
        <w:t xml:space="preserve">ь: </w:t>
      </w:r>
    </w:p>
    <w:p w14:paraId="1077EF86" w14:textId="77777777" w:rsidR="00B81FFB" w:rsidRDefault="001B44AF">
      <w:pPr>
        <w:pStyle w:val="ad"/>
        <w:numPr>
          <w:ilvl w:val="0"/>
          <w:numId w:val="3"/>
        </w:numPr>
        <w:spacing w:line="276" w:lineRule="auto"/>
        <w:jc w:val="both"/>
        <w:rPr>
          <w:sz w:val="28"/>
          <w:szCs w:val="28"/>
          <w:lang w:val="uk-UA"/>
        </w:rPr>
      </w:pPr>
      <w:r>
        <w:rPr>
          <w:sz w:val="28"/>
          <w:szCs w:val="28"/>
          <w:lang w:val="uk-UA"/>
        </w:rPr>
        <w:t xml:space="preserve">для дітей з порушеннями слуху (глухих дітей та дітей зі зниженим слухом): реалізація компенсаторних технологій, цілісного формування особистості дитини в контексті її соціалізації, адаптації  в суспільстві; </w:t>
      </w:r>
    </w:p>
    <w:p w14:paraId="642CAF02" w14:textId="77777777" w:rsidR="00B81FFB" w:rsidRDefault="001B44AF">
      <w:pPr>
        <w:pStyle w:val="ad"/>
        <w:numPr>
          <w:ilvl w:val="0"/>
          <w:numId w:val="3"/>
        </w:numPr>
        <w:spacing w:line="276" w:lineRule="auto"/>
        <w:jc w:val="both"/>
        <w:rPr>
          <w:sz w:val="28"/>
          <w:szCs w:val="28"/>
          <w:lang w:val="uk-UA"/>
        </w:rPr>
      </w:pPr>
      <w:r>
        <w:rPr>
          <w:sz w:val="28"/>
          <w:szCs w:val="28"/>
          <w:lang w:val="uk-UA"/>
        </w:rPr>
        <w:t xml:space="preserve">для дітей з тяжкими порушеннями мовлення: корегування існуючих недоліків мовленнєвої системи та попередження труднощів, які можуть виникнути у дітей в процесі навчання у школі. </w:t>
      </w:r>
    </w:p>
    <w:p w14:paraId="2142DCEF" w14:textId="77777777" w:rsidR="00B81FFB" w:rsidRDefault="001B44AF">
      <w:pPr>
        <w:ind w:firstLine="567"/>
        <w:jc w:val="both"/>
        <w:outlineLvl w:val="0"/>
        <w:rPr>
          <w:color w:val="0070C0"/>
          <w:sz w:val="28"/>
          <w:szCs w:val="28"/>
          <w:lang w:val="uk-UA"/>
        </w:rPr>
      </w:pPr>
      <w:r>
        <w:rPr>
          <w:color w:val="000000"/>
          <w:sz w:val="28"/>
          <w:szCs w:val="28"/>
          <w:lang w:val="uk-UA"/>
        </w:rPr>
        <w:t xml:space="preserve">Корекційна складова є </w:t>
      </w:r>
      <w:r>
        <w:rPr>
          <w:sz w:val="28"/>
          <w:szCs w:val="28"/>
          <w:lang w:val="uk-UA"/>
        </w:rPr>
        <w:t>наскрізною лінією освітнього процесу</w:t>
      </w:r>
      <w:r>
        <w:rPr>
          <w:color w:val="000000"/>
          <w:sz w:val="28"/>
          <w:szCs w:val="28"/>
          <w:lang w:val="uk-UA"/>
        </w:rPr>
        <w:t>, яка реалізується через ігрову, навчальну діяльність, виховну роботу, роботу з батьками, ранкові зустрічі, розмовні хвилинки, фонетичну ритміку, хвилинки психоемоційного розвантаження, проектну діяльність.</w:t>
      </w:r>
    </w:p>
    <w:p w14:paraId="1D22844F" w14:textId="77777777" w:rsidR="00B81FFB" w:rsidRDefault="001B44AF">
      <w:pPr>
        <w:ind w:firstLine="567"/>
        <w:jc w:val="both"/>
        <w:outlineLvl w:val="0"/>
        <w:rPr>
          <w:sz w:val="28"/>
          <w:szCs w:val="28"/>
          <w:lang w:val="uk-UA"/>
        </w:rPr>
      </w:pPr>
      <w:r>
        <w:rPr>
          <w:sz w:val="28"/>
          <w:szCs w:val="28"/>
          <w:lang w:val="uk-UA"/>
        </w:rPr>
        <w:t xml:space="preserve">Освітній процес для </w:t>
      </w:r>
      <w:proofErr w:type="spellStart"/>
      <w:r>
        <w:rPr>
          <w:sz w:val="28"/>
          <w:szCs w:val="28"/>
        </w:rPr>
        <w:t>дітей</w:t>
      </w:r>
      <w:proofErr w:type="spellEnd"/>
      <w:r>
        <w:rPr>
          <w:sz w:val="28"/>
          <w:szCs w:val="28"/>
        </w:rPr>
        <w:t xml:space="preserve"> </w:t>
      </w:r>
      <w:proofErr w:type="spellStart"/>
      <w:r>
        <w:rPr>
          <w:sz w:val="28"/>
          <w:szCs w:val="28"/>
        </w:rPr>
        <w:t>дошкільного</w:t>
      </w:r>
      <w:proofErr w:type="spellEnd"/>
      <w:r>
        <w:rPr>
          <w:sz w:val="28"/>
          <w:szCs w:val="28"/>
        </w:rPr>
        <w:t xml:space="preserve"> </w:t>
      </w:r>
      <w:proofErr w:type="spellStart"/>
      <w:r>
        <w:rPr>
          <w:sz w:val="28"/>
          <w:szCs w:val="28"/>
        </w:rPr>
        <w:t>віку</w:t>
      </w:r>
      <w:proofErr w:type="spellEnd"/>
      <w:r>
        <w:rPr>
          <w:sz w:val="28"/>
          <w:szCs w:val="28"/>
          <w:lang w:val="uk-UA"/>
        </w:rPr>
        <w:t xml:space="preserve"> спрямовано на вирішення</w:t>
      </w:r>
      <w:r>
        <w:rPr>
          <w:sz w:val="28"/>
          <w:szCs w:val="28"/>
        </w:rPr>
        <w:t xml:space="preserve"> таких</w:t>
      </w:r>
      <w:r>
        <w:rPr>
          <w:sz w:val="28"/>
          <w:szCs w:val="28"/>
          <w:lang w:val="uk-UA"/>
        </w:rPr>
        <w:t xml:space="preserve"> корекційно-</w:t>
      </w:r>
      <w:proofErr w:type="spellStart"/>
      <w:r>
        <w:rPr>
          <w:sz w:val="28"/>
          <w:szCs w:val="28"/>
          <w:lang w:val="uk-UA"/>
        </w:rPr>
        <w:t>розвиткових</w:t>
      </w:r>
      <w:proofErr w:type="spellEnd"/>
      <w:r>
        <w:rPr>
          <w:sz w:val="28"/>
          <w:szCs w:val="28"/>
          <w:lang w:val="uk-UA"/>
        </w:rPr>
        <w:t xml:space="preserve"> </w:t>
      </w:r>
      <w:proofErr w:type="spellStart"/>
      <w:r>
        <w:rPr>
          <w:sz w:val="28"/>
          <w:szCs w:val="28"/>
        </w:rPr>
        <w:t>завдань</w:t>
      </w:r>
      <w:proofErr w:type="spellEnd"/>
      <w:r>
        <w:rPr>
          <w:sz w:val="28"/>
          <w:szCs w:val="28"/>
        </w:rPr>
        <w:t>:</w:t>
      </w:r>
    </w:p>
    <w:p w14:paraId="503A891D" w14:textId="77777777" w:rsidR="00B81FFB" w:rsidRDefault="001B44AF">
      <w:pPr>
        <w:pStyle w:val="ad"/>
        <w:numPr>
          <w:ilvl w:val="0"/>
          <w:numId w:val="4"/>
        </w:numPr>
        <w:jc w:val="both"/>
        <w:outlineLvl w:val="0"/>
        <w:rPr>
          <w:sz w:val="28"/>
          <w:szCs w:val="28"/>
          <w:lang w:val="uk-UA"/>
        </w:rPr>
      </w:pPr>
      <w:r>
        <w:rPr>
          <w:sz w:val="28"/>
          <w:szCs w:val="28"/>
          <w:lang w:val="uk-UA"/>
        </w:rPr>
        <w:t xml:space="preserve">Розвиток особистості (когнітивної, емоційно-вольової, </w:t>
      </w:r>
      <w:proofErr w:type="spellStart"/>
      <w:r>
        <w:rPr>
          <w:sz w:val="28"/>
          <w:szCs w:val="28"/>
          <w:lang w:val="uk-UA"/>
        </w:rPr>
        <w:t>ціннісно</w:t>
      </w:r>
      <w:proofErr w:type="spellEnd"/>
      <w:r>
        <w:rPr>
          <w:sz w:val="28"/>
          <w:szCs w:val="28"/>
          <w:lang w:val="uk-UA"/>
        </w:rPr>
        <w:t xml:space="preserve">- мотиваційної і поведінкової сфер) та формування комунікативних навичок. </w:t>
      </w:r>
    </w:p>
    <w:p w14:paraId="70AB0323" w14:textId="77777777" w:rsidR="00B81FFB" w:rsidRDefault="001B44AF">
      <w:pPr>
        <w:pStyle w:val="ad"/>
        <w:numPr>
          <w:ilvl w:val="0"/>
          <w:numId w:val="4"/>
        </w:numPr>
        <w:jc w:val="both"/>
        <w:outlineLvl w:val="0"/>
        <w:rPr>
          <w:sz w:val="28"/>
          <w:szCs w:val="28"/>
        </w:rPr>
      </w:pPr>
      <w:r>
        <w:rPr>
          <w:sz w:val="28"/>
          <w:szCs w:val="28"/>
          <w:lang w:val="uk-UA"/>
        </w:rPr>
        <w:t>Ф</w:t>
      </w:r>
      <w:proofErr w:type="spellStart"/>
      <w:r>
        <w:rPr>
          <w:sz w:val="28"/>
          <w:szCs w:val="28"/>
        </w:rPr>
        <w:t>ормування</w:t>
      </w:r>
      <w:proofErr w:type="spellEnd"/>
      <w:r>
        <w:rPr>
          <w:sz w:val="28"/>
          <w:szCs w:val="28"/>
        </w:rPr>
        <w:t xml:space="preserve"> та </w:t>
      </w:r>
      <w:proofErr w:type="spellStart"/>
      <w:r>
        <w:rPr>
          <w:sz w:val="28"/>
          <w:szCs w:val="28"/>
        </w:rPr>
        <w:t>розвиток</w:t>
      </w:r>
      <w:proofErr w:type="spellEnd"/>
      <w:r>
        <w:rPr>
          <w:sz w:val="28"/>
          <w:szCs w:val="28"/>
        </w:rPr>
        <w:t xml:space="preserve"> </w:t>
      </w:r>
      <w:proofErr w:type="spellStart"/>
      <w:r>
        <w:rPr>
          <w:sz w:val="28"/>
          <w:szCs w:val="28"/>
        </w:rPr>
        <w:t>сенсорних</w:t>
      </w:r>
      <w:proofErr w:type="spellEnd"/>
      <w:r>
        <w:rPr>
          <w:sz w:val="28"/>
          <w:szCs w:val="28"/>
        </w:rPr>
        <w:t xml:space="preserve"> систем, </w:t>
      </w:r>
      <w:proofErr w:type="spellStart"/>
      <w:r>
        <w:rPr>
          <w:sz w:val="28"/>
          <w:szCs w:val="28"/>
        </w:rPr>
        <w:t>їх</w:t>
      </w:r>
      <w:proofErr w:type="spellEnd"/>
      <w:r>
        <w:rPr>
          <w:sz w:val="28"/>
          <w:szCs w:val="28"/>
        </w:rPr>
        <w:t xml:space="preserve"> </w:t>
      </w:r>
      <w:proofErr w:type="spellStart"/>
      <w:r>
        <w:rPr>
          <w:sz w:val="28"/>
          <w:szCs w:val="28"/>
        </w:rPr>
        <w:t>ефективне</w:t>
      </w:r>
      <w:proofErr w:type="spellEnd"/>
      <w:r>
        <w:rPr>
          <w:sz w:val="28"/>
          <w:szCs w:val="28"/>
        </w:rPr>
        <w:t xml:space="preserve"> </w:t>
      </w:r>
      <w:proofErr w:type="spellStart"/>
      <w:r>
        <w:rPr>
          <w:sz w:val="28"/>
          <w:szCs w:val="28"/>
        </w:rPr>
        <w:t>використання</w:t>
      </w:r>
      <w:proofErr w:type="spellEnd"/>
      <w:r>
        <w:rPr>
          <w:sz w:val="28"/>
          <w:szCs w:val="28"/>
        </w:rPr>
        <w:t xml:space="preserve"> при </w:t>
      </w:r>
      <w:proofErr w:type="spellStart"/>
      <w:r>
        <w:rPr>
          <w:sz w:val="28"/>
          <w:szCs w:val="28"/>
        </w:rPr>
        <w:t>забезпеченні</w:t>
      </w:r>
      <w:proofErr w:type="spellEnd"/>
      <w:r>
        <w:rPr>
          <w:sz w:val="28"/>
          <w:szCs w:val="28"/>
        </w:rPr>
        <w:t xml:space="preserve"> та </w:t>
      </w:r>
      <w:proofErr w:type="spellStart"/>
      <w:r>
        <w:rPr>
          <w:sz w:val="28"/>
          <w:szCs w:val="28"/>
        </w:rPr>
        <w:t>активізації</w:t>
      </w:r>
      <w:proofErr w:type="spellEnd"/>
      <w:r>
        <w:rPr>
          <w:sz w:val="28"/>
          <w:szCs w:val="28"/>
        </w:rPr>
        <w:t xml:space="preserve"> </w:t>
      </w:r>
      <w:proofErr w:type="spellStart"/>
      <w:r>
        <w:rPr>
          <w:sz w:val="28"/>
          <w:szCs w:val="28"/>
        </w:rPr>
        <w:t>пізнавально-когнітивноїдіяльностідитини</w:t>
      </w:r>
      <w:proofErr w:type="spellEnd"/>
      <w:r>
        <w:rPr>
          <w:sz w:val="28"/>
          <w:szCs w:val="28"/>
          <w:lang w:val="uk-UA"/>
        </w:rPr>
        <w:t>.</w:t>
      </w:r>
    </w:p>
    <w:p w14:paraId="6BA43B3E" w14:textId="77777777" w:rsidR="00B81FFB" w:rsidRDefault="001B44AF">
      <w:pPr>
        <w:pStyle w:val="ad"/>
        <w:numPr>
          <w:ilvl w:val="0"/>
          <w:numId w:val="4"/>
        </w:numPr>
        <w:jc w:val="both"/>
        <w:outlineLvl w:val="0"/>
        <w:rPr>
          <w:sz w:val="28"/>
          <w:szCs w:val="28"/>
        </w:rPr>
      </w:pPr>
      <w:r>
        <w:rPr>
          <w:sz w:val="28"/>
          <w:szCs w:val="28"/>
          <w:lang w:val="uk-UA"/>
        </w:rPr>
        <w:t>С</w:t>
      </w:r>
      <w:proofErr w:type="spellStart"/>
      <w:r>
        <w:rPr>
          <w:sz w:val="28"/>
          <w:szCs w:val="28"/>
        </w:rPr>
        <w:t>прямованість</w:t>
      </w:r>
      <w:proofErr w:type="spellEnd"/>
      <w:r>
        <w:rPr>
          <w:sz w:val="28"/>
          <w:szCs w:val="28"/>
          <w:lang w:val="uk-UA"/>
        </w:rPr>
        <w:t xml:space="preserve"> </w:t>
      </w:r>
      <w:proofErr w:type="spellStart"/>
      <w:r>
        <w:rPr>
          <w:sz w:val="28"/>
          <w:szCs w:val="28"/>
          <w:lang w:val="uk-UA"/>
        </w:rPr>
        <w:t>освітнь</w:t>
      </w:r>
      <w:proofErr w:type="spellEnd"/>
      <w:r>
        <w:rPr>
          <w:sz w:val="28"/>
          <w:szCs w:val="28"/>
        </w:rPr>
        <w:t>о</w:t>
      </w:r>
      <w:r>
        <w:rPr>
          <w:sz w:val="28"/>
          <w:szCs w:val="28"/>
          <w:lang w:val="uk-UA"/>
        </w:rPr>
        <w:t xml:space="preserve">го </w:t>
      </w:r>
      <w:proofErr w:type="spellStart"/>
      <w:r>
        <w:rPr>
          <w:sz w:val="28"/>
          <w:szCs w:val="28"/>
        </w:rPr>
        <w:t>процесу</w:t>
      </w:r>
      <w:proofErr w:type="spellEnd"/>
      <w:r>
        <w:rPr>
          <w:sz w:val="28"/>
          <w:szCs w:val="28"/>
        </w:rPr>
        <w:t xml:space="preserve"> на </w:t>
      </w:r>
      <w:proofErr w:type="spellStart"/>
      <w:r>
        <w:rPr>
          <w:sz w:val="28"/>
          <w:szCs w:val="28"/>
        </w:rPr>
        <w:t>застосування</w:t>
      </w:r>
      <w:proofErr w:type="spellEnd"/>
      <w:r>
        <w:rPr>
          <w:sz w:val="28"/>
          <w:szCs w:val="28"/>
          <w:lang w:val="uk-UA"/>
        </w:rPr>
        <w:t xml:space="preserve"> </w:t>
      </w:r>
      <w:proofErr w:type="spellStart"/>
      <w:r>
        <w:rPr>
          <w:sz w:val="28"/>
          <w:szCs w:val="28"/>
        </w:rPr>
        <w:t>технологій</w:t>
      </w:r>
      <w:proofErr w:type="spellEnd"/>
      <w:r>
        <w:rPr>
          <w:sz w:val="28"/>
          <w:szCs w:val="28"/>
          <w:lang w:val="uk-UA"/>
        </w:rPr>
        <w:t xml:space="preserve"> </w:t>
      </w:r>
      <w:proofErr w:type="spellStart"/>
      <w:r>
        <w:rPr>
          <w:sz w:val="28"/>
          <w:szCs w:val="28"/>
        </w:rPr>
        <w:t>компенсуючого</w:t>
      </w:r>
      <w:proofErr w:type="spellEnd"/>
      <w:r>
        <w:rPr>
          <w:sz w:val="28"/>
          <w:szCs w:val="28"/>
        </w:rPr>
        <w:t xml:space="preserve"> типу, </w:t>
      </w:r>
      <w:proofErr w:type="spellStart"/>
      <w:r>
        <w:rPr>
          <w:sz w:val="28"/>
          <w:szCs w:val="28"/>
        </w:rPr>
        <w:t>які</w:t>
      </w:r>
      <w:proofErr w:type="spellEnd"/>
      <w:r>
        <w:rPr>
          <w:sz w:val="28"/>
          <w:szCs w:val="28"/>
          <w:lang w:val="uk-UA"/>
        </w:rPr>
        <w:t xml:space="preserve"> </w:t>
      </w:r>
      <w:proofErr w:type="spellStart"/>
      <w:r>
        <w:rPr>
          <w:sz w:val="28"/>
          <w:szCs w:val="28"/>
        </w:rPr>
        <w:t>здатні</w:t>
      </w:r>
      <w:proofErr w:type="spellEnd"/>
      <w:r>
        <w:rPr>
          <w:sz w:val="28"/>
          <w:szCs w:val="28"/>
          <w:lang w:val="uk-UA"/>
        </w:rPr>
        <w:t xml:space="preserve"> </w:t>
      </w:r>
      <w:proofErr w:type="spellStart"/>
      <w:r>
        <w:rPr>
          <w:sz w:val="28"/>
          <w:szCs w:val="28"/>
        </w:rPr>
        <w:t>забезпечити</w:t>
      </w:r>
      <w:proofErr w:type="spellEnd"/>
      <w:r>
        <w:rPr>
          <w:sz w:val="28"/>
          <w:szCs w:val="28"/>
          <w:lang w:val="uk-UA"/>
        </w:rPr>
        <w:t xml:space="preserve"> </w:t>
      </w:r>
      <w:proofErr w:type="spellStart"/>
      <w:r>
        <w:rPr>
          <w:sz w:val="28"/>
          <w:szCs w:val="28"/>
        </w:rPr>
        <w:t>розвиток</w:t>
      </w:r>
      <w:proofErr w:type="spellEnd"/>
      <w:r>
        <w:rPr>
          <w:sz w:val="28"/>
          <w:szCs w:val="28"/>
          <w:lang w:val="uk-UA"/>
        </w:rPr>
        <w:t xml:space="preserve"> </w:t>
      </w:r>
      <w:proofErr w:type="spellStart"/>
      <w:r>
        <w:rPr>
          <w:sz w:val="28"/>
          <w:szCs w:val="28"/>
        </w:rPr>
        <w:t>дитини</w:t>
      </w:r>
      <w:proofErr w:type="spellEnd"/>
      <w:r>
        <w:rPr>
          <w:sz w:val="28"/>
          <w:szCs w:val="28"/>
        </w:rPr>
        <w:t xml:space="preserve">, </w:t>
      </w:r>
      <w:proofErr w:type="spellStart"/>
      <w:r>
        <w:rPr>
          <w:sz w:val="28"/>
          <w:szCs w:val="28"/>
        </w:rPr>
        <w:t>використати</w:t>
      </w:r>
      <w:proofErr w:type="spellEnd"/>
      <w:r>
        <w:rPr>
          <w:sz w:val="28"/>
          <w:szCs w:val="28"/>
          <w:lang w:val="uk-UA"/>
        </w:rPr>
        <w:t xml:space="preserve"> </w:t>
      </w:r>
      <w:proofErr w:type="spellStart"/>
      <w:r>
        <w:rPr>
          <w:sz w:val="28"/>
          <w:szCs w:val="28"/>
        </w:rPr>
        <w:t>її</w:t>
      </w:r>
      <w:proofErr w:type="spellEnd"/>
      <w:r>
        <w:rPr>
          <w:sz w:val="28"/>
          <w:szCs w:val="28"/>
          <w:lang w:val="uk-UA"/>
        </w:rPr>
        <w:t xml:space="preserve"> </w:t>
      </w:r>
      <w:proofErr w:type="spellStart"/>
      <w:r>
        <w:rPr>
          <w:sz w:val="28"/>
          <w:szCs w:val="28"/>
        </w:rPr>
        <w:t>потенційні</w:t>
      </w:r>
      <w:proofErr w:type="spellEnd"/>
      <w:r>
        <w:rPr>
          <w:sz w:val="28"/>
          <w:szCs w:val="28"/>
          <w:lang w:val="uk-UA"/>
        </w:rPr>
        <w:t xml:space="preserve"> </w:t>
      </w:r>
      <w:proofErr w:type="spellStart"/>
      <w:r>
        <w:rPr>
          <w:sz w:val="28"/>
          <w:szCs w:val="28"/>
        </w:rPr>
        <w:t>можливості</w:t>
      </w:r>
      <w:proofErr w:type="spellEnd"/>
      <w:r>
        <w:rPr>
          <w:sz w:val="28"/>
          <w:szCs w:val="28"/>
        </w:rPr>
        <w:t xml:space="preserve"> для </w:t>
      </w:r>
      <w:proofErr w:type="spellStart"/>
      <w:r>
        <w:rPr>
          <w:sz w:val="28"/>
          <w:szCs w:val="28"/>
        </w:rPr>
        <w:t>саморозвитку</w:t>
      </w:r>
      <w:proofErr w:type="spellEnd"/>
      <w:r>
        <w:rPr>
          <w:sz w:val="28"/>
          <w:szCs w:val="28"/>
          <w:lang w:val="uk-UA"/>
        </w:rPr>
        <w:t xml:space="preserve"> </w:t>
      </w:r>
      <w:proofErr w:type="spellStart"/>
      <w:r>
        <w:rPr>
          <w:sz w:val="28"/>
          <w:szCs w:val="28"/>
        </w:rPr>
        <w:t>вже</w:t>
      </w:r>
      <w:proofErr w:type="spellEnd"/>
      <w:r>
        <w:rPr>
          <w:sz w:val="28"/>
          <w:szCs w:val="28"/>
        </w:rPr>
        <w:t xml:space="preserve"> в </w:t>
      </w:r>
      <w:proofErr w:type="spellStart"/>
      <w:r>
        <w:rPr>
          <w:sz w:val="28"/>
          <w:szCs w:val="28"/>
        </w:rPr>
        <w:t>ранньому</w:t>
      </w:r>
      <w:proofErr w:type="spellEnd"/>
      <w:r>
        <w:rPr>
          <w:sz w:val="28"/>
          <w:szCs w:val="28"/>
        </w:rPr>
        <w:t xml:space="preserve"> та </w:t>
      </w:r>
      <w:proofErr w:type="spellStart"/>
      <w:r>
        <w:rPr>
          <w:sz w:val="28"/>
          <w:szCs w:val="28"/>
        </w:rPr>
        <w:t>дошкільному</w:t>
      </w:r>
      <w:proofErr w:type="spellEnd"/>
      <w:r>
        <w:rPr>
          <w:sz w:val="28"/>
          <w:szCs w:val="28"/>
          <w:lang w:val="uk-UA"/>
        </w:rPr>
        <w:t xml:space="preserve"> </w:t>
      </w:r>
      <w:proofErr w:type="spellStart"/>
      <w:r>
        <w:rPr>
          <w:sz w:val="28"/>
          <w:szCs w:val="28"/>
        </w:rPr>
        <w:t>дитинстві</w:t>
      </w:r>
      <w:proofErr w:type="spellEnd"/>
      <w:r>
        <w:rPr>
          <w:sz w:val="28"/>
          <w:szCs w:val="28"/>
        </w:rPr>
        <w:t xml:space="preserve"> з </w:t>
      </w:r>
      <w:proofErr w:type="spellStart"/>
      <w:r>
        <w:rPr>
          <w:sz w:val="28"/>
          <w:szCs w:val="28"/>
        </w:rPr>
        <w:t>проекцією</w:t>
      </w:r>
      <w:proofErr w:type="spellEnd"/>
      <w:r>
        <w:rPr>
          <w:sz w:val="28"/>
          <w:szCs w:val="28"/>
        </w:rPr>
        <w:t xml:space="preserve"> на </w:t>
      </w:r>
      <w:proofErr w:type="spellStart"/>
      <w:r>
        <w:rPr>
          <w:sz w:val="28"/>
          <w:szCs w:val="28"/>
        </w:rPr>
        <w:t>подальшу</w:t>
      </w:r>
      <w:proofErr w:type="spellEnd"/>
      <w:r>
        <w:rPr>
          <w:sz w:val="28"/>
          <w:szCs w:val="28"/>
        </w:rPr>
        <w:t xml:space="preserve"> креативно-</w:t>
      </w:r>
      <w:proofErr w:type="spellStart"/>
      <w:r>
        <w:rPr>
          <w:sz w:val="28"/>
          <w:szCs w:val="28"/>
        </w:rPr>
        <w:t>пізнавальну</w:t>
      </w:r>
      <w:proofErr w:type="spellEnd"/>
      <w:r>
        <w:rPr>
          <w:sz w:val="28"/>
          <w:szCs w:val="28"/>
          <w:lang w:val="uk-UA"/>
        </w:rPr>
        <w:t xml:space="preserve"> </w:t>
      </w:r>
      <w:proofErr w:type="spellStart"/>
      <w:r>
        <w:rPr>
          <w:sz w:val="28"/>
          <w:szCs w:val="28"/>
        </w:rPr>
        <w:t>діяльність</w:t>
      </w:r>
      <w:proofErr w:type="spellEnd"/>
      <w:r>
        <w:rPr>
          <w:sz w:val="28"/>
          <w:szCs w:val="28"/>
          <w:lang w:val="uk-UA"/>
        </w:rPr>
        <w:t>.</w:t>
      </w:r>
    </w:p>
    <w:p w14:paraId="16819829" w14:textId="77777777" w:rsidR="00B81FFB" w:rsidRDefault="001B44AF">
      <w:pPr>
        <w:pStyle w:val="ad"/>
        <w:numPr>
          <w:ilvl w:val="0"/>
          <w:numId w:val="4"/>
        </w:numPr>
        <w:jc w:val="both"/>
        <w:outlineLvl w:val="0"/>
        <w:rPr>
          <w:sz w:val="28"/>
          <w:szCs w:val="28"/>
        </w:rPr>
      </w:pPr>
      <w:r>
        <w:rPr>
          <w:sz w:val="28"/>
          <w:szCs w:val="28"/>
          <w:lang w:val="uk-UA"/>
        </w:rPr>
        <w:t>Р</w:t>
      </w:r>
      <w:proofErr w:type="spellStart"/>
      <w:r>
        <w:rPr>
          <w:sz w:val="28"/>
          <w:szCs w:val="28"/>
        </w:rPr>
        <w:t>еалізація</w:t>
      </w:r>
      <w:proofErr w:type="spellEnd"/>
      <w:r>
        <w:rPr>
          <w:sz w:val="28"/>
          <w:szCs w:val="28"/>
          <w:lang w:val="uk-UA"/>
        </w:rPr>
        <w:t xml:space="preserve"> </w:t>
      </w:r>
      <w:proofErr w:type="spellStart"/>
      <w:r>
        <w:rPr>
          <w:sz w:val="28"/>
          <w:szCs w:val="28"/>
        </w:rPr>
        <w:t>між</w:t>
      </w:r>
      <w:proofErr w:type="spellEnd"/>
      <w:r>
        <w:rPr>
          <w:sz w:val="28"/>
          <w:szCs w:val="28"/>
          <w:lang w:val="uk-UA"/>
        </w:rPr>
        <w:t xml:space="preserve"> </w:t>
      </w:r>
      <w:proofErr w:type="spellStart"/>
      <w:r>
        <w:rPr>
          <w:sz w:val="28"/>
          <w:szCs w:val="28"/>
        </w:rPr>
        <w:t>предметних</w:t>
      </w:r>
      <w:proofErr w:type="spellEnd"/>
      <w:r>
        <w:rPr>
          <w:sz w:val="28"/>
          <w:szCs w:val="28"/>
          <w:lang w:val="uk-UA"/>
        </w:rPr>
        <w:t xml:space="preserve"> </w:t>
      </w:r>
      <w:proofErr w:type="spellStart"/>
      <w:r>
        <w:rPr>
          <w:sz w:val="28"/>
          <w:szCs w:val="28"/>
        </w:rPr>
        <w:t>зв’язків</w:t>
      </w:r>
      <w:proofErr w:type="spellEnd"/>
      <w:r>
        <w:rPr>
          <w:sz w:val="28"/>
          <w:szCs w:val="28"/>
        </w:rPr>
        <w:t xml:space="preserve"> при </w:t>
      </w:r>
      <w:proofErr w:type="spellStart"/>
      <w:r>
        <w:rPr>
          <w:sz w:val="28"/>
          <w:szCs w:val="28"/>
        </w:rPr>
        <w:t>доборі</w:t>
      </w:r>
      <w:proofErr w:type="spellEnd"/>
      <w:r>
        <w:rPr>
          <w:sz w:val="28"/>
          <w:szCs w:val="28"/>
          <w:lang w:val="uk-UA"/>
        </w:rPr>
        <w:t xml:space="preserve"> </w:t>
      </w:r>
      <w:proofErr w:type="spellStart"/>
      <w:r>
        <w:rPr>
          <w:sz w:val="28"/>
          <w:szCs w:val="28"/>
        </w:rPr>
        <w:t>матеріалу</w:t>
      </w:r>
      <w:proofErr w:type="spellEnd"/>
      <w:r>
        <w:rPr>
          <w:sz w:val="28"/>
          <w:szCs w:val="28"/>
          <w:lang w:val="uk-UA"/>
        </w:rPr>
        <w:t xml:space="preserve"> </w:t>
      </w:r>
      <w:proofErr w:type="spellStart"/>
      <w:r>
        <w:rPr>
          <w:sz w:val="28"/>
          <w:szCs w:val="28"/>
        </w:rPr>
        <w:t>розвивального</w:t>
      </w:r>
      <w:proofErr w:type="spellEnd"/>
      <w:r>
        <w:rPr>
          <w:sz w:val="28"/>
          <w:szCs w:val="28"/>
        </w:rPr>
        <w:t xml:space="preserve">, </w:t>
      </w:r>
      <w:proofErr w:type="spellStart"/>
      <w:r>
        <w:rPr>
          <w:sz w:val="28"/>
          <w:szCs w:val="28"/>
        </w:rPr>
        <w:t>пізнавального</w:t>
      </w:r>
      <w:proofErr w:type="spellEnd"/>
      <w:r>
        <w:rPr>
          <w:sz w:val="28"/>
          <w:szCs w:val="28"/>
        </w:rPr>
        <w:t xml:space="preserve">, </w:t>
      </w:r>
      <w:proofErr w:type="spellStart"/>
      <w:r>
        <w:rPr>
          <w:sz w:val="28"/>
          <w:szCs w:val="28"/>
        </w:rPr>
        <w:t>виховного</w:t>
      </w:r>
      <w:proofErr w:type="spellEnd"/>
      <w:r>
        <w:rPr>
          <w:sz w:val="28"/>
          <w:szCs w:val="28"/>
        </w:rPr>
        <w:t xml:space="preserve"> та </w:t>
      </w:r>
      <w:proofErr w:type="spellStart"/>
      <w:r>
        <w:rPr>
          <w:sz w:val="28"/>
          <w:szCs w:val="28"/>
        </w:rPr>
        <w:t>мовленнєвого</w:t>
      </w:r>
      <w:proofErr w:type="spellEnd"/>
      <w:r>
        <w:rPr>
          <w:sz w:val="28"/>
          <w:szCs w:val="28"/>
        </w:rPr>
        <w:t xml:space="preserve"> характеру</w:t>
      </w:r>
      <w:r>
        <w:rPr>
          <w:sz w:val="28"/>
          <w:szCs w:val="28"/>
          <w:lang w:val="uk-UA"/>
        </w:rPr>
        <w:t>.</w:t>
      </w:r>
    </w:p>
    <w:p w14:paraId="04B72042" w14:textId="77777777" w:rsidR="00B81FFB" w:rsidRDefault="001B44AF">
      <w:pPr>
        <w:pStyle w:val="ad"/>
        <w:numPr>
          <w:ilvl w:val="0"/>
          <w:numId w:val="4"/>
        </w:numPr>
        <w:jc w:val="both"/>
        <w:outlineLvl w:val="0"/>
        <w:rPr>
          <w:sz w:val="28"/>
          <w:szCs w:val="28"/>
          <w:lang w:val="uk-UA"/>
        </w:rPr>
      </w:pPr>
      <w:r>
        <w:rPr>
          <w:sz w:val="28"/>
          <w:szCs w:val="28"/>
          <w:lang w:val="uk-UA"/>
        </w:rPr>
        <w:t>З</w:t>
      </w:r>
      <w:proofErr w:type="spellStart"/>
      <w:r>
        <w:rPr>
          <w:sz w:val="28"/>
          <w:szCs w:val="28"/>
        </w:rPr>
        <w:t>абезпечення</w:t>
      </w:r>
      <w:proofErr w:type="spellEnd"/>
      <w:r>
        <w:rPr>
          <w:sz w:val="28"/>
          <w:szCs w:val="28"/>
          <w:lang w:val="uk-UA"/>
        </w:rPr>
        <w:t xml:space="preserve"> </w:t>
      </w:r>
      <w:proofErr w:type="spellStart"/>
      <w:r>
        <w:rPr>
          <w:sz w:val="28"/>
          <w:szCs w:val="28"/>
        </w:rPr>
        <w:t>інтелектуального</w:t>
      </w:r>
      <w:proofErr w:type="spellEnd"/>
      <w:r>
        <w:rPr>
          <w:sz w:val="28"/>
          <w:szCs w:val="28"/>
          <w:lang w:val="uk-UA"/>
        </w:rPr>
        <w:t xml:space="preserve"> </w:t>
      </w:r>
      <w:proofErr w:type="spellStart"/>
      <w:r>
        <w:rPr>
          <w:sz w:val="28"/>
          <w:szCs w:val="28"/>
        </w:rPr>
        <w:t>розвитку</w:t>
      </w:r>
      <w:proofErr w:type="spellEnd"/>
      <w:r>
        <w:rPr>
          <w:sz w:val="28"/>
          <w:szCs w:val="28"/>
        </w:rPr>
        <w:t xml:space="preserve">, в тому </w:t>
      </w:r>
      <w:proofErr w:type="spellStart"/>
      <w:r>
        <w:rPr>
          <w:sz w:val="28"/>
          <w:szCs w:val="28"/>
        </w:rPr>
        <w:t>числі</w:t>
      </w:r>
      <w:proofErr w:type="spellEnd"/>
      <w:r>
        <w:rPr>
          <w:sz w:val="28"/>
          <w:szCs w:val="28"/>
        </w:rPr>
        <w:t xml:space="preserve"> </w:t>
      </w:r>
      <w:proofErr w:type="spellStart"/>
      <w:r>
        <w:rPr>
          <w:sz w:val="28"/>
          <w:szCs w:val="28"/>
        </w:rPr>
        <w:t>наочно-дійового</w:t>
      </w:r>
      <w:proofErr w:type="spellEnd"/>
      <w:r>
        <w:rPr>
          <w:sz w:val="28"/>
          <w:szCs w:val="28"/>
        </w:rPr>
        <w:t xml:space="preserve">, </w:t>
      </w:r>
      <w:proofErr w:type="spellStart"/>
      <w:r>
        <w:rPr>
          <w:sz w:val="28"/>
          <w:szCs w:val="28"/>
        </w:rPr>
        <w:t>наочно</w:t>
      </w:r>
      <w:proofErr w:type="spellEnd"/>
      <w:r>
        <w:rPr>
          <w:sz w:val="28"/>
          <w:szCs w:val="28"/>
        </w:rPr>
        <w:t xml:space="preserve">-образного, </w:t>
      </w:r>
      <w:proofErr w:type="spellStart"/>
      <w:r>
        <w:rPr>
          <w:sz w:val="28"/>
          <w:szCs w:val="28"/>
        </w:rPr>
        <w:t>логічного</w:t>
      </w:r>
      <w:proofErr w:type="spellEnd"/>
      <w:r>
        <w:rPr>
          <w:sz w:val="28"/>
          <w:szCs w:val="28"/>
        </w:rPr>
        <w:t xml:space="preserve"> (абстрактного) </w:t>
      </w:r>
      <w:proofErr w:type="spellStart"/>
      <w:r>
        <w:rPr>
          <w:sz w:val="28"/>
          <w:szCs w:val="28"/>
        </w:rPr>
        <w:t>мислення</w:t>
      </w:r>
      <w:proofErr w:type="spellEnd"/>
      <w:r>
        <w:rPr>
          <w:sz w:val="28"/>
          <w:szCs w:val="28"/>
        </w:rPr>
        <w:t xml:space="preserve">, </w:t>
      </w:r>
      <w:proofErr w:type="spellStart"/>
      <w:r>
        <w:rPr>
          <w:sz w:val="28"/>
          <w:szCs w:val="28"/>
        </w:rPr>
        <w:t>інших</w:t>
      </w:r>
      <w:proofErr w:type="spellEnd"/>
      <w:r>
        <w:rPr>
          <w:sz w:val="28"/>
          <w:szCs w:val="28"/>
          <w:lang w:val="uk-UA"/>
        </w:rPr>
        <w:t xml:space="preserve"> </w:t>
      </w:r>
      <w:proofErr w:type="spellStart"/>
      <w:r>
        <w:rPr>
          <w:sz w:val="28"/>
          <w:szCs w:val="28"/>
        </w:rPr>
        <w:t>психічних</w:t>
      </w:r>
      <w:proofErr w:type="spellEnd"/>
      <w:r>
        <w:rPr>
          <w:sz w:val="28"/>
          <w:szCs w:val="28"/>
          <w:lang w:val="uk-UA"/>
        </w:rPr>
        <w:t xml:space="preserve"> </w:t>
      </w:r>
      <w:proofErr w:type="spellStart"/>
      <w:r>
        <w:rPr>
          <w:sz w:val="28"/>
          <w:szCs w:val="28"/>
        </w:rPr>
        <w:lastRenderedPageBreak/>
        <w:t>процесів</w:t>
      </w:r>
      <w:proofErr w:type="spellEnd"/>
      <w:r>
        <w:rPr>
          <w:sz w:val="28"/>
          <w:szCs w:val="28"/>
        </w:rPr>
        <w:t xml:space="preserve"> (</w:t>
      </w:r>
      <w:proofErr w:type="spellStart"/>
      <w:r>
        <w:rPr>
          <w:sz w:val="28"/>
          <w:szCs w:val="28"/>
        </w:rPr>
        <w:t>сприймання</w:t>
      </w:r>
      <w:proofErr w:type="spellEnd"/>
      <w:r>
        <w:rPr>
          <w:sz w:val="28"/>
          <w:szCs w:val="28"/>
        </w:rPr>
        <w:t xml:space="preserve">, </w:t>
      </w:r>
      <w:proofErr w:type="spellStart"/>
      <w:r>
        <w:rPr>
          <w:sz w:val="28"/>
          <w:szCs w:val="28"/>
        </w:rPr>
        <w:t>уяви</w:t>
      </w:r>
      <w:proofErr w:type="spellEnd"/>
      <w:r>
        <w:rPr>
          <w:sz w:val="28"/>
          <w:szCs w:val="28"/>
        </w:rPr>
        <w:t xml:space="preserve">, </w:t>
      </w:r>
      <w:proofErr w:type="spellStart"/>
      <w:r>
        <w:rPr>
          <w:sz w:val="28"/>
          <w:szCs w:val="28"/>
        </w:rPr>
        <w:t>пам’яті</w:t>
      </w:r>
      <w:proofErr w:type="spellEnd"/>
      <w:r>
        <w:rPr>
          <w:sz w:val="28"/>
          <w:szCs w:val="28"/>
        </w:rPr>
        <w:t xml:space="preserve">) на </w:t>
      </w:r>
      <w:proofErr w:type="spellStart"/>
      <w:r>
        <w:rPr>
          <w:sz w:val="28"/>
          <w:szCs w:val="28"/>
        </w:rPr>
        <w:t>домовленнєвому</w:t>
      </w:r>
      <w:proofErr w:type="spellEnd"/>
      <w:r>
        <w:rPr>
          <w:sz w:val="28"/>
          <w:szCs w:val="28"/>
          <w:lang w:val="uk-UA"/>
        </w:rPr>
        <w:t xml:space="preserve"> та </w:t>
      </w:r>
      <w:proofErr w:type="spellStart"/>
      <w:r>
        <w:rPr>
          <w:sz w:val="28"/>
          <w:szCs w:val="28"/>
        </w:rPr>
        <w:t>мовленнєвому</w:t>
      </w:r>
      <w:proofErr w:type="spellEnd"/>
      <w:r>
        <w:rPr>
          <w:sz w:val="28"/>
          <w:szCs w:val="28"/>
          <w:lang w:val="uk-UA"/>
        </w:rPr>
        <w:t xml:space="preserve"> </w:t>
      </w:r>
      <w:proofErr w:type="spellStart"/>
      <w:r>
        <w:rPr>
          <w:sz w:val="28"/>
          <w:szCs w:val="28"/>
        </w:rPr>
        <w:t>рівн</w:t>
      </w:r>
      <w:r>
        <w:rPr>
          <w:sz w:val="28"/>
          <w:szCs w:val="28"/>
          <w:lang w:val="uk-UA"/>
        </w:rPr>
        <w:t>ях</w:t>
      </w:r>
      <w:proofErr w:type="spellEnd"/>
      <w:r>
        <w:rPr>
          <w:sz w:val="28"/>
          <w:szCs w:val="28"/>
        </w:rPr>
        <w:t>,</w:t>
      </w:r>
      <w:r>
        <w:rPr>
          <w:sz w:val="28"/>
          <w:szCs w:val="28"/>
          <w:lang w:val="uk-UA"/>
        </w:rPr>
        <w:t xml:space="preserve"> акт</w:t>
      </w:r>
      <w:proofErr w:type="spellStart"/>
      <w:r>
        <w:rPr>
          <w:sz w:val="28"/>
          <w:szCs w:val="28"/>
        </w:rPr>
        <w:t>ивізація</w:t>
      </w:r>
      <w:proofErr w:type="spellEnd"/>
      <w:r>
        <w:rPr>
          <w:sz w:val="28"/>
          <w:szCs w:val="28"/>
          <w:lang w:val="uk-UA"/>
        </w:rPr>
        <w:t xml:space="preserve"> </w:t>
      </w:r>
      <w:proofErr w:type="spellStart"/>
      <w:r>
        <w:rPr>
          <w:sz w:val="28"/>
          <w:szCs w:val="28"/>
        </w:rPr>
        <w:t>розвитку</w:t>
      </w:r>
      <w:proofErr w:type="spellEnd"/>
      <w:r>
        <w:rPr>
          <w:sz w:val="28"/>
          <w:szCs w:val="28"/>
          <w:lang w:val="uk-UA"/>
        </w:rPr>
        <w:t xml:space="preserve"> </w:t>
      </w:r>
      <w:proofErr w:type="spellStart"/>
      <w:r>
        <w:rPr>
          <w:sz w:val="28"/>
          <w:szCs w:val="28"/>
        </w:rPr>
        <w:t>психічних</w:t>
      </w:r>
      <w:proofErr w:type="spellEnd"/>
      <w:r>
        <w:rPr>
          <w:sz w:val="28"/>
          <w:szCs w:val="28"/>
          <w:lang w:val="uk-UA"/>
        </w:rPr>
        <w:t xml:space="preserve"> </w:t>
      </w:r>
      <w:proofErr w:type="spellStart"/>
      <w:r>
        <w:rPr>
          <w:sz w:val="28"/>
          <w:szCs w:val="28"/>
        </w:rPr>
        <w:t>процесів</w:t>
      </w:r>
      <w:proofErr w:type="spellEnd"/>
      <w:r>
        <w:rPr>
          <w:sz w:val="28"/>
          <w:szCs w:val="28"/>
          <w:lang w:val="uk-UA"/>
        </w:rPr>
        <w:t>.</w:t>
      </w:r>
    </w:p>
    <w:p w14:paraId="005D42C5" w14:textId="77777777" w:rsidR="00B81FFB" w:rsidRDefault="001B44AF">
      <w:pPr>
        <w:pStyle w:val="ad"/>
        <w:numPr>
          <w:ilvl w:val="0"/>
          <w:numId w:val="4"/>
        </w:numPr>
        <w:spacing w:line="276" w:lineRule="auto"/>
        <w:jc w:val="both"/>
        <w:rPr>
          <w:sz w:val="28"/>
          <w:szCs w:val="28"/>
          <w:lang w:val="uk-UA"/>
        </w:rPr>
      </w:pPr>
      <w:r>
        <w:rPr>
          <w:sz w:val="28"/>
          <w:szCs w:val="28"/>
          <w:lang w:val="uk-UA"/>
        </w:rPr>
        <w:t>Ф</w:t>
      </w:r>
      <w:proofErr w:type="spellStart"/>
      <w:r>
        <w:rPr>
          <w:sz w:val="28"/>
          <w:szCs w:val="28"/>
        </w:rPr>
        <w:t>ормування</w:t>
      </w:r>
      <w:proofErr w:type="spellEnd"/>
      <w:r>
        <w:rPr>
          <w:sz w:val="28"/>
          <w:szCs w:val="28"/>
          <w:lang w:val="uk-UA"/>
        </w:rPr>
        <w:t xml:space="preserve">, </w:t>
      </w:r>
      <w:proofErr w:type="spellStart"/>
      <w:r>
        <w:rPr>
          <w:sz w:val="28"/>
          <w:szCs w:val="28"/>
        </w:rPr>
        <w:t>розвиток</w:t>
      </w:r>
      <w:proofErr w:type="spellEnd"/>
      <w:r>
        <w:rPr>
          <w:sz w:val="28"/>
          <w:szCs w:val="28"/>
          <w:lang w:val="uk-UA"/>
        </w:rPr>
        <w:t xml:space="preserve"> та корекція </w:t>
      </w:r>
      <w:proofErr w:type="spellStart"/>
      <w:r>
        <w:rPr>
          <w:sz w:val="28"/>
          <w:szCs w:val="28"/>
        </w:rPr>
        <w:t>мовленн</w:t>
      </w:r>
      <w:r>
        <w:rPr>
          <w:sz w:val="28"/>
          <w:szCs w:val="28"/>
          <w:lang w:val="uk-UA"/>
        </w:rPr>
        <w:t>євих</w:t>
      </w:r>
      <w:proofErr w:type="spellEnd"/>
      <w:r>
        <w:rPr>
          <w:sz w:val="28"/>
          <w:szCs w:val="28"/>
          <w:lang w:val="uk-UA"/>
        </w:rPr>
        <w:t xml:space="preserve"> компетенцій дітей дошкільного віку. </w:t>
      </w:r>
    </w:p>
    <w:p w14:paraId="14D73B4A" w14:textId="77777777" w:rsidR="00B81FFB" w:rsidRDefault="001B44AF">
      <w:pPr>
        <w:pStyle w:val="ad"/>
        <w:numPr>
          <w:ilvl w:val="0"/>
          <w:numId w:val="4"/>
        </w:numPr>
        <w:spacing w:line="276" w:lineRule="auto"/>
        <w:jc w:val="both"/>
        <w:rPr>
          <w:sz w:val="28"/>
          <w:szCs w:val="28"/>
          <w:lang w:val="uk-UA"/>
        </w:rPr>
      </w:pPr>
      <w:r>
        <w:rPr>
          <w:sz w:val="28"/>
          <w:szCs w:val="28"/>
          <w:lang w:val="uk-UA"/>
        </w:rPr>
        <w:t xml:space="preserve">Формування навичок спілкування дітей з порушеннями слухової функції на </w:t>
      </w:r>
      <w:proofErr w:type="spellStart"/>
      <w:r>
        <w:rPr>
          <w:sz w:val="28"/>
          <w:szCs w:val="28"/>
          <w:lang w:val="uk-UA"/>
        </w:rPr>
        <w:t>слухо</w:t>
      </w:r>
      <w:proofErr w:type="spellEnd"/>
      <w:r>
        <w:rPr>
          <w:sz w:val="28"/>
          <w:szCs w:val="28"/>
          <w:lang w:val="uk-UA"/>
        </w:rPr>
        <w:t>-зоровій основі (використання збережених аналізаторів та розвиток слухового сприймання).</w:t>
      </w:r>
    </w:p>
    <w:p w14:paraId="200A3072" w14:textId="77777777" w:rsidR="00B81FFB" w:rsidRDefault="001B44AF">
      <w:pPr>
        <w:pStyle w:val="ad"/>
        <w:numPr>
          <w:ilvl w:val="0"/>
          <w:numId w:val="4"/>
        </w:numPr>
        <w:spacing w:line="276" w:lineRule="auto"/>
        <w:jc w:val="both"/>
        <w:rPr>
          <w:sz w:val="28"/>
          <w:szCs w:val="28"/>
          <w:lang w:val="uk-UA"/>
        </w:rPr>
      </w:pPr>
      <w:r>
        <w:rPr>
          <w:sz w:val="28"/>
          <w:szCs w:val="28"/>
          <w:lang w:val="uk-UA"/>
        </w:rPr>
        <w:t xml:space="preserve">Розширення </w:t>
      </w:r>
      <w:proofErr w:type="spellStart"/>
      <w:r>
        <w:rPr>
          <w:sz w:val="28"/>
          <w:szCs w:val="28"/>
          <w:lang w:val="uk-UA"/>
        </w:rPr>
        <w:t>понятть</w:t>
      </w:r>
      <w:proofErr w:type="spellEnd"/>
      <w:r>
        <w:rPr>
          <w:sz w:val="28"/>
          <w:szCs w:val="28"/>
          <w:lang w:val="uk-UA"/>
        </w:rPr>
        <w:t xml:space="preserve"> про оточуюче середовище, </w:t>
      </w:r>
      <w:r>
        <w:rPr>
          <w:sz w:val="28"/>
          <w:szCs w:val="28"/>
          <w:lang w:val="uk-UA" w:eastAsia="uk-UA"/>
        </w:rPr>
        <w:t>пізнання довкілля і дослідницька діяльність дитини.</w:t>
      </w:r>
    </w:p>
    <w:p w14:paraId="41F14DDA" w14:textId="77777777" w:rsidR="00B81FFB" w:rsidRDefault="001B44AF">
      <w:pPr>
        <w:pStyle w:val="ad"/>
        <w:numPr>
          <w:ilvl w:val="0"/>
          <w:numId w:val="4"/>
        </w:numPr>
        <w:spacing w:line="276" w:lineRule="auto"/>
        <w:jc w:val="both"/>
        <w:rPr>
          <w:sz w:val="28"/>
          <w:szCs w:val="28"/>
          <w:lang w:val="uk-UA"/>
        </w:rPr>
      </w:pPr>
      <w:proofErr w:type="spellStart"/>
      <w:r>
        <w:rPr>
          <w:sz w:val="28"/>
          <w:szCs w:val="28"/>
        </w:rPr>
        <w:t>Індивідуальна</w:t>
      </w:r>
      <w:proofErr w:type="spellEnd"/>
      <w:r>
        <w:rPr>
          <w:sz w:val="28"/>
          <w:szCs w:val="28"/>
          <w:lang w:val="uk-UA"/>
        </w:rPr>
        <w:t xml:space="preserve"> </w:t>
      </w:r>
      <w:proofErr w:type="spellStart"/>
      <w:r>
        <w:rPr>
          <w:sz w:val="28"/>
          <w:szCs w:val="28"/>
        </w:rPr>
        <w:t>корекція</w:t>
      </w:r>
      <w:proofErr w:type="spellEnd"/>
      <w:r>
        <w:rPr>
          <w:sz w:val="28"/>
          <w:szCs w:val="28"/>
          <w:lang w:val="uk-UA"/>
        </w:rPr>
        <w:t xml:space="preserve"> </w:t>
      </w:r>
      <w:proofErr w:type="spellStart"/>
      <w:r>
        <w:rPr>
          <w:sz w:val="28"/>
          <w:szCs w:val="28"/>
        </w:rPr>
        <w:t>порушень</w:t>
      </w:r>
      <w:proofErr w:type="spellEnd"/>
      <w:r>
        <w:rPr>
          <w:sz w:val="28"/>
          <w:szCs w:val="28"/>
          <w:lang w:val="uk-UA"/>
        </w:rPr>
        <w:t xml:space="preserve"> </w:t>
      </w:r>
      <w:proofErr w:type="spellStart"/>
      <w:r>
        <w:rPr>
          <w:sz w:val="28"/>
          <w:szCs w:val="28"/>
        </w:rPr>
        <w:t>розвитку</w:t>
      </w:r>
      <w:proofErr w:type="spellEnd"/>
      <w:r>
        <w:rPr>
          <w:sz w:val="28"/>
          <w:szCs w:val="28"/>
          <w:lang w:val="uk-UA"/>
        </w:rPr>
        <w:t xml:space="preserve"> </w:t>
      </w:r>
      <w:proofErr w:type="spellStart"/>
      <w:r>
        <w:rPr>
          <w:sz w:val="28"/>
          <w:szCs w:val="28"/>
        </w:rPr>
        <w:t>засобами</w:t>
      </w:r>
      <w:proofErr w:type="spellEnd"/>
      <w:r>
        <w:rPr>
          <w:sz w:val="28"/>
          <w:szCs w:val="28"/>
          <w:lang w:val="uk-UA"/>
        </w:rPr>
        <w:t xml:space="preserve"> корекційних</w:t>
      </w:r>
      <w:r>
        <w:rPr>
          <w:sz w:val="28"/>
          <w:szCs w:val="28"/>
        </w:rPr>
        <w:t xml:space="preserve"> методик</w:t>
      </w:r>
      <w:r>
        <w:rPr>
          <w:sz w:val="28"/>
          <w:szCs w:val="28"/>
          <w:lang w:val="uk-UA"/>
        </w:rPr>
        <w:t>.</w:t>
      </w:r>
    </w:p>
    <w:p w14:paraId="61447857" w14:textId="77777777" w:rsidR="00B81FFB" w:rsidRDefault="001B44AF">
      <w:pPr>
        <w:pStyle w:val="ad"/>
        <w:numPr>
          <w:ilvl w:val="0"/>
          <w:numId w:val="4"/>
        </w:numPr>
        <w:jc w:val="both"/>
        <w:outlineLvl w:val="0"/>
        <w:rPr>
          <w:sz w:val="28"/>
          <w:szCs w:val="28"/>
          <w:lang w:val="uk-UA"/>
        </w:rPr>
      </w:pPr>
      <w:r>
        <w:rPr>
          <w:sz w:val="28"/>
          <w:szCs w:val="28"/>
          <w:lang w:val="uk-UA"/>
        </w:rPr>
        <w:t>Забезпечення діяльнісного підходу у формуванні особистості дитини, її соціалізації та інтеграції.</w:t>
      </w:r>
    </w:p>
    <w:p w14:paraId="1AC97AC6" w14:textId="77777777" w:rsidR="00B81FFB" w:rsidRDefault="001B44AF">
      <w:pPr>
        <w:spacing w:line="276" w:lineRule="auto"/>
        <w:ind w:firstLine="567"/>
        <w:jc w:val="both"/>
        <w:rPr>
          <w:color w:val="FF0000"/>
          <w:sz w:val="28"/>
          <w:szCs w:val="28"/>
          <w:lang w:val="uk-UA"/>
        </w:rPr>
      </w:pPr>
      <w:r>
        <w:rPr>
          <w:sz w:val="28"/>
          <w:szCs w:val="28"/>
          <w:lang w:val="uk-UA"/>
        </w:rPr>
        <w:t>Основні напрями корекційно-</w:t>
      </w:r>
      <w:proofErr w:type="spellStart"/>
      <w:r>
        <w:rPr>
          <w:sz w:val="28"/>
          <w:szCs w:val="28"/>
          <w:lang w:val="uk-UA"/>
        </w:rPr>
        <w:t>розвиткової</w:t>
      </w:r>
      <w:proofErr w:type="spellEnd"/>
      <w:r>
        <w:rPr>
          <w:sz w:val="28"/>
          <w:szCs w:val="28"/>
          <w:lang w:val="uk-UA"/>
        </w:rPr>
        <w:t xml:space="preserve"> роботи: розвиток слухового сприймання та формування вимови, </w:t>
      </w:r>
      <w:proofErr w:type="spellStart"/>
      <w:r>
        <w:rPr>
          <w:sz w:val="28"/>
          <w:szCs w:val="28"/>
          <w:lang w:val="uk-UA"/>
        </w:rPr>
        <w:t>фоноритміка</w:t>
      </w:r>
      <w:proofErr w:type="spellEnd"/>
      <w:r>
        <w:rPr>
          <w:sz w:val="28"/>
          <w:szCs w:val="28"/>
          <w:lang w:val="uk-UA"/>
        </w:rPr>
        <w:t>, корекційні логопедичні заняття.</w:t>
      </w:r>
    </w:p>
    <w:p w14:paraId="3E77B740" w14:textId="77777777" w:rsidR="00B81FFB" w:rsidRDefault="001B44AF">
      <w:pPr>
        <w:spacing w:line="276" w:lineRule="auto"/>
        <w:ind w:firstLine="567"/>
        <w:jc w:val="both"/>
        <w:rPr>
          <w:rStyle w:val="FontStyle11"/>
          <w:color w:val="548DD4"/>
          <w:sz w:val="28"/>
          <w:szCs w:val="28"/>
          <w:lang w:val="uk-UA" w:eastAsia="uk-UA"/>
        </w:rPr>
      </w:pPr>
      <w:r>
        <w:rPr>
          <w:sz w:val="28"/>
          <w:szCs w:val="28"/>
          <w:lang w:val="uk-UA"/>
        </w:rPr>
        <w:t>Індивідуальна робота з розвитку слухового сприймання та формування вимови і корекційна логопедична робота проводиться щоденно на індивідуальних заняттях. Кожен вихованець відвідує індивідуальні корекційні заняття не менше 3-х разів на тиждень.</w:t>
      </w:r>
    </w:p>
    <w:p w14:paraId="11BDEA5E" w14:textId="77777777" w:rsidR="00B81FFB" w:rsidRDefault="00B81FFB">
      <w:pPr>
        <w:tabs>
          <w:tab w:val="left" w:pos="4111"/>
        </w:tabs>
        <w:spacing w:line="276" w:lineRule="auto"/>
        <w:jc w:val="both"/>
        <w:rPr>
          <w:rStyle w:val="FontStyle11"/>
          <w:color w:val="548DD4"/>
          <w:sz w:val="28"/>
          <w:szCs w:val="28"/>
          <w:lang w:val="uk-UA" w:eastAsia="uk-UA"/>
        </w:rPr>
      </w:pPr>
    </w:p>
    <w:p w14:paraId="3DD4E301" w14:textId="77777777" w:rsidR="00B81FFB" w:rsidRDefault="001B44AF">
      <w:pPr>
        <w:tabs>
          <w:tab w:val="left" w:pos="4111"/>
        </w:tabs>
        <w:spacing w:line="276" w:lineRule="auto"/>
        <w:jc w:val="center"/>
        <w:rPr>
          <w:rFonts w:eastAsia="Times New Roman"/>
          <w:b/>
          <w:bCs/>
          <w:i/>
          <w:iCs/>
          <w:sz w:val="28"/>
          <w:szCs w:val="28"/>
          <w:lang w:val="uk-UA"/>
        </w:rPr>
      </w:pPr>
      <w:r>
        <w:rPr>
          <w:rFonts w:eastAsia="Times New Roman"/>
          <w:b/>
          <w:bCs/>
          <w:i/>
          <w:iCs/>
          <w:sz w:val="28"/>
          <w:szCs w:val="28"/>
          <w:lang w:val="uk-UA"/>
        </w:rPr>
        <w:t>Розділ ІV</w:t>
      </w:r>
    </w:p>
    <w:p w14:paraId="2B156273" w14:textId="77777777" w:rsidR="00B81FFB" w:rsidRDefault="001B44AF">
      <w:pPr>
        <w:tabs>
          <w:tab w:val="left" w:pos="4111"/>
        </w:tabs>
        <w:spacing w:line="276" w:lineRule="auto"/>
        <w:ind w:firstLine="708"/>
        <w:jc w:val="center"/>
        <w:rPr>
          <w:rFonts w:eastAsia="Times New Roman"/>
          <w:sz w:val="28"/>
          <w:szCs w:val="28"/>
          <w:lang w:val="uk-UA"/>
        </w:rPr>
      </w:pPr>
      <w:r>
        <w:rPr>
          <w:rFonts w:eastAsia="Times New Roman"/>
          <w:b/>
          <w:bCs/>
          <w:iCs/>
          <w:sz w:val="28"/>
          <w:szCs w:val="28"/>
          <w:lang w:val="uk-UA"/>
        </w:rPr>
        <w:t>Опис та інструменти системи забезпечення якості корекційно-</w:t>
      </w:r>
      <w:proofErr w:type="spellStart"/>
      <w:r>
        <w:rPr>
          <w:rFonts w:eastAsia="Times New Roman"/>
          <w:b/>
          <w:bCs/>
          <w:iCs/>
          <w:sz w:val="28"/>
          <w:szCs w:val="28"/>
          <w:lang w:val="uk-UA"/>
        </w:rPr>
        <w:t>розвиткової</w:t>
      </w:r>
      <w:proofErr w:type="spellEnd"/>
      <w:r>
        <w:rPr>
          <w:rFonts w:eastAsia="Times New Roman"/>
          <w:b/>
          <w:bCs/>
          <w:iCs/>
          <w:sz w:val="28"/>
          <w:szCs w:val="28"/>
          <w:lang w:val="uk-UA"/>
        </w:rPr>
        <w:t xml:space="preserve"> та виховної роботи</w:t>
      </w:r>
    </w:p>
    <w:p w14:paraId="6E6E9B62" w14:textId="77777777" w:rsidR="00B81FFB" w:rsidRDefault="001B44AF">
      <w:pPr>
        <w:tabs>
          <w:tab w:val="left" w:pos="4111"/>
        </w:tabs>
        <w:spacing w:line="276" w:lineRule="auto"/>
        <w:ind w:firstLine="680"/>
        <w:rPr>
          <w:rFonts w:eastAsia="Times New Roman"/>
          <w:sz w:val="28"/>
          <w:szCs w:val="28"/>
          <w:lang w:val="uk-UA"/>
        </w:rPr>
      </w:pPr>
      <w:proofErr w:type="spellStart"/>
      <w:r>
        <w:rPr>
          <w:rFonts w:eastAsia="Times New Roman"/>
          <w:bCs/>
          <w:iCs/>
          <w:sz w:val="28"/>
          <w:szCs w:val="28"/>
        </w:rPr>
        <w:t>Завдання</w:t>
      </w:r>
      <w:proofErr w:type="spellEnd"/>
      <w:r>
        <w:rPr>
          <w:rFonts w:eastAsia="Times New Roman"/>
          <w:bCs/>
          <w:iCs/>
          <w:sz w:val="28"/>
          <w:szCs w:val="28"/>
          <w:lang w:val="uk-UA"/>
        </w:rPr>
        <w:t xml:space="preserve"> </w:t>
      </w:r>
      <w:proofErr w:type="spellStart"/>
      <w:r>
        <w:rPr>
          <w:rFonts w:eastAsia="Times New Roman"/>
          <w:bCs/>
          <w:iCs/>
          <w:sz w:val="28"/>
          <w:szCs w:val="28"/>
        </w:rPr>
        <w:t>системи</w:t>
      </w:r>
      <w:proofErr w:type="spellEnd"/>
      <w:r>
        <w:rPr>
          <w:rFonts w:eastAsia="Times New Roman"/>
          <w:bCs/>
          <w:iCs/>
          <w:sz w:val="28"/>
          <w:szCs w:val="28"/>
          <w:lang w:val="uk-UA"/>
        </w:rPr>
        <w:t xml:space="preserve"> </w:t>
      </w:r>
      <w:proofErr w:type="spellStart"/>
      <w:r>
        <w:rPr>
          <w:rFonts w:eastAsia="Times New Roman"/>
          <w:bCs/>
          <w:iCs/>
          <w:sz w:val="28"/>
          <w:szCs w:val="28"/>
        </w:rPr>
        <w:t>внутрішнього</w:t>
      </w:r>
      <w:proofErr w:type="spellEnd"/>
      <w:r>
        <w:rPr>
          <w:rFonts w:eastAsia="Times New Roman"/>
          <w:bCs/>
          <w:iCs/>
          <w:sz w:val="28"/>
          <w:szCs w:val="28"/>
          <w:lang w:val="uk-UA"/>
        </w:rPr>
        <w:t xml:space="preserve"> </w:t>
      </w:r>
      <w:proofErr w:type="spellStart"/>
      <w:r>
        <w:rPr>
          <w:rFonts w:eastAsia="Times New Roman"/>
          <w:bCs/>
          <w:iCs/>
          <w:sz w:val="28"/>
          <w:szCs w:val="28"/>
        </w:rPr>
        <w:t>забезпечення</w:t>
      </w:r>
      <w:proofErr w:type="spellEnd"/>
      <w:r>
        <w:rPr>
          <w:rFonts w:eastAsia="Times New Roman"/>
          <w:bCs/>
          <w:iCs/>
          <w:sz w:val="28"/>
          <w:szCs w:val="28"/>
          <w:lang w:val="uk-UA"/>
        </w:rPr>
        <w:t xml:space="preserve"> </w:t>
      </w:r>
      <w:proofErr w:type="spellStart"/>
      <w:r>
        <w:rPr>
          <w:rFonts w:eastAsia="Times New Roman"/>
          <w:bCs/>
          <w:iCs/>
          <w:sz w:val="28"/>
          <w:szCs w:val="28"/>
        </w:rPr>
        <w:t>якості</w:t>
      </w:r>
      <w:proofErr w:type="spellEnd"/>
      <w:r>
        <w:rPr>
          <w:rFonts w:eastAsia="Times New Roman"/>
          <w:bCs/>
          <w:iCs/>
          <w:sz w:val="28"/>
          <w:szCs w:val="28"/>
          <w:lang w:val="uk-UA"/>
        </w:rPr>
        <w:t xml:space="preserve"> </w:t>
      </w:r>
      <w:proofErr w:type="spellStart"/>
      <w:r>
        <w:rPr>
          <w:rFonts w:eastAsia="Times New Roman"/>
          <w:bCs/>
          <w:iCs/>
          <w:sz w:val="28"/>
          <w:szCs w:val="28"/>
        </w:rPr>
        <w:t>освіти</w:t>
      </w:r>
      <w:proofErr w:type="spellEnd"/>
      <w:r>
        <w:rPr>
          <w:rFonts w:eastAsia="Times New Roman"/>
          <w:bCs/>
          <w:iCs/>
          <w:sz w:val="28"/>
          <w:szCs w:val="28"/>
        </w:rPr>
        <w:t>:</w:t>
      </w:r>
    </w:p>
    <w:p w14:paraId="244BF4FE" w14:textId="77777777" w:rsidR="00B81FFB" w:rsidRDefault="001B44AF">
      <w:pPr>
        <w:pStyle w:val="ad"/>
        <w:numPr>
          <w:ilvl w:val="0"/>
          <w:numId w:val="7"/>
        </w:numPr>
        <w:tabs>
          <w:tab w:val="left" w:pos="1078"/>
          <w:tab w:val="left" w:pos="4111"/>
        </w:tabs>
        <w:spacing w:line="276" w:lineRule="auto"/>
        <w:jc w:val="both"/>
        <w:rPr>
          <w:rFonts w:eastAsia="Wingdings"/>
          <w:sz w:val="28"/>
          <w:szCs w:val="28"/>
          <w:vertAlign w:val="superscript"/>
        </w:rPr>
      </w:pPr>
      <w:proofErr w:type="spellStart"/>
      <w:r>
        <w:rPr>
          <w:rFonts w:eastAsia="Times New Roman"/>
          <w:sz w:val="28"/>
          <w:szCs w:val="28"/>
        </w:rPr>
        <w:t>оновлення</w:t>
      </w:r>
      <w:proofErr w:type="spellEnd"/>
      <w:r>
        <w:rPr>
          <w:rFonts w:eastAsia="Times New Roman"/>
          <w:sz w:val="28"/>
          <w:szCs w:val="28"/>
          <w:lang w:val="uk-UA"/>
        </w:rPr>
        <w:t xml:space="preserve"> </w:t>
      </w:r>
      <w:proofErr w:type="spellStart"/>
      <w:r>
        <w:rPr>
          <w:rFonts w:eastAsia="Times New Roman"/>
          <w:sz w:val="28"/>
          <w:szCs w:val="28"/>
        </w:rPr>
        <w:t>методичної</w:t>
      </w:r>
      <w:proofErr w:type="spellEnd"/>
      <w:r>
        <w:rPr>
          <w:rFonts w:eastAsia="Times New Roman"/>
          <w:sz w:val="28"/>
          <w:szCs w:val="28"/>
          <w:lang w:val="uk-UA"/>
        </w:rPr>
        <w:t xml:space="preserve"> </w:t>
      </w:r>
      <w:proofErr w:type="spellStart"/>
      <w:r>
        <w:rPr>
          <w:rFonts w:eastAsia="Times New Roman"/>
          <w:sz w:val="28"/>
          <w:szCs w:val="28"/>
        </w:rPr>
        <w:t>бази</w:t>
      </w:r>
      <w:proofErr w:type="spellEnd"/>
      <w:r>
        <w:rPr>
          <w:rFonts w:eastAsia="Times New Roman"/>
          <w:sz w:val="28"/>
          <w:szCs w:val="28"/>
          <w:lang w:val="uk-UA"/>
        </w:rPr>
        <w:t xml:space="preserve"> </w:t>
      </w:r>
      <w:proofErr w:type="spellStart"/>
      <w:r>
        <w:rPr>
          <w:rFonts w:eastAsia="Times New Roman"/>
          <w:sz w:val="28"/>
          <w:szCs w:val="28"/>
        </w:rPr>
        <w:t>освітньої</w:t>
      </w:r>
      <w:proofErr w:type="spellEnd"/>
      <w:r>
        <w:rPr>
          <w:rFonts w:eastAsia="Times New Roman"/>
          <w:sz w:val="28"/>
          <w:szCs w:val="28"/>
          <w:lang w:val="uk-UA"/>
        </w:rPr>
        <w:t xml:space="preserve"> </w:t>
      </w:r>
      <w:proofErr w:type="spellStart"/>
      <w:r>
        <w:rPr>
          <w:rFonts w:eastAsia="Times New Roman"/>
          <w:sz w:val="28"/>
          <w:szCs w:val="28"/>
        </w:rPr>
        <w:t>діяльності</w:t>
      </w:r>
      <w:proofErr w:type="spellEnd"/>
      <w:r>
        <w:rPr>
          <w:rFonts w:eastAsia="Times New Roman"/>
          <w:sz w:val="28"/>
          <w:szCs w:val="28"/>
        </w:rPr>
        <w:t>;</w:t>
      </w:r>
    </w:p>
    <w:p w14:paraId="11026774" w14:textId="77777777" w:rsidR="00B81FFB" w:rsidRDefault="001B44AF">
      <w:pPr>
        <w:pStyle w:val="ad"/>
        <w:numPr>
          <w:ilvl w:val="0"/>
          <w:numId w:val="7"/>
        </w:numPr>
        <w:tabs>
          <w:tab w:val="left" w:pos="1078"/>
          <w:tab w:val="left" w:pos="4111"/>
        </w:tabs>
        <w:spacing w:line="276" w:lineRule="auto"/>
        <w:ind w:right="440"/>
        <w:jc w:val="both"/>
        <w:rPr>
          <w:rFonts w:eastAsia="Wingdings"/>
          <w:sz w:val="28"/>
          <w:szCs w:val="28"/>
          <w:vertAlign w:val="superscript"/>
        </w:rPr>
      </w:pPr>
      <w:r>
        <w:rPr>
          <w:rFonts w:eastAsia="Times New Roman"/>
          <w:sz w:val="28"/>
          <w:szCs w:val="28"/>
        </w:rPr>
        <w:t xml:space="preserve">контроль за </w:t>
      </w:r>
      <w:proofErr w:type="spellStart"/>
      <w:r>
        <w:rPr>
          <w:rFonts w:eastAsia="Times New Roman"/>
          <w:sz w:val="28"/>
          <w:szCs w:val="28"/>
        </w:rPr>
        <w:t>виконанням</w:t>
      </w:r>
      <w:proofErr w:type="spellEnd"/>
      <w:r>
        <w:rPr>
          <w:rFonts w:eastAsia="Times New Roman"/>
          <w:sz w:val="28"/>
          <w:szCs w:val="28"/>
          <w:lang w:val="uk-UA"/>
        </w:rPr>
        <w:t xml:space="preserve"> </w:t>
      </w:r>
      <w:proofErr w:type="spellStart"/>
      <w:r>
        <w:rPr>
          <w:rFonts w:eastAsia="Times New Roman"/>
          <w:sz w:val="28"/>
          <w:szCs w:val="28"/>
        </w:rPr>
        <w:t>навчальн</w:t>
      </w:r>
      <w:proofErr w:type="spellEnd"/>
      <w:r>
        <w:rPr>
          <w:rFonts w:eastAsia="Times New Roman"/>
          <w:sz w:val="28"/>
          <w:szCs w:val="28"/>
          <w:lang w:val="uk-UA"/>
        </w:rPr>
        <w:t>ого</w:t>
      </w:r>
      <w:r>
        <w:rPr>
          <w:rFonts w:eastAsia="Times New Roman"/>
          <w:sz w:val="28"/>
          <w:szCs w:val="28"/>
        </w:rPr>
        <w:t xml:space="preserve"> план</w:t>
      </w:r>
      <w:r>
        <w:rPr>
          <w:rFonts w:eastAsia="Times New Roman"/>
          <w:sz w:val="28"/>
          <w:szCs w:val="28"/>
          <w:lang w:val="uk-UA"/>
        </w:rPr>
        <w:t>у</w:t>
      </w:r>
      <w:r>
        <w:rPr>
          <w:rFonts w:eastAsia="Times New Roman"/>
          <w:sz w:val="28"/>
          <w:szCs w:val="28"/>
        </w:rPr>
        <w:t xml:space="preserve"> та </w:t>
      </w:r>
      <w:proofErr w:type="spellStart"/>
      <w:r>
        <w:rPr>
          <w:rFonts w:eastAsia="Times New Roman"/>
          <w:sz w:val="28"/>
          <w:szCs w:val="28"/>
        </w:rPr>
        <w:t>освітньої</w:t>
      </w:r>
      <w:proofErr w:type="spellEnd"/>
      <w:r>
        <w:rPr>
          <w:rFonts w:eastAsia="Times New Roman"/>
          <w:sz w:val="28"/>
          <w:szCs w:val="28"/>
          <w:lang w:val="uk-UA"/>
        </w:rPr>
        <w:t xml:space="preserve"> </w:t>
      </w:r>
      <w:proofErr w:type="spellStart"/>
      <w:r>
        <w:rPr>
          <w:rFonts w:eastAsia="Times New Roman"/>
          <w:sz w:val="28"/>
          <w:szCs w:val="28"/>
        </w:rPr>
        <w:t>програми</w:t>
      </w:r>
      <w:proofErr w:type="spellEnd"/>
      <w:r>
        <w:rPr>
          <w:rFonts w:eastAsia="Times New Roman"/>
          <w:sz w:val="28"/>
          <w:szCs w:val="28"/>
        </w:rPr>
        <w:t xml:space="preserve">, </w:t>
      </w:r>
      <w:r>
        <w:rPr>
          <w:rFonts w:eastAsia="Times New Roman"/>
          <w:sz w:val="28"/>
          <w:szCs w:val="28"/>
          <w:lang w:val="uk-UA"/>
        </w:rPr>
        <w:t>ключових компетенцій</w:t>
      </w:r>
      <w:r>
        <w:rPr>
          <w:rFonts w:eastAsia="Times New Roman"/>
          <w:sz w:val="28"/>
          <w:szCs w:val="28"/>
        </w:rPr>
        <w:t xml:space="preserve">, </w:t>
      </w:r>
      <w:proofErr w:type="spellStart"/>
      <w:r>
        <w:rPr>
          <w:rFonts w:eastAsia="Times New Roman"/>
          <w:sz w:val="28"/>
          <w:szCs w:val="28"/>
        </w:rPr>
        <w:t>розробка</w:t>
      </w:r>
      <w:proofErr w:type="spellEnd"/>
      <w:r>
        <w:rPr>
          <w:rFonts w:eastAsia="Times New Roman"/>
          <w:sz w:val="28"/>
          <w:szCs w:val="28"/>
          <w:lang w:val="uk-UA"/>
        </w:rPr>
        <w:t xml:space="preserve"> </w:t>
      </w:r>
      <w:proofErr w:type="spellStart"/>
      <w:r>
        <w:rPr>
          <w:rFonts w:eastAsia="Times New Roman"/>
          <w:sz w:val="28"/>
          <w:szCs w:val="28"/>
        </w:rPr>
        <w:t>рекомендацій</w:t>
      </w:r>
      <w:proofErr w:type="spellEnd"/>
      <w:r>
        <w:rPr>
          <w:rFonts w:eastAsia="Times New Roman"/>
          <w:sz w:val="28"/>
          <w:szCs w:val="28"/>
          <w:lang w:val="uk-UA"/>
        </w:rPr>
        <w:t xml:space="preserve"> </w:t>
      </w:r>
      <w:proofErr w:type="spellStart"/>
      <w:r>
        <w:rPr>
          <w:rFonts w:eastAsia="Times New Roman"/>
          <w:sz w:val="28"/>
          <w:szCs w:val="28"/>
        </w:rPr>
        <w:t>щодо</w:t>
      </w:r>
      <w:proofErr w:type="spellEnd"/>
      <w:r>
        <w:rPr>
          <w:rFonts w:eastAsia="Times New Roman"/>
          <w:sz w:val="28"/>
          <w:szCs w:val="28"/>
          <w:lang w:val="uk-UA"/>
        </w:rPr>
        <w:t xml:space="preserve"> </w:t>
      </w:r>
      <w:proofErr w:type="spellStart"/>
      <w:r>
        <w:rPr>
          <w:rFonts w:eastAsia="Times New Roman"/>
          <w:sz w:val="28"/>
          <w:szCs w:val="28"/>
        </w:rPr>
        <w:t>їх</w:t>
      </w:r>
      <w:proofErr w:type="spellEnd"/>
      <w:r>
        <w:rPr>
          <w:rFonts w:eastAsia="Times New Roman"/>
          <w:sz w:val="28"/>
          <w:szCs w:val="28"/>
          <w:lang w:val="uk-UA"/>
        </w:rPr>
        <w:t xml:space="preserve"> </w:t>
      </w:r>
      <w:proofErr w:type="spellStart"/>
      <w:r>
        <w:rPr>
          <w:rFonts w:eastAsia="Times New Roman"/>
          <w:sz w:val="28"/>
          <w:szCs w:val="28"/>
        </w:rPr>
        <w:t>покращення</w:t>
      </w:r>
      <w:proofErr w:type="spellEnd"/>
      <w:r>
        <w:rPr>
          <w:rFonts w:eastAsia="Times New Roman"/>
          <w:sz w:val="28"/>
          <w:szCs w:val="28"/>
        </w:rPr>
        <w:t>;</w:t>
      </w:r>
    </w:p>
    <w:p w14:paraId="244782F1" w14:textId="77777777" w:rsidR="00B81FFB" w:rsidRDefault="001B44AF">
      <w:pPr>
        <w:pStyle w:val="ad"/>
        <w:numPr>
          <w:ilvl w:val="0"/>
          <w:numId w:val="7"/>
        </w:numPr>
        <w:tabs>
          <w:tab w:val="left" w:pos="1078"/>
          <w:tab w:val="left" w:pos="4111"/>
        </w:tabs>
        <w:spacing w:line="276" w:lineRule="auto"/>
        <w:ind w:right="440"/>
        <w:jc w:val="both"/>
        <w:rPr>
          <w:rFonts w:eastAsia="Wingdings"/>
          <w:sz w:val="28"/>
          <w:szCs w:val="28"/>
          <w:vertAlign w:val="superscript"/>
        </w:rPr>
      </w:pPr>
      <w:proofErr w:type="spellStart"/>
      <w:r>
        <w:rPr>
          <w:rFonts w:eastAsia="Times New Roman"/>
          <w:sz w:val="28"/>
          <w:szCs w:val="28"/>
        </w:rPr>
        <w:t>моніторинг</w:t>
      </w:r>
      <w:proofErr w:type="spellEnd"/>
      <w:r>
        <w:rPr>
          <w:rFonts w:eastAsia="Times New Roman"/>
          <w:sz w:val="28"/>
          <w:szCs w:val="28"/>
        </w:rPr>
        <w:t xml:space="preserve"> та </w:t>
      </w:r>
      <w:proofErr w:type="spellStart"/>
      <w:r>
        <w:rPr>
          <w:rFonts w:eastAsia="Times New Roman"/>
          <w:sz w:val="28"/>
          <w:szCs w:val="28"/>
        </w:rPr>
        <w:t>оптимізація</w:t>
      </w:r>
      <w:proofErr w:type="spellEnd"/>
      <w:r>
        <w:rPr>
          <w:rFonts w:eastAsia="Times New Roman"/>
          <w:sz w:val="28"/>
          <w:szCs w:val="28"/>
          <w:lang w:val="uk-UA"/>
        </w:rPr>
        <w:t xml:space="preserve"> розвивального простору дошкільної освіти</w:t>
      </w:r>
      <w:r>
        <w:rPr>
          <w:rFonts w:eastAsia="Times New Roman"/>
          <w:sz w:val="28"/>
          <w:szCs w:val="28"/>
        </w:rPr>
        <w:t>;</w:t>
      </w:r>
    </w:p>
    <w:p w14:paraId="66771B0F" w14:textId="77777777" w:rsidR="00B81FFB" w:rsidRDefault="001B44AF">
      <w:pPr>
        <w:pStyle w:val="ad"/>
        <w:numPr>
          <w:ilvl w:val="0"/>
          <w:numId w:val="7"/>
        </w:numPr>
        <w:tabs>
          <w:tab w:val="left" w:pos="1078"/>
          <w:tab w:val="left" w:pos="4111"/>
        </w:tabs>
        <w:spacing w:line="276" w:lineRule="auto"/>
        <w:ind w:right="440"/>
        <w:jc w:val="both"/>
        <w:rPr>
          <w:rFonts w:eastAsia="Wingdings"/>
          <w:color w:val="FF0000"/>
          <w:sz w:val="28"/>
          <w:szCs w:val="28"/>
          <w:vertAlign w:val="superscript"/>
        </w:rPr>
      </w:pPr>
      <w:proofErr w:type="spellStart"/>
      <w:r>
        <w:rPr>
          <w:rFonts w:eastAsia="Times New Roman"/>
          <w:sz w:val="28"/>
          <w:szCs w:val="28"/>
        </w:rPr>
        <w:t>створення</w:t>
      </w:r>
      <w:proofErr w:type="spellEnd"/>
      <w:r>
        <w:rPr>
          <w:rFonts w:eastAsia="Times New Roman"/>
          <w:sz w:val="28"/>
          <w:szCs w:val="28"/>
          <w:lang w:val="uk-UA"/>
        </w:rPr>
        <w:t xml:space="preserve"> </w:t>
      </w:r>
      <w:proofErr w:type="spellStart"/>
      <w:r>
        <w:rPr>
          <w:rFonts w:eastAsia="Times New Roman"/>
          <w:sz w:val="28"/>
          <w:szCs w:val="28"/>
        </w:rPr>
        <w:t>необхідних</w:t>
      </w:r>
      <w:proofErr w:type="spellEnd"/>
      <w:r>
        <w:rPr>
          <w:rFonts w:eastAsia="Times New Roman"/>
          <w:sz w:val="28"/>
          <w:szCs w:val="28"/>
        </w:rPr>
        <w:t xml:space="preserve"> умов для </w:t>
      </w:r>
      <w:proofErr w:type="spellStart"/>
      <w:r>
        <w:rPr>
          <w:rFonts w:eastAsia="Times New Roman"/>
          <w:sz w:val="28"/>
          <w:szCs w:val="28"/>
        </w:rPr>
        <w:t>підвищення</w:t>
      </w:r>
      <w:proofErr w:type="spellEnd"/>
      <w:r>
        <w:rPr>
          <w:rFonts w:eastAsia="Times New Roman"/>
          <w:sz w:val="28"/>
          <w:szCs w:val="28"/>
          <w:lang w:val="uk-UA"/>
        </w:rPr>
        <w:t xml:space="preserve"> </w:t>
      </w:r>
      <w:proofErr w:type="spellStart"/>
      <w:r>
        <w:rPr>
          <w:rFonts w:eastAsia="Times New Roman"/>
          <w:sz w:val="28"/>
          <w:szCs w:val="28"/>
        </w:rPr>
        <w:t>фахового</w:t>
      </w:r>
      <w:proofErr w:type="spellEnd"/>
      <w:r>
        <w:rPr>
          <w:rFonts w:eastAsia="Times New Roman"/>
          <w:sz w:val="28"/>
          <w:szCs w:val="28"/>
          <w:lang w:val="uk-UA"/>
        </w:rPr>
        <w:t xml:space="preserve"> </w:t>
      </w:r>
      <w:proofErr w:type="spellStart"/>
      <w:r>
        <w:rPr>
          <w:rFonts w:eastAsia="Times New Roman"/>
          <w:sz w:val="28"/>
          <w:szCs w:val="28"/>
        </w:rPr>
        <w:t>кваліфікаційного</w:t>
      </w:r>
      <w:proofErr w:type="spellEnd"/>
      <w:r>
        <w:rPr>
          <w:rFonts w:eastAsia="Times New Roman"/>
          <w:sz w:val="28"/>
          <w:szCs w:val="28"/>
          <w:lang w:val="uk-UA"/>
        </w:rPr>
        <w:t xml:space="preserve"> </w:t>
      </w:r>
      <w:proofErr w:type="spellStart"/>
      <w:r>
        <w:rPr>
          <w:rFonts w:eastAsia="Times New Roman"/>
          <w:sz w:val="28"/>
          <w:szCs w:val="28"/>
        </w:rPr>
        <w:t>рівня</w:t>
      </w:r>
      <w:proofErr w:type="spellEnd"/>
      <w:r>
        <w:rPr>
          <w:rFonts w:eastAsia="Times New Roman"/>
          <w:sz w:val="28"/>
          <w:szCs w:val="28"/>
          <w:lang w:val="uk-UA"/>
        </w:rPr>
        <w:t xml:space="preserve"> </w:t>
      </w:r>
      <w:proofErr w:type="spellStart"/>
      <w:r>
        <w:rPr>
          <w:rFonts w:eastAsia="Times New Roman"/>
          <w:sz w:val="28"/>
          <w:szCs w:val="28"/>
        </w:rPr>
        <w:t>педагогічних</w:t>
      </w:r>
      <w:proofErr w:type="spellEnd"/>
      <w:r>
        <w:rPr>
          <w:rFonts w:eastAsia="Times New Roman"/>
          <w:sz w:val="28"/>
          <w:szCs w:val="28"/>
          <w:lang w:val="uk-UA"/>
        </w:rPr>
        <w:t xml:space="preserve"> </w:t>
      </w:r>
      <w:proofErr w:type="spellStart"/>
      <w:r>
        <w:rPr>
          <w:rFonts w:eastAsia="Times New Roman"/>
          <w:sz w:val="28"/>
          <w:szCs w:val="28"/>
        </w:rPr>
        <w:t>працівників</w:t>
      </w:r>
      <w:proofErr w:type="spellEnd"/>
      <w:r>
        <w:rPr>
          <w:rFonts w:eastAsia="Times New Roman"/>
          <w:sz w:val="28"/>
          <w:szCs w:val="28"/>
        </w:rPr>
        <w:t>.</w:t>
      </w:r>
    </w:p>
    <w:p w14:paraId="0256018B" w14:textId="77777777" w:rsidR="00B81FFB" w:rsidRDefault="001B44AF">
      <w:pPr>
        <w:pStyle w:val="ad"/>
        <w:tabs>
          <w:tab w:val="left" w:pos="4111"/>
        </w:tabs>
        <w:spacing w:line="276" w:lineRule="auto"/>
        <w:jc w:val="both"/>
        <w:rPr>
          <w:sz w:val="28"/>
          <w:szCs w:val="28"/>
        </w:rPr>
      </w:pPr>
      <w:r>
        <w:rPr>
          <w:rFonts w:eastAsia="Times New Roman"/>
          <w:sz w:val="28"/>
          <w:szCs w:val="28"/>
          <w:lang w:val="uk-UA"/>
        </w:rPr>
        <w:t>К</w:t>
      </w:r>
      <w:proofErr w:type="spellStart"/>
      <w:r>
        <w:rPr>
          <w:rFonts w:eastAsia="Times New Roman"/>
          <w:sz w:val="28"/>
          <w:szCs w:val="28"/>
        </w:rPr>
        <w:t>адрове</w:t>
      </w:r>
      <w:proofErr w:type="spellEnd"/>
      <w:r>
        <w:rPr>
          <w:rFonts w:eastAsia="Times New Roman"/>
          <w:sz w:val="28"/>
          <w:szCs w:val="28"/>
          <w:lang w:val="uk-UA"/>
        </w:rPr>
        <w:t xml:space="preserve"> </w:t>
      </w:r>
      <w:proofErr w:type="spellStart"/>
      <w:r>
        <w:rPr>
          <w:rFonts w:eastAsia="Times New Roman"/>
          <w:sz w:val="28"/>
          <w:szCs w:val="28"/>
        </w:rPr>
        <w:t>забезпечення</w:t>
      </w:r>
      <w:proofErr w:type="spellEnd"/>
      <w:r>
        <w:rPr>
          <w:rFonts w:eastAsia="Times New Roman"/>
          <w:sz w:val="28"/>
          <w:szCs w:val="28"/>
          <w:lang w:val="uk-UA"/>
        </w:rPr>
        <w:t xml:space="preserve"> </w:t>
      </w:r>
      <w:proofErr w:type="spellStart"/>
      <w:r>
        <w:rPr>
          <w:rFonts w:eastAsia="Times New Roman"/>
          <w:sz w:val="28"/>
          <w:szCs w:val="28"/>
        </w:rPr>
        <w:t>освітньої</w:t>
      </w:r>
      <w:proofErr w:type="spellEnd"/>
      <w:r>
        <w:rPr>
          <w:rFonts w:eastAsia="Times New Roman"/>
          <w:sz w:val="28"/>
          <w:szCs w:val="28"/>
          <w:lang w:val="uk-UA"/>
        </w:rPr>
        <w:t xml:space="preserve"> </w:t>
      </w:r>
      <w:proofErr w:type="spellStart"/>
      <w:r>
        <w:rPr>
          <w:rFonts w:eastAsia="Times New Roman"/>
          <w:sz w:val="28"/>
          <w:szCs w:val="28"/>
        </w:rPr>
        <w:t>діяльності</w:t>
      </w:r>
      <w:proofErr w:type="spellEnd"/>
      <w:r>
        <w:rPr>
          <w:rFonts w:eastAsia="Times New Roman"/>
          <w:sz w:val="28"/>
          <w:szCs w:val="28"/>
        </w:rPr>
        <w:t>:</w:t>
      </w:r>
    </w:p>
    <w:p w14:paraId="3885E4F9" w14:textId="51EEDD06" w:rsidR="00B81FFB" w:rsidRDefault="001B44AF">
      <w:pPr>
        <w:widowControl w:val="0"/>
        <w:spacing w:line="276" w:lineRule="auto"/>
        <w:ind w:firstLine="567"/>
        <w:jc w:val="both"/>
        <w:rPr>
          <w:rFonts w:eastAsia="Times New Roman"/>
          <w:sz w:val="28"/>
          <w:szCs w:val="28"/>
          <w:lang w:val="uk-UA"/>
        </w:rPr>
      </w:pPr>
      <w:r>
        <w:rPr>
          <w:rFonts w:eastAsia="Times New Roman"/>
          <w:sz w:val="28"/>
          <w:szCs w:val="28"/>
          <w:lang w:val="uk-UA"/>
        </w:rPr>
        <w:t>На кінець 202</w:t>
      </w:r>
      <w:r w:rsidR="005F7077">
        <w:rPr>
          <w:rFonts w:eastAsia="Times New Roman"/>
          <w:sz w:val="28"/>
          <w:szCs w:val="28"/>
          <w:lang w:val="uk-UA"/>
        </w:rPr>
        <w:t>2</w:t>
      </w:r>
      <w:r>
        <w:rPr>
          <w:rFonts w:eastAsia="Times New Roman"/>
          <w:sz w:val="28"/>
          <w:szCs w:val="28"/>
          <w:lang w:val="uk-UA"/>
        </w:rPr>
        <w:t>/202</w:t>
      </w:r>
      <w:r w:rsidR="005F7077">
        <w:rPr>
          <w:rFonts w:eastAsia="Times New Roman"/>
          <w:sz w:val="28"/>
          <w:szCs w:val="28"/>
          <w:lang w:val="uk-UA"/>
        </w:rPr>
        <w:t>3</w:t>
      </w:r>
      <w:r>
        <w:rPr>
          <w:rFonts w:eastAsia="Times New Roman"/>
          <w:sz w:val="28"/>
          <w:szCs w:val="28"/>
          <w:lang w:val="uk-UA"/>
        </w:rPr>
        <w:t xml:space="preserve"> навчального року в дошкільних групах працює 1</w:t>
      </w:r>
      <w:r w:rsidR="005F7077">
        <w:rPr>
          <w:rFonts w:eastAsia="Times New Roman"/>
          <w:sz w:val="28"/>
          <w:szCs w:val="28"/>
          <w:lang w:val="uk-UA"/>
        </w:rPr>
        <w:t>5</w:t>
      </w:r>
      <w:r>
        <w:rPr>
          <w:rFonts w:eastAsia="Times New Roman"/>
          <w:sz w:val="28"/>
          <w:szCs w:val="28"/>
          <w:lang w:val="uk-UA"/>
        </w:rPr>
        <w:t xml:space="preserve"> педагогічних працівників, з них:</w:t>
      </w:r>
    </w:p>
    <w:p w14:paraId="03ADF623" w14:textId="77777777" w:rsidR="00B81FFB" w:rsidRDefault="001B44AF">
      <w:pPr>
        <w:widowControl w:val="0"/>
        <w:numPr>
          <w:ilvl w:val="0"/>
          <w:numId w:val="1"/>
        </w:numPr>
        <w:spacing w:line="276" w:lineRule="auto"/>
        <w:contextualSpacing/>
        <w:jc w:val="both"/>
        <w:rPr>
          <w:rFonts w:eastAsia="Times New Roman"/>
          <w:sz w:val="28"/>
          <w:szCs w:val="28"/>
          <w:lang w:val="uk-UA"/>
        </w:rPr>
      </w:pPr>
      <w:r>
        <w:rPr>
          <w:rFonts w:eastAsia="Times New Roman"/>
          <w:sz w:val="28"/>
          <w:szCs w:val="28"/>
          <w:lang w:val="uk-UA"/>
        </w:rPr>
        <w:t>вихователь – методист – 1;</w:t>
      </w:r>
    </w:p>
    <w:p w14:paraId="43C84061" w14:textId="77777777" w:rsidR="00B81FFB" w:rsidRDefault="001B44AF">
      <w:pPr>
        <w:widowControl w:val="0"/>
        <w:numPr>
          <w:ilvl w:val="0"/>
          <w:numId w:val="1"/>
        </w:numPr>
        <w:spacing w:line="276" w:lineRule="auto"/>
        <w:contextualSpacing/>
        <w:jc w:val="both"/>
        <w:rPr>
          <w:rFonts w:eastAsia="Times New Roman"/>
          <w:sz w:val="28"/>
          <w:szCs w:val="28"/>
          <w:lang w:val="uk-UA"/>
        </w:rPr>
      </w:pPr>
      <w:r>
        <w:rPr>
          <w:rFonts w:eastAsia="Times New Roman"/>
          <w:sz w:val="28"/>
          <w:szCs w:val="28"/>
          <w:lang w:val="uk-UA"/>
        </w:rPr>
        <w:t>старших вчителів – 3;</w:t>
      </w:r>
    </w:p>
    <w:p w14:paraId="745AB4C2" w14:textId="0ADC0F82" w:rsidR="00B81FFB" w:rsidRPr="00FF47C2" w:rsidRDefault="001B44AF">
      <w:pPr>
        <w:widowControl w:val="0"/>
        <w:numPr>
          <w:ilvl w:val="0"/>
          <w:numId w:val="1"/>
        </w:numPr>
        <w:spacing w:line="276" w:lineRule="auto"/>
        <w:contextualSpacing/>
        <w:jc w:val="both"/>
        <w:rPr>
          <w:rFonts w:eastAsia="Times New Roman"/>
          <w:color w:val="000000" w:themeColor="text1"/>
          <w:sz w:val="28"/>
          <w:szCs w:val="28"/>
          <w:lang w:val="uk-UA"/>
        </w:rPr>
      </w:pPr>
      <w:r w:rsidRPr="00FF47C2">
        <w:rPr>
          <w:rFonts w:eastAsia="Times New Roman"/>
          <w:color w:val="000000" w:themeColor="text1"/>
          <w:sz w:val="28"/>
          <w:szCs w:val="28"/>
          <w:lang w:val="uk-UA"/>
        </w:rPr>
        <w:t xml:space="preserve">мають кваліфікаційну категорію «спеціаліст вищої категорії» – </w:t>
      </w:r>
      <w:r w:rsidR="005F7077">
        <w:rPr>
          <w:rFonts w:eastAsia="Times New Roman"/>
          <w:color w:val="000000" w:themeColor="text1"/>
          <w:sz w:val="28"/>
          <w:szCs w:val="28"/>
          <w:lang w:val="uk-UA"/>
        </w:rPr>
        <w:t>5</w:t>
      </w:r>
      <w:r w:rsidRPr="00FF47C2">
        <w:rPr>
          <w:rFonts w:eastAsia="Times New Roman"/>
          <w:color w:val="000000" w:themeColor="text1"/>
          <w:sz w:val="28"/>
          <w:szCs w:val="28"/>
          <w:lang w:val="uk-UA"/>
        </w:rPr>
        <w:t>;</w:t>
      </w:r>
    </w:p>
    <w:p w14:paraId="56D5696A" w14:textId="77777777" w:rsidR="00B81FFB" w:rsidRDefault="001B44AF">
      <w:pPr>
        <w:widowControl w:val="0"/>
        <w:numPr>
          <w:ilvl w:val="0"/>
          <w:numId w:val="1"/>
        </w:numPr>
        <w:spacing w:line="276" w:lineRule="auto"/>
        <w:contextualSpacing/>
        <w:jc w:val="both"/>
        <w:rPr>
          <w:rFonts w:eastAsia="Times New Roman"/>
          <w:sz w:val="28"/>
          <w:szCs w:val="28"/>
          <w:lang w:val="uk-UA"/>
        </w:rPr>
      </w:pPr>
      <w:r>
        <w:rPr>
          <w:rFonts w:eastAsia="Times New Roman"/>
          <w:sz w:val="28"/>
          <w:szCs w:val="28"/>
          <w:lang w:val="uk-UA"/>
        </w:rPr>
        <w:t>мають кваліфікаційну категорію «спеціаліст першої категорії» – 3;</w:t>
      </w:r>
    </w:p>
    <w:p w14:paraId="5439F9EC" w14:textId="77777777" w:rsidR="00B81FFB" w:rsidRDefault="001B44AF">
      <w:pPr>
        <w:widowControl w:val="0"/>
        <w:numPr>
          <w:ilvl w:val="0"/>
          <w:numId w:val="1"/>
        </w:numPr>
        <w:spacing w:line="276" w:lineRule="auto"/>
        <w:contextualSpacing/>
        <w:jc w:val="both"/>
        <w:rPr>
          <w:rFonts w:eastAsia="Times New Roman"/>
          <w:sz w:val="28"/>
          <w:szCs w:val="28"/>
          <w:lang w:val="uk-UA"/>
        </w:rPr>
      </w:pPr>
      <w:r>
        <w:rPr>
          <w:rFonts w:eastAsia="Times New Roman"/>
          <w:sz w:val="28"/>
          <w:szCs w:val="28"/>
          <w:lang w:val="uk-UA"/>
        </w:rPr>
        <w:t>мають кваліфікаційну категорію «спеціаліст другої категорії» – 3;</w:t>
      </w:r>
    </w:p>
    <w:p w14:paraId="4F35BA96" w14:textId="6C9B3BA5" w:rsidR="00B81FFB" w:rsidRDefault="001B44AF">
      <w:pPr>
        <w:widowControl w:val="0"/>
        <w:numPr>
          <w:ilvl w:val="0"/>
          <w:numId w:val="1"/>
        </w:numPr>
        <w:spacing w:line="276" w:lineRule="auto"/>
        <w:contextualSpacing/>
        <w:jc w:val="both"/>
        <w:rPr>
          <w:rFonts w:eastAsia="Times New Roman"/>
          <w:sz w:val="28"/>
          <w:szCs w:val="28"/>
          <w:lang w:val="uk-UA"/>
        </w:rPr>
      </w:pPr>
      <w:r>
        <w:rPr>
          <w:rFonts w:eastAsia="Times New Roman"/>
          <w:sz w:val="28"/>
          <w:szCs w:val="28"/>
          <w:lang w:val="uk-UA"/>
        </w:rPr>
        <w:lastRenderedPageBreak/>
        <w:t xml:space="preserve">мають кваліфікаційну категорію «спеціаліст» – </w:t>
      </w:r>
      <w:r w:rsidR="005F7077">
        <w:rPr>
          <w:rFonts w:eastAsia="Times New Roman"/>
          <w:sz w:val="28"/>
          <w:szCs w:val="28"/>
          <w:lang w:val="uk-UA"/>
        </w:rPr>
        <w:t>4</w:t>
      </w:r>
      <w:r>
        <w:rPr>
          <w:rFonts w:eastAsia="Times New Roman"/>
          <w:sz w:val="28"/>
          <w:szCs w:val="28"/>
          <w:lang w:val="uk-UA"/>
        </w:rPr>
        <w:t>.</w:t>
      </w:r>
    </w:p>
    <w:p w14:paraId="5B43DCE4" w14:textId="77777777" w:rsidR="00B81FFB" w:rsidRDefault="001B44AF">
      <w:pPr>
        <w:pStyle w:val="ad"/>
        <w:tabs>
          <w:tab w:val="left" w:pos="360"/>
          <w:tab w:val="left" w:pos="4111"/>
        </w:tabs>
        <w:spacing w:line="276" w:lineRule="auto"/>
        <w:ind w:hanging="153"/>
        <w:jc w:val="both"/>
        <w:rPr>
          <w:rFonts w:eastAsia="Symbol"/>
          <w:sz w:val="28"/>
          <w:szCs w:val="28"/>
        </w:rPr>
      </w:pPr>
      <w:proofErr w:type="spellStart"/>
      <w:r>
        <w:rPr>
          <w:rFonts w:eastAsia="Times New Roman"/>
          <w:sz w:val="28"/>
          <w:szCs w:val="28"/>
        </w:rPr>
        <w:t>Методичне</w:t>
      </w:r>
      <w:proofErr w:type="spellEnd"/>
      <w:r>
        <w:rPr>
          <w:rFonts w:eastAsia="Times New Roman"/>
          <w:sz w:val="28"/>
          <w:szCs w:val="28"/>
          <w:lang w:val="uk-UA"/>
        </w:rPr>
        <w:t xml:space="preserve"> </w:t>
      </w:r>
      <w:proofErr w:type="spellStart"/>
      <w:r>
        <w:rPr>
          <w:rFonts w:eastAsia="Times New Roman"/>
          <w:sz w:val="28"/>
          <w:szCs w:val="28"/>
        </w:rPr>
        <w:t>забезпечення</w:t>
      </w:r>
      <w:proofErr w:type="spellEnd"/>
      <w:r>
        <w:rPr>
          <w:rFonts w:eastAsia="Times New Roman"/>
          <w:sz w:val="28"/>
          <w:szCs w:val="28"/>
          <w:lang w:val="uk-UA"/>
        </w:rPr>
        <w:t xml:space="preserve"> </w:t>
      </w:r>
      <w:proofErr w:type="spellStart"/>
      <w:r>
        <w:rPr>
          <w:rFonts w:eastAsia="Times New Roman"/>
          <w:sz w:val="28"/>
          <w:szCs w:val="28"/>
        </w:rPr>
        <w:t>освітньої</w:t>
      </w:r>
      <w:proofErr w:type="spellEnd"/>
      <w:r>
        <w:rPr>
          <w:rFonts w:eastAsia="Times New Roman"/>
          <w:sz w:val="28"/>
          <w:szCs w:val="28"/>
          <w:lang w:val="uk-UA"/>
        </w:rPr>
        <w:t xml:space="preserve"> </w:t>
      </w:r>
      <w:proofErr w:type="spellStart"/>
      <w:r>
        <w:rPr>
          <w:rFonts w:eastAsia="Times New Roman"/>
          <w:sz w:val="28"/>
          <w:szCs w:val="28"/>
        </w:rPr>
        <w:t>діяльності</w:t>
      </w:r>
      <w:proofErr w:type="spellEnd"/>
      <w:r>
        <w:rPr>
          <w:rFonts w:eastAsia="Times New Roman"/>
          <w:sz w:val="28"/>
          <w:szCs w:val="28"/>
        </w:rPr>
        <w:t>:</w:t>
      </w:r>
    </w:p>
    <w:p w14:paraId="557DECD8" w14:textId="77777777" w:rsidR="00B81FFB" w:rsidRDefault="001B44AF">
      <w:pPr>
        <w:numPr>
          <w:ilvl w:val="0"/>
          <w:numId w:val="2"/>
        </w:numPr>
        <w:tabs>
          <w:tab w:val="left" w:pos="360"/>
          <w:tab w:val="left" w:pos="4111"/>
        </w:tabs>
        <w:spacing w:line="276" w:lineRule="auto"/>
        <w:jc w:val="both"/>
        <w:rPr>
          <w:rFonts w:eastAsia="Wingdings"/>
          <w:sz w:val="28"/>
          <w:szCs w:val="28"/>
          <w:vertAlign w:val="superscript"/>
        </w:rPr>
      </w:pPr>
      <w:proofErr w:type="spellStart"/>
      <w:r>
        <w:rPr>
          <w:rFonts w:eastAsia="Times New Roman"/>
          <w:sz w:val="28"/>
          <w:szCs w:val="28"/>
        </w:rPr>
        <w:t>додаткові</w:t>
      </w:r>
      <w:proofErr w:type="spellEnd"/>
      <w:r>
        <w:rPr>
          <w:rFonts w:eastAsia="Times New Roman"/>
          <w:sz w:val="28"/>
          <w:szCs w:val="28"/>
          <w:lang w:val="uk-UA"/>
        </w:rPr>
        <w:t xml:space="preserve"> </w:t>
      </w:r>
      <w:proofErr w:type="spellStart"/>
      <w:r>
        <w:rPr>
          <w:rFonts w:eastAsia="Times New Roman"/>
          <w:sz w:val="28"/>
          <w:szCs w:val="28"/>
        </w:rPr>
        <w:t>засоби</w:t>
      </w:r>
      <w:proofErr w:type="spellEnd"/>
      <w:r>
        <w:rPr>
          <w:rFonts w:eastAsia="Times New Roman"/>
          <w:sz w:val="28"/>
          <w:szCs w:val="28"/>
          <w:lang w:val="uk-UA"/>
        </w:rPr>
        <w:t xml:space="preserve"> </w:t>
      </w:r>
      <w:proofErr w:type="spellStart"/>
      <w:r>
        <w:rPr>
          <w:rFonts w:eastAsia="Times New Roman"/>
          <w:sz w:val="28"/>
          <w:szCs w:val="28"/>
        </w:rPr>
        <w:t>навчання</w:t>
      </w:r>
      <w:proofErr w:type="spellEnd"/>
      <w:r>
        <w:rPr>
          <w:rFonts w:eastAsia="Times New Roman"/>
          <w:sz w:val="28"/>
          <w:szCs w:val="28"/>
        </w:rPr>
        <w:t xml:space="preserve"> – </w:t>
      </w:r>
      <w:proofErr w:type="spellStart"/>
      <w:r>
        <w:rPr>
          <w:rFonts w:eastAsia="Times New Roman"/>
          <w:sz w:val="28"/>
          <w:szCs w:val="28"/>
        </w:rPr>
        <w:t>надбання</w:t>
      </w:r>
      <w:proofErr w:type="spellEnd"/>
      <w:r>
        <w:rPr>
          <w:rFonts w:eastAsia="Times New Roman"/>
          <w:sz w:val="28"/>
          <w:szCs w:val="28"/>
          <w:lang w:val="uk-UA"/>
        </w:rPr>
        <w:t xml:space="preserve"> </w:t>
      </w:r>
      <w:proofErr w:type="spellStart"/>
      <w:r>
        <w:rPr>
          <w:rFonts w:eastAsia="Times New Roman"/>
          <w:sz w:val="28"/>
          <w:szCs w:val="28"/>
        </w:rPr>
        <w:t>минулих</w:t>
      </w:r>
      <w:proofErr w:type="spellEnd"/>
      <w:r>
        <w:rPr>
          <w:rFonts w:eastAsia="Times New Roman"/>
          <w:sz w:val="28"/>
          <w:szCs w:val="28"/>
          <w:lang w:val="uk-UA"/>
        </w:rPr>
        <w:t xml:space="preserve"> </w:t>
      </w:r>
      <w:proofErr w:type="spellStart"/>
      <w:r>
        <w:rPr>
          <w:rFonts w:eastAsia="Times New Roman"/>
          <w:sz w:val="28"/>
          <w:szCs w:val="28"/>
        </w:rPr>
        <w:t>років</w:t>
      </w:r>
      <w:proofErr w:type="spellEnd"/>
      <w:r>
        <w:rPr>
          <w:rFonts w:eastAsia="Times New Roman"/>
          <w:sz w:val="28"/>
          <w:szCs w:val="28"/>
        </w:rPr>
        <w:t xml:space="preserve"> (</w:t>
      </w:r>
      <w:proofErr w:type="spellStart"/>
      <w:r>
        <w:rPr>
          <w:rFonts w:eastAsia="Times New Roman"/>
          <w:sz w:val="28"/>
          <w:szCs w:val="28"/>
        </w:rPr>
        <w:t>дидактичні</w:t>
      </w:r>
      <w:proofErr w:type="spellEnd"/>
      <w:r>
        <w:rPr>
          <w:rFonts w:eastAsia="Times New Roman"/>
          <w:sz w:val="28"/>
          <w:szCs w:val="28"/>
          <w:lang w:val="uk-UA"/>
        </w:rPr>
        <w:t xml:space="preserve">, наочні та </w:t>
      </w:r>
      <w:proofErr w:type="spellStart"/>
      <w:r>
        <w:rPr>
          <w:rFonts w:eastAsia="Times New Roman"/>
          <w:sz w:val="28"/>
          <w:szCs w:val="28"/>
        </w:rPr>
        <w:t>роздаткові</w:t>
      </w:r>
      <w:proofErr w:type="spellEnd"/>
      <w:r>
        <w:rPr>
          <w:rFonts w:eastAsia="Times New Roman"/>
          <w:sz w:val="28"/>
          <w:szCs w:val="28"/>
          <w:lang w:val="uk-UA"/>
        </w:rPr>
        <w:t xml:space="preserve"> </w:t>
      </w:r>
      <w:proofErr w:type="spellStart"/>
      <w:r>
        <w:rPr>
          <w:rFonts w:eastAsia="Times New Roman"/>
          <w:sz w:val="28"/>
          <w:szCs w:val="28"/>
        </w:rPr>
        <w:t>матеріал</w:t>
      </w:r>
      <w:proofErr w:type="spellEnd"/>
      <w:r>
        <w:rPr>
          <w:rFonts w:eastAsia="Times New Roman"/>
          <w:sz w:val="28"/>
          <w:szCs w:val="28"/>
          <w:lang w:val="uk-UA"/>
        </w:rPr>
        <w:t xml:space="preserve">и </w:t>
      </w:r>
      <w:proofErr w:type="spellStart"/>
      <w:r>
        <w:rPr>
          <w:rFonts w:eastAsia="Times New Roman"/>
          <w:sz w:val="28"/>
          <w:szCs w:val="28"/>
        </w:rPr>
        <w:t>тощо</w:t>
      </w:r>
      <w:proofErr w:type="spellEnd"/>
      <w:r>
        <w:rPr>
          <w:rFonts w:eastAsia="Times New Roman"/>
          <w:sz w:val="28"/>
          <w:szCs w:val="28"/>
          <w:lang w:val="uk-UA"/>
        </w:rPr>
        <w:t>)</w:t>
      </w:r>
      <w:r>
        <w:rPr>
          <w:rFonts w:eastAsia="Times New Roman"/>
          <w:sz w:val="28"/>
          <w:szCs w:val="28"/>
        </w:rPr>
        <w:t>;</w:t>
      </w:r>
    </w:p>
    <w:p w14:paraId="5AF40863" w14:textId="77777777" w:rsidR="00B81FFB" w:rsidRDefault="001B44AF">
      <w:pPr>
        <w:numPr>
          <w:ilvl w:val="0"/>
          <w:numId w:val="2"/>
        </w:numPr>
        <w:tabs>
          <w:tab w:val="left" w:pos="358"/>
          <w:tab w:val="left" w:pos="4111"/>
        </w:tabs>
        <w:spacing w:line="276" w:lineRule="auto"/>
        <w:jc w:val="both"/>
        <w:rPr>
          <w:rFonts w:eastAsia="Wingdings"/>
          <w:sz w:val="28"/>
          <w:szCs w:val="28"/>
          <w:vertAlign w:val="superscript"/>
        </w:rPr>
      </w:pPr>
      <w:proofErr w:type="spellStart"/>
      <w:r>
        <w:rPr>
          <w:rFonts w:eastAsia="Times New Roman"/>
          <w:sz w:val="28"/>
          <w:szCs w:val="28"/>
        </w:rPr>
        <w:t>інформаційне</w:t>
      </w:r>
      <w:proofErr w:type="spellEnd"/>
      <w:r>
        <w:rPr>
          <w:rFonts w:eastAsia="Times New Roman"/>
          <w:sz w:val="28"/>
          <w:szCs w:val="28"/>
          <w:lang w:val="uk-UA"/>
        </w:rPr>
        <w:t xml:space="preserve"> </w:t>
      </w:r>
      <w:proofErr w:type="spellStart"/>
      <w:r>
        <w:rPr>
          <w:rFonts w:eastAsia="Times New Roman"/>
          <w:sz w:val="28"/>
          <w:szCs w:val="28"/>
        </w:rPr>
        <w:t>забезпечення</w:t>
      </w:r>
      <w:proofErr w:type="spellEnd"/>
      <w:r>
        <w:rPr>
          <w:rFonts w:eastAsia="Times New Roman"/>
          <w:sz w:val="28"/>
          <w:szCs w:val="28"/>
          <w:lang w:val="uk-UA"/>
        </w:rPr>
        <w:t xml:space="preserve"> </w:t>
      </w:r>
      <w:proofErr w:type="spellStart"/>
      <w:r>
        <w:rPr>
          <w:rFonts w:eastAsia="Times New Roman"/>
          <w:sz w:val="28"/>
          <w:szCs w:val="28"/>
        </w:rPr>
        <w:t>освітньої</w:t>
      </w:r>
      <w:proofErr w:type="spellEnd"/>
      <w:r>
        <w:rPr>
          <w:rFonts w:eastAsia="Times New Roman"/>
          <w:sz w:val="28"/>
          <w:szCs w:val="28"/>
          <w:lang w:val="uk-UA"/>
        </w:rPr>
        <w:t xml:space="preserve"> </w:t>
      </w:r>
      <w:proofErr w:type="spellStart"/>
      <w:r>
        <w:rPr>
          <w:rFonts w:eastAsia="Times New Roman"/>
          <w:sz w:val="28"/>
          <w:szCs w:val="28"/>
        </w:rPr>
        <w:t>діяльності</w:t>
      </w:r>
      <w:proofErr w:type="spellEnd"/>
      <w:r>
        <w:rPr>
          <w:rFonts w:eastAsia="Times New Roman"/>
          <w:sz w:val="28"/>
          <w:szCs w:val="28"/>
        </w:rPr>
        <w:t xml:space="preserve">: </w:t>
      </w:r>
      <w:proofErr w:type="spellStart"/>
      <w:r>
        <w:rPr>
          <w:rFonts w:eastAsia="Times New Roman"/>
          <w:sz w:val="28"/>
          <w:szCs w:val="28"/>
        </w:rPr>
        <w:t>бібліотека</w:t>
      </w:r>
      <w:proofErr w:type="spellEnd"/>
      <w:r>
        <w:rPr>
          <w:rFonts w:eastAsia="Times New Roman"/>
          <w:sz w:val="28"/>
          <w:szCs w:val="28"/>
        </w:rPr>
        <w:t xml:space="preserve">, </w:t>
      </w:r>
      <w:proofErr w:type="spellStart"/>
      <w:r>
        <w:rPr>
          <w:rFonts w:eastAsia="Times New Roman"/>
          <w:sz w:val="28"/>
          <w:szCs w:val="28"/>
        </w:rPr>
        <w:t>підключення</w:t>
      </w:r>
      <w:proofErr w:type="spellEnd"/>
      <w:r>
        <w:rPr>
          <w:rFonts w:eastAsia="Times New Roman"/>
          <w:sz w:val="28"/>
          <w:szCs w:val="28"/>
        </w:rPr>
        <w:t xml:space="preserve"> закладу до </w:t>
      </w:r>
      <w:proofErr w:type="spellStart"/>
      <w:r>
        <w:rPr>
          <w:rFonts w:eastAsia="Times New Roman"/>
          <w:sz w:val="28"/>
          <w:szCs w:val="28"/>
        </w:rPr>
        <w:t>мережі</w:t>
      </w:r>
      <w:proofErr w:type="spellEnd"/>
      <w:r>
        <w:rPr>
          <w:rFonts w:eastAsia="Times New Roman"/>
          <w:sz w:val="28"/>
          <w:szCs w:val="28"/>
          <w:lang w:val="uk-UA"/>
        </w:rPr>
        <w:t xml:space="preserve"> </w:t>
      </w:r>
      <w:proofErr w:type="spellStart"/>
      <w:r>
        <w:rPr>
          <w:rFonts w:eastAsia="Times New Roman"/>
          <w:sz w:val="28"/>
          <w:szCs w:val="28"/>
        </w:rPr>
        <w:t>Інтернет</w:t>
      </w:r>
      <w:proofErr w:type="spellEnd"/>
      <w:r>
        <w:rPr>
          <w:rFonts w:eastAsia="Times New Roman"/>
          <w:sz w:val="28"/>
          <w:szCs w:val="28"/>
        </w:rPr>
        <w:t>.</w:t>
      </w:r>
    </w:p>
    <w:p w14:paraId="5EF2A9B6" w14:textId="77777777" w:rsidR="00B81FFB" w:rsidRDefault="001B44AF">
      <w:pPr>
        <w:pStyle w:val="ad"/>
        <w:tabs>
          <w:tab w:val="left" w:pos="358"/>
          <w:tab w:val="left" w:pos="4111"/>
        </w:tabs>
        <w:spacing w:line="276" w:lineRule="auto"/>
        <w:ind w:hanging="153"/>
        <w:jc w:val="both"/>
        <w:rPr>
          <w:rFonts w:eastAsia="Wingdings"/>
          <w:sz w:val="28"/>
          <w:szCs w:val="28"/>
          <w:vertAlign w:val="superscript"/>
        </w:rPr>
      </w:pPr>
      <w:r>
        <w:rPr>
          <w:rFonts w:eastAsia="Times New Roman"/>
          <w:sz w:val="28"/>
          <w:szCs w:val="28"/>
          <w:u w:val="single"/>
          <w:lang w:val="uk-UA"/>
        </w:rPr>
        <w:t>М</w:t>
      </w:r>
      <w:proofErr w:type="spellStart"/>
      <w:r>
        <w:rPr>
          <w:rFonts w:eastAsia="Times New Roman"/>
          <w:sz w:val="28"/>
          <w:szCs w:val="28"/>
          <w:u w:val="single"/>
        </w:rPr>
        <w:t>атеріально-технічне</w:t>
      </w:r>
      <w:proofErr w:type="spellEnd"/>
      <w:r>
        <w:rPr>
          <w:rFonts w:eastAsia="Times New Roman"/>
          <w:sz w:val="28"/>
          <w:szCs w:val="28"/>
          <w:u w:val="single"/>
          <w:lang w:val="uk-UA"/>
        </w:rPr>
        <w:t xml:space="preserve"> </w:t>
      </w:r>
      <w:proofErr w:type="spellStart"/>
      <w:r>
        <w:rPr>
          <w:rFonts w:eastAsia="Times New Roman"/>
          <w:sz w:val="28"/>
          <w:szCs w:val="28"/>
          <w:u w:val="single"/>
        </w:rPr>
        <w:t>забезпечення</w:t>
      </w:r>
      <w:proofErr w:type="spellEnd"/>
      <w:r>
        <w:rPr>
          <w:rFonts w:eastAsia="Times New Roman"/>
          <w:sz w:val="28"/>
          <w:szCs w:val="28"/>
          <w:u w:val="single"/>
          <w:lang w:val="uk-UA"/>
        </w:rPr>
        <w:t xml:space="preserve"> </w:t>
      </w:r>
      <w:proofErr w:type="spellStart"/>
      <w:r>
        <w:rPr>
          <w:rFonts w:eastAsia="Times New Roman"/>
          <w:sz w:val="28"/>
          <w:szCs w:val="28"/>
          <w:u w:val="single"/>
        </w:rPr>
        <w:t>освітньої</w:t>
      </w:r>
      <w:proofErr w:type="spellEnd"/>
      <w:r>
        <w:rPr>
          <w:rFonts w:eastAsia="Times New Roman"/>
          <w:sz w:val="28"/>
          <w:szCs w:val="28"/>
          <w:u w:val="single"/>
          <w:lang w:val="uk-UA"/>
        </w:rPr>
        <w:t xml:space="preserve"> </w:t>
      </w:r>
      <w:proofErr w:type="spellStart"/>
      <w:r>
        <w:rPr>
          <w:rFonts w:eastAsia="Times New Roman"/>
          <w:sz w:val="28"/>
          <w:szCs w:val="28"/>
          <w:u w:val="single"/>
        </w:rPr>
        <w:t>діяльності</w:t>
      </w:r>
      <w:proofErr w:type="spellEnd"/>
      <w:r>
        <w:rPr>
          <w:rFonts w:eastAsia="Times New Roman"/>
          <w:sz w:val="28"/>
          <w:szCs w:val="28"/>
          <w:u w:val="single"/>
        </w:rPr>
        <w:t>:</w:t>
      </w:r>
    </w:p>
    <w:p w14:paraId="1E658C9A" w14:textId="00C1D4D2" w:rsidR="00B81FFB" w:rsidRDefault="001B44AF" w:rsidP="005F7077">
      <w:pPr>
        <w:tabs>
          <w:tab w:val="left" w:pos="358"/>
          <w:tab w:val="left" w:pos="4111"/>
        </w:tabs>
        <w:ind w:firstLine="357"/>
        <w:jc w:val="both"/>
        <w:rPr>
          <w:rFonts w:eastAsia="Times New Roman"/>
          <w:sz w:val="28"/>
          <w:szCs w:val="28"/>
        </w:rPr>
      </w:pPr>
      <w:proofErr w:type="spellStart"/>
      <w:r>
        <w:rPr>
          <w:rFonts w:eastAsia="Times New Roman"/>
          <w:sz w:val="28"/>
          <w:szCs w:val="28"/>
        </w:rPr>
        <w:t>Забезпечення</w:t>
      </w:r>
      <w:proofErr w:type="spellEnd"/>
      <w:r>
        <w:rPr>
          <w:rFonts w:eastAsia="Times New Roman"/>
          <w:sz w:val="28"/>
          <w:szCs w:val="28"/>
          <w:lang w:val="uk-UA"/>
        </w:rPr>
        <w:t xml:space="preserve"> </w:t>
      </w:r>
      <w:proofErr w:type="spellStart"/>
      <w:r>
        <w:rPr>
          <w:rFonts w:eastAsia="Times New Roman"/>
          <w:sz w:val="28"/>
          <w:szCs w:val="28"/>
        </w:rPr>
        <w:t>приміщеннями</w:t>
      </w:r>
      <w:proofErr w:type="spellEnd"/>
      <w:r>
        <w:rPr>
          <w:rFonts w:eastAsia="Times New Roman"/>
          <w:sz w:val="28"/>
          <w:szCs w:val="28"/>
        </w:rPr>
        <w:t xml:space="preserve">: </w:t>
      </w:r>
      <w:r>
        <w:rPr>
          <w:rFonts w:eastAsia="Times New Roman"/>
          <w:sz w:val="28"/>
          <w:szCs w:val="28"/>
          <w:lang w:val="uk-UA"/>
        </w:rPr>
        <w:t xml:space="preserve">групові </w:t>
      </w:r>
      <w:proofErr w:type="spellStart"/>
      <w:r>
        <w:rPr>
          <w:rFonts w:eastAsia="Times New Roman"/>
          <w:sz w:val="28"/>
          <w:szCs w:val="28"/>
        </w:rPr>
        <w:t>кімнат</w:t>
      </w:r>
      <w:proofErr w:type="spellEnd"/>
      <w:r>
        <w:rPr>
          <w:rFonts w:eastAsia="Times New Roman"/>
          <w:sz w:val="28"/>
          <w:szCs w:val="28"/>
          <w:lang w:val="uk-UA"/>
        </w:rPr>
        <w:t>и</w:t>
      </w:r>
      <w:r>
        <w:rPr>
          <w:rFonts w:eastAsia="Times New Roman"/>
          <w:sz w:val="28"/>
          <w:szCs w:val="28"/>
        </w:rPr>
        <w:t xml:space="preserve"> – </w:t>
      </w:r>
      <w:r w:rsidR="0043377C">
        <w:rPr>
          <w:rFonts w:eastAsia="Times New Roman"/>
          <w:sz w:val="28"/>
          <w:szCs w:val="28"/>
          <w:lang w:val="uk-UA"/>
        </w:rPr>
        <w:t>5</w:t>
      </w:r>
      <w:r>
        <w:rPr>
          <w:rFonts w:eastAsia="Times New Roman"/>
          <w:sz w:val="28"/>
          <w:szCs w:val="28"/>
          <w:lang w:val="uk-UA"/>
        </w:rPr>
        <w:t xml:space="preserve">; спортивна зала – 1; </w:t>
      </w:r>
      <w:r>
        <w:rPr>
          <w:rFonts w:eastAsia="Times New Roman"/>
          <w:sz w:val="28"/>
          <w:szCs w:val="28"/>
        </w:rPr>
        <w:t>зала</w:t>
      </w:r>
      <w:r>
        <w:rPr>
          <w:rFonts w:eastAsia="Times New Roman"/>
          <w:sz w:val="28"/>
          <w:szCs w:val="28"/>
          <w:lang w:val="uk-UA"/>
        </w:rPr>
        <w:t xml:space="preserve"> для музично-ритмічних занять</w:t>
      </w:r>
      <w:r>
        <w:rPr>
          <w:rFonts w:eastAsia="Times New Roman"/>
          <w:sz w:val="28"/>
          <w:szCs w:val="28"/>
        </w:rPr>
        <w:t xml:space="preserve"> – 1; </w:t>
      </w:r>
      <w:r>
        <w:rPr>
          <w:rFonts w:eastAsia="Times New Roman"/>
          <w:sz w:val="28"/>
          <w:szCs w:val="28"/>
          <w:lang w:val="uk-UA"/>
        </w:rPr>
        <w:t>ігрові майданчики на свіжому повітрі</w:t>
      </w:r>
      <w:r>
        <w:rPr>
          <w:rFonts w:eastAsia="Times New Roman"/>
          <w:sz w:val="28"/>
          <w:szCs w:val="28"/>
        </w:rPr>
        <w:t xml:space="preserve">– </w:t>
      </w:r>
      <w:r w:rsidR="005F7077">
        <w:rPr>
          <w:rFonts w:eastAsia="Times New Roman"/>
          <w:sz w:val="28"/>
          <w:szCs w:val="28"/>
          <w:lang w:val="uk-UA"/>
        </w:rPr>
        <w:t>4</w:t>
      </w:r>
      <w:r>
        <w:rPr>
          <w:rFonts w:eastAsia="Times New Roman"/>
          <w:sz w:val="28"/>
          <w:szCs w:val="28"/>
        </w:rPr>
        <w:t xml:space="preserve">; </w:t>
      </w:r>
      <w:proofErr w:type="spellStart"/>
      <w:r>
        <w:rPr>
          <w:rFonts w:eastAsia="Times New Roman"/>
          <w:sz w:val="28"/>
          <w:szCs w:val="28"/>
        </w:rPr>
        <w:t>кабінет</w:t>
      </w:r>
      <w:proofErr w:type="spellEnd"/>
      <w:r>
        <w:rPr>
          <w:rFonts w:eastAsia="Times New Roman"/>
          <w:sz w:val="28"/>
          <w:szCs w:val="28"/>
          <w:lang w:val="uk-UA"/>
        </w:rPr>
        <w:t xml:space="preserve"> </w:t>
      </w:r>
      <w:proofErr w:type="spellStart"/>
      <w:r>
        <w:rPr>
          <w:rFonts w:eastAsia="Times New Roman"/>
          <w:sz w:val="28"/>
          <w:szCs w:val="28"/>
        </w:rPr>
        <w:t>психологічної</w:t>
      </w:r>
      <w:proofErr w:type="spellEnd"/>
      <w:r w:rsidR="0043377C">
        <w:rPr>
          <w:rFonts w:eastAsia="Times New Roman"/>
          <w:sz w:val="28"/>
          <w:szCs w:val="28"/>
          <w:lang w:val="uk-UA"/>
        </w:rPr>
        <w:t xml:space="preserve"> </w:t>
      </w:r>
      <w:proofErr w:type="spellStart"/>
      <w:r>
        <w:rPr>
          <w:rFonts w:eastAsia="Times New Roman"/>
          <w:sz w:val="28"/>
          <w:szCs w:val="28"/>
        </w:rPr>
        <w:t>служби</w:t>
      </w:r>
      <w:proofErr w:type="spellEnd"/>
      <w:r>
        <w:rPr>
          <w:rFonts w:eastAsia="Times New Roman"/>
          <w:sz w:val="28"/>
          <w:szCs w:val="28"/>
        </w:rPr>
        <w:t xml:space="preserve"> – 1</w:t>
      </w:r>
      <w:r>
        <w:rPr>
          <w:rFonts w:eastAsia="Times New Roman"/>
          <w:sz w:val="28"/>
          <w:szCs w:val="28"/>
          <w:lang w:val="uk-UA"/>
        </w:rPr>
        <w:t>, ігрова ЛЕГО-кімната - 1</w:t>
      </w:r>
      <w:r>
        <w:rPr>
          <w:rFonts w:eastAsia="Times New Roman"/>
          <w:sz w:val="28"/>
          <w:szCs w:val="28"/>
        </w:rPr>
        <w:t>.</w:t>
      </w:r>
    </w:p>
    <w:p w14:paraId="38CFAF7C" w14:textId="77777777" w:rsidR="00B81FFB" w:rsidRDefault="001B44AF" w:rsidP="005F7077">
      <w:pPr>
        <w:tabs>
          <w:tab w:val="left" w:pos="358"/>
          <w:tab w:val="left" w:pos="4111"/>
        </w:tabs>
        <w:ind w:firstLine="357"/>
        <w:jc w:val="both"/>
        <w:rPr>
          <w:rFonts w:eastAsia="Times New Roman"/>
          <w:sz w:val="28"/>
          <w:szCs w:val="28"/>
          <w:lang w:val="uk-UA"/>
        </w:rPr>
      </w:pPr>
      <w:r>
        <w:rPr>
          <w:rFonts w:eastAsia="Times New Roman"/>
          <w:sz w:val="28"/>
          <w:szCs w:val="28"/>
          <w:lang w:val="uk-UA"/>
        </w:rPr>
        <w:t>Я</w:t>
      </w:r>
      <w:proofErr w:type="spellStart"/>
      <w:r>
        <w:rPr>
          <w:rFonts w:eastAsia="Times New Roman"/>
          <w:sz w:val="28"/>
          <w:szCs w:val="28"/>
        </w:rPr>
        <w:t>кість</w:t>
      </w:r>
      <w:proofErr w:type="spellEnd"/>
      <w:r>
        <w:rPr>
          <w:rFonts w:eastAsia="Times New Roman"/>
          <w:sz w:val="28"/>
          <w:szCs w:val="28"/>
          <w:lang w:val="uk-UA"/>
        </w:rPr>
        <w:t xml:space="preserve"> </w:t>
      </w:r>
      <w:proofErr w:type="spellStart"/>
      <w:r>
        <w:rPr>
          <w:rFonts w:eastAsia="Times New Roman"/>
          <w:sz w:val="28"/>
          <w:szCs w:val="28"/>
        </w:rPr>
        <w:t>проведення</w:t>
      </w:r>
      <w:proofErr w:type="spellEnd"/>
      <w:r>
        <w:rPr>
          <w:rFonts w:eastAsia="Times New Roman"/>
          <w:sz w:val="28"/>
          <w:szCs w:val="28"/>
          <w:lang w:val="uk-UA"/>
        </w:rPr>
        <w:t xml:space="preserve"> корекційно-</w:t>
      </w:r>
      <w:proofErr w:type="spellStart"/>
      <w:r>
        <w:rPr>
          <w:rFonts w:eastAsia="Times New Roman"/>
          <w:sz w:val="28"/>
          <w:szCs w:val="28"/>
          <w:lang w:val="uk-UA"/>
        </w:rPr>
        <w:t>розвиткових</w:t>
      </w:r>
      <w:proofErr w:type="spellEnd"/>
      <w:r>
        <w:rPr>
          <w:rFonts w:eastAsia="Times New Roman"/>
          <w:sz w:val="28"/>
          <w:szCs w:val="28"/>
          <w:lang w:val="uk-UA"/>
        </w:rPr>
        <w:t xml:space="preserve"> </w:t>
      </w:r>
      <w:r>
        <w:rPr>
          <w:rFonts w:eastAsia="Times New Roman"/>
          <w:sz w:val="28"/>
          <w:szCs w:val="28"/>
        </w:rPr>
        <w:t>занять</w:t>
      </w:r>
      <w:r>
        <w:rPr>
          <w:rFonts w:eastAsia="Times New Roman"/>
          <w:sz w:val="28"/>
          <w:szCs w:val="28"/>
          <w:lang w:val="uk-UA"/>
        </w:rPr>
        <w:t xml:space="preserve"> та виховних заходів </w:t>
      </w:r>
      <w:proofErr w:type="spellStart"/>
      <w:r>
        <w:rPr>
          <w:rFonts w:eastAsia="Times New Roman"/>
          <w:sz w:val="28"/>
          <w:szCs w:val="28"/>
        </w:rPr>
        <w:t>забезпечується</w:t>
      </w:r>
      <w:proofErr w:type="spellEnd"/>
      <w:r>
        <w:rPr>
          <w:rFonts w:eastAsia="Times New Roman"/>
          <w:sz w:val="28"/>
          <w:szCs w:val="28"/>
          <w:lang w:val="uk-UA"/>
        </w:rPr>
        <w:t xml:space="preserve"> в</w:t>
      </w:r>
      <w:proofErr w:type="spellStart"/>
      <w:r>
        <w:rPr>
          <w:rFonts w:eastAsia="Times New Roman"/>
          <w:sz w:val="28"/>
          <w:szCs w:val="28"/>
        </w:rPr>
        <w:t>чителями</w:t>
      </w:r>
      <w:proofErr w:type="spellEnd"/>
      <w:r>
        <w:rPr>
          <w:rFonts w:eastAsia="Times New Roman"/>
          <w:sz w:val="28"/>
          <w:szCs w:val="28"/>
          <w:lang w:val="uk-UA"/>
        </w:rPr>
        <w:t xml:space="preserve">-дефектологами та вихователями </w:t>
      </w:r>
      <w:proofErr w:type="spellStart"/>
      <w:r>
        <w:rPr>
          <w:rFonts w:eastAsia="Times New Roman"/>
          <w:sz w:val="28"/>
          <w:szCs w:val="28"/>
        </w:rPr>
        <w:t>відповідно</w:t>
      </w:r>
      <w:proofErr w:type="spellEnd"/>
      <w:r>
        <w:rPr>
          <w:rFonts w:eastAsia="Times New Roman"/>
          <w:sz w:val="28"/>
          <w:szCs w:val="28"/>
        </w:rPr>
        <w:t xml:space="preserve"> до </w:t>
      </w:r>
      <w:proofErr w:type="spellStart"/>
      <w:r>
        <w:rPr>
          <w:rFonts w:eastAsia="Times New Roman"/>
          <w:sz w:val="28"/>
          <w:szCs w:val="28"/>
        </w:rPr>
        <w:t>обраних</w:t>
      </w:r>
      <w:proofErr w:type="spellEnd"/>
      <w:r>
        <w:rPr>
          <w:rFonts w:eastAsia="Times New Roman"/>
          <w:sz w:val="28"/>
          <w:szCs w:val="28"/>
        </w:rPr>
        <w:t xml:space="preserve"> форм</w:t>
      </w:r>
      <w:r>
        <w:rPr>
          <w:rFonts w:eastAsia="Times New Roman"/>
          <w:sz w:val="28"/>
          <w:szCs w:val="28"/>
          <w:lang w:val="uk-UA"/>
        </w:rPr>
        <w:t xml:space="preserve"> </w:t>
      </w:r>
      <w:proofErr w:type="spellStart"/>
      <w:r>
        <w:rPr>
          <w:rFonts w:eastAsia="Times New Roman"/>
          <w:sz w:val="28"/>
          <w:szCs w:val="28"/>
        </w:rPr>
        <w:t>роботи</w:t>
      </w:r>
      <w:proofErr w:type="spellEnd"/>
      <w:r>
        <w:rPr>
          <w:rFonts w:eastAsia="Times New Roman"/>
          <w:sz w:val="28"/>
          <w:szCs w:val="28"/>
        </w:rPr>
        <w:t xml:space="preserve"> з </w:t>
      </w:r>
      <w:proofErr w:type="spellStart"/>
      <w:r>
        <w:rPr>
          <w:rFonts w:eastAsia="Times New Roman"/>
          <w:sz w:val="28"/>
          <w:szCs w:val="28"/>
        </w:rPr>
        <w:t>дітьми</w:t>
      </w:r>
      <w:proofErr w:type="spellEnd"/>
      <w:r>
        <w:rPr>
          <w:rFonts w:eastAsia="Times New Roman"/>
          <w:sz w:val="28"/>
          <w:szCs w:val="28"/>
        </w:rPr>
        <w:t xml:space="preserve">, </w:t>
      </w:r>
      <w:proofErr w:type="spellStart"/>
      <w:r>
        <w:rPr>
          <w:rFonts w:eastAsia="Times New Roman"/>
          <w:sz w:val="28"/>
          <w:szCs w:val="28"/>
        </w:rPr>
        <w:t>підходів</w:t>
      </w:r>
      <w:proofErr w:type="spellEnd"/>
      <w:r>
        <w:rPr>
          <w:rFonts w:eastAsia="Times New Roman"/>
          <w:sz w:val="28"/>
          <w:szCs w:val="28"/>
        </w:rPr>
        <w:t xml:space="preserve"> до </w:t>
      </w:r>
      <w:proofErr w:type="spellStart"/>
      <w:r>
        <w:rPr>
          <w:rFonts w:eastAsia="Times New Roman"/>
          <w:sz w:val="28"/>
          <w:szCs w:val="28"/>
        </w:rPr>
        <w:t>організації</w:t>
      </w:r>
      <w:proofErr w:type="spellEnd"/>
      <w:r>
        <w:rPr>
          <w:rFonts w:eastAsia="Times New Roman"/>
          <w:sz w:val="28"/>
          <w:szCs w:val="28"/>
          <w:lang w:val="uk-UA"/>
        </w:rPr>
        <w:t xml:space="preserve"> </w:t>
      </w:r>
      <w:proofErr w:type="spellStart"/>
      <w:r>
        <w:rPr>
          <w:rFonts w:eastAsia="Times New Roman"/>
          <w:sz w:val="28"/>
          <w:szCs w:val="28"/>
        </w:rPr>
        <w:t>освітньо</w:t>
      </w:r>
      <w:proofErr w:type="spellEnd"/>
      <w:r>
        <w:rPr>
          <w:rFonts w:eastAsia="Times New Roman"/>
          <w:sz w:val="28"/>
          <w:szCs w:val="28"/>
          <w:lang w:val="uk-UA"/>
        </w:rPr>
        <w:t xml:space="preserve">го </w:t>
      </w:r>
      <w:proofErr w:type="spellStart"/>
      <w:r>
        <w:rPr>
          <w:rFonts w:eastAsia="Times New Roman"/>
          <w:sz w:val="28"/>
          <w:szCs w:val="28"/>
        </w:rPr>
        <w:t>процесу</w:t>
      </w:r>
      <w:proofErr w:type="spellEnd"/>
      <w:r>
        <w:rPr>
          <w:rFonts w:eastAsia="Times New Roman"/>
          <w:sz w:val="28"/>
          <w:szCs w:val="28"/>
        </w:rPr>
        <w:t>.</w:t>
      </w:r>
    </w:p>
    <w:p w14:paraId="128C0316" w14:textId="68B2184B" w:rsidR="00B81FFB" w:rsidRDefault="001B44AF">
      <w:pPr>
        <w:tabs>
          <w:tab w:val="left" w:pos="358"/>
          <w:tab w:val="left" w:pos="4111"/>
        </w:tabs>
        <w:spacing w:line="276" w:lineRule="auto"/>
        <w:ind w:firstLine="567"/>
        <w:jc w:val="both"/>
        <w:rPr>
          <w:sz w:val="28"/>
          <w:szCs w:val="28"/>
          <w:lang w:val="uk-UA"/>
        </w:rPr>
      </w:pPr>
      <w:r>
        <w:rPr>
          <w:rFonts w:eastAsia="Times New Roman"/>
          <w:sz w:val="28"/>
          <w:szCs w:val="28"/>
          <w:lang w:val="uk-UA"/>
        </w:rPr>
        <w:t xml:space="preserve">З метою оцінювання якості освітньої діяльності проводиться моніторинг </w:t>
      </w:r>
      <w:r>
        <w:rPr>
          <w:sz w:val="28"/>
          <w:szCs w:val="28"/>
          <w:lang w:val="uk-UA"/>
        </w:rPr>
        <w:t>компетенцій дошкільників, стану виконання освітніх програм, комплексні, тема</w:t>
      </w:r>
      <w:r w:rsidR="009B43B3">
        <w:rPr>
          <w:sz w:val="28"/>
          <w:szCs w:val="28"/>
          <w:lang w:val="uk-UA"/>
        </w:rPr>
        <w:t>тичні та вибіркові вивчення, які відображаю</w:t>
      </w:r>
      <w:r>
        <w:rPr>
          <w:sz w:val="28"/>
          <w:szCs w:val="28"/>
          <w:lang w:val="uk-UA"/>
        </w:rPr>
        <w:t>ться у річному плані закладу освіти.</w:t>
      </w:r>
    </w:p>
    <w:p w14:paraId="205F3112" w14:textId="77777777" w:rsidR="00B81FFB" w:rsidRDefault="001B44AF">
      <w:pPr>
        <w:tabs>
          <w:tab w:val="left" w:pos="358"/>
          <w:tab w:val="left" w:pos="4111"/>
        </w:tabs>
        <w:spacing w:line="276" w:lineRule="auto"/>
        <w:ind w:firstLine="567"/>
        <w:jc w:val="both"/>
        <w:rPr>
          <w:sz w:val="28"/>
          <w:szCs w:val="28"/>
          <w:lang w:val="uk-UA"/>
        </w:rPr>
      </w:pPr>
      <w:r>
        <w:rPr>
          <w:sz w:val="28"/>
          <w:szCs w:val="28"/>
          <w:lang w:val="uk-UA"/>
        </w:rPr>
        <w:t>Результатом реалізації системи внутрішнього забезпечення якості освіти є модель випускника дошкільної групи, яка передбачає:</w:t>
      </w:r>
    </w:p>
    <w:p w14:paraId="7EEA3D5A" w14:textId="77777777" w:rsidR="00B81FFB" w:rsidRDefault="001B44AF">
      <w:pPr>
        <w:pStyle w:val="ad"/>
        <w:numPr>
          <w:ilvl w:val="0"/>
          <w:numId w:val="8"/>
        </w:numPr>
        <w:tabs>
          <w:tab w:val="left" w:pos="358"/>
          <w:tab w:val="left" w:pos="4111"/>
        </w:tabs>
        <w:spacing w:line="276" w:lineRule="auto"/>
        <w:jc w:val="both"/>
        <w:rPr>
          <w:rFonts w:eastAsia="Times New Roman"/>
          <w:sz w:val="28"/>
          <w:szCs w:val="28"/>
          <w:lang w:val="uk-UA"/>
        </w:rPr>
      </w:pPr>
      <w:r>
        <w:rPr>
          <w:sz w:val="28"/>
          <w:szCs w:val="28"/>
          <w:lang w:val="uk-UA"/>
        </w:rPr>
        <w:t xml:space="preserve">сформовані базові якості особистості; </w:t>
      </w:r>
    </w:p>
    <w:p w14:paraId="7B40A046" w14:textId="77777777" w:rsidR="00B81FFB" w:rsidRDefault="001B44AF">
      <w:pPr>
        <w:pStyle w:val="ad"/>
        <w:numPr>
          <w:ilvl w:val="0"/>
          <w:numId w:val="8"/>
        </w:numPr>
        <w:tabs>
          <w:tab w:val="left" w:pos="358"/>
          <w:tab w:val="left" w:pos="4111"/>
        </w:tabs>
        <w:spacing w:line="276" w:lineRule="auto"/>
        <w:jc w:val="both"/>
        <w:rPr>
          <w:rFonts w:eastAsia="Times New Roman"/>
          <w:sz w:val="28"/>
          <w:szCs w:val="28"/>
          <w:lang w:val="uk-UA"/>
        </w:rPr>
      </w:pPr>
      <w:r>
        <w:rPr>
          <w:sz w:val="28"/>
          <w:szCs w:val="28"/>
          <w:lang w:val="uk-UA"/>
        </w:rPr>
        <w:t xml:space="preserve">фізичне, психічне, морально-духовне здоров’я; </w:t>
      </w:r>
    </w:p>
    <w:p w14:paraId="7951A3EC" w14:textId="77777777" w:rsidR="00B81FFB" w:rsidRDefault="001B44AF">
      <w:pPr>
        <w:pStyle w:val="ad"/>
        <w:numPr>
          <w:ilvl w:val="0"/>
          <w:numId w:val="8"/>
        </w:numPr>
        <w:tabs>
          <w:tab w:val="left" w:pos="358"/>
          <w:tab w:val="left" w:pos="4111"/>
        </w:tabs>
        <w:spacing w:line="276" w:lineRule="auto"/>
        <w:jc w:val="both"/>
        <w:rPr>
          <w:rFonts w:eastAsia="Times New Roman"/>
          <w:sz w:val="28"/>
          <w:szCs w:val="28"/>
          <w:lang w:val="uk-UA"/>
        </w:rPr>
      </w:pPr>
      <w:r>
        <w:rPr>
          <w:sz w:val="28"/>
          <w:szCs w:val="28"/>
          <w:lang w:val="uk-UA"/>
        </w:rPr>
        <w:t>компетентність у сферах життєдіяльності;</w:t>
      </w:r>
    </w:p>
    <w:p w14:paraId="4C0A96BC" w14:textId="77777777" w:rsidR="00B81FFB" w:rsidRDefault="001B44AF">
      <w:pPr>
        <w:pStyle w:val="ad"/>
        <w:numPr>
          <w:ilvl w:val="0"/>
          <w:numId w:val="8"/>
        </w:numPr>
        <w:tabs>
          <w:tab w:val="left" w:pos="358"/>
          <w:tab w:val="left" w:pos="4111"/>
        </w:tabs>
        <w:spacing w:line="276" w:lineRule="auto"/>
        <w:jc w:val="both"/>
        <w:rPr>
          <w:rFonts w:eastAsia="Times New Roman"/>
          <w:sz w:val="28"/>
          <w:szCs w:val="28"/>
          <w:lang w:val="uk-UA"/>
        </w:rPr>
      </w:pPr>
      <w:r>
        <w:rPr>
          <w:sz w:val="28"/>
          <w:szCs w:val="28"/>
          <w:lang w:val="uk-UA"/>
        </w:rPr>
        <w:t xml:space="preserve">збалансованість прагнення до самореалізації, саморозвитку і самозбереження; </w:t>
      </w:r>
    </w:p>
    <w:p w14:paraId="4D4589D4" w14:textId="77777777" w:rsidR="00B81FFB" w:rsidRDefault="001B44AF">
      <w:pPr>
        <w:pStyle w:val="ad"/>
        <w:numPr>
          <w:ilvl w:val="0"/>
          <w:numId w:val="8"/>
        </w:numPr>
        <w:tabs>
          <w:tab w:val="left" w:pos="358"/>
          <w:tab w:val="left" w:pos="4111"/>
        </w:tabs>
        <w:spacing w:line="276" w:lineRule="auto"/>
        <w:jc w:val="both"/>
        <w:rPr>
          <w:rFonts w:eastAsia="Times New Roman"/>
          <w:sz w:val="28"/>
          <w:szCs w:val="28"/>
          <w:lang w:val="uk-UA"/>
        </w:rPr>
      </w:pPr>
      <w:r>
        <w:rPr>
          <w:sz w:val="28"/>
          <w:szCs w:val="28"/>
          <w:lang w:val="uk-UA"/>
        </w:rPr>
        <w:t xml:space="preserve">сформованість цілісного бачення світу; </w:t>
      </w:r>
    </w:p>
    <w:p w14:paraId="7FC57A8E" w14:textId="77777777" w:rsidR="00B81FFB" w:rsidRDefault="001B44AF">
      <w:pPr>
        <w:pStyle w:val="ad"/>
        <w:numPr>
          <w:ilvl w:val="0"/>
          <w:numId w:val="8"/>
        </w:numPr>
        <w:tabs>
          <w:tab w:val="left" w:pos="358"/>
          <w:tab w:val="left" w:pos="4111"/>
        </w:tabs>
        <w:spacing w:line="276" w:lineRule="auto"/>
        <w:jc w:val="both"/>
        <w:rPr>
          <w:rFonts w:eastAsia="Times New Roman"/>
          <w:sz w:val="28"/>
          <w:szCs w:val="28"/>
          <w:lang w:val="uk-UA"/>
        </w:rPr>
      </w:pPr>
      <w:r>
        <w:rPr>
          <w:sz w:val="28"/>
          <w:szCs w:val="28"/>
          <w:lang w:val="uk-UA"/>
        </w:rPr>
        <w:t xml:space="preserve">володіння елементарними формами саморегуляції поведінки і діяльності; </w:t>
      </w:r>
    </w:p>
    <w:p w14:paraId="55FB930B" w14:textId="77777777" w:rsidR="00B81FFB" w:rsidRDefault="001B44AF">
      <w:pPr>
        <w:pStyle w:val="ad"/>
        <w:numPr>
          <w:ilvl w:val="0"/>
          <w:numId w:val="8"/>
        </w:numPr>
        <w:tabs>
          <w:tab w:val="left" w:pos="358"/>
          <w:tab w:val="left" w:pos="4111"/>
        </w:tabs>
        <w:spacing w:line="276" w:lineRule="auto"/>
        <w:jc w:val="both"/>
        <w:rPr>
          <w:rFonts w:eastAsia="Times New Roman"/>
          <w:sz w:val="28"/>
          <w:szCs w:val="28"/>
          <w:lang w:val="uk-UA"/>
        </w:rPr>
      </w:pPr>
      <w:r>
        <w:rPr>
          <w:sz w:val="28"/>
          <w:szCs w:val="28"/>
          <w:lang w:val="uk-UA"/>
        </w:rPr>
        <w:t xml:space="preserve">розвиненість почуттєвої сфери; </w:t>
      </w:r>
    </w:p>
    <w:p w14:paraId="2F44F7C5" w14:textId="77777777" w:rsidR="00B81FFB" w:rsidRDefault="001B44AF">
      <w:pPr>
        <w:pStyle w:val="ad"/>
        <w:numPr>
          <w:ilvl w:val="0"/>
          <w:numId w:val="8"/>
        </w:numPr>
        <w:tabs>
          <w:tab w:val="left" w:pos="358"/>
          <w:tab w:val="left" w:pos="4111"/>
        </w:tabs>
        <w:spacing w:line="276" w:lineRule="auto"/>
        <w:jc w:val="both"/>
        <w:rPr>
          <w:rFonts w:eastAsia="Times New Roman"/>
          <w:sz w:val="28"/>
          <w:szCs w:val="28"/>
          <w:lang w:val="uk-UA"/>
        </w:rPr>
      </w:pPr>
      <w:r>
        <w:rPr>
          <w:sz w:val="28"/>
          <w:szCs w:val="28"/>
          <w:lang w:val="uk-UA"/>
        </w:rPr>
        <w:t xml:space="preserve">елементарні форми логічного мислення; </w:t>
      </w:r>
    </w:p>
    <w:p w14:paraId="03E21431" w14:textId="77777777" w:rsidR="00B81FFB" w:rsidRDefault="001B44AF">
      <w:pPr>
        <w:pStyle w:val="ad"/>
        <w:numPr>
          <w:ilvl w:val="0"/>
          <w:numId w:val="8"/>
        </w:numPr>
        <w:tabs>
          <w:tab w:val="left" w:pos="358"/>
          <w:tab w:val="left" w:pos="4111"/>
        </w:tabs>
        <w:spacing w:line="276" w:lineRule="auto"/>
        <w:jc w:val="both"/>
        <w:rPr>
          <w:rFonts w:eastAsia="Times New Roman"/>
          <w:sz w:val="28"/>
          <w:szCs w:val="28"/>
          <w:lang w:val="uk-UA"/>
        </w:rPr>
      </w:pPr>
      <w:r>
        <w:rPr>
          <w:sz w:val="28"/>
          <w:szCs w:val="28"/>
          <w:lang w:val="uk-UA"/>
        </w:rPr>
        <w:t xml:space="preserve">оптимістичне ставлення до життя; </w:t>
      </w:r>
    </w:p>
    <w:p w14:paraId="132D4431" w14:textId="77777777" w:rsidR="00B81FFB" w:rsidRDefault="001B44AF">
      <w:pPr>
        <w:pStyle w:val="ad"/>
        <w:numPr>
          <w:ilvl w:val="0"/>
          <w:numId w:val="8"/>
        </w:numPr>
        <w:tabs>
          <w:tab w:val="left" w:pos="358"/>
          <w:tab w:val="left" w:pos="4111"/>
        </w:tabs>
        <w:spacing w:line="276" w:lineRule="auto"/>
        <w:jc w:val="both"/>
        <w:rPr>
          <w:rFonts w:eastAsia="Times New Roman"/>
          <w:sz w:val="28"/>
          <w:szCs w:val="28"/>
          <w:lang w:val="uk-UA"/>
        </w:rPr>
      </w:pPr>
      <w:r>
        <w:rPr>
          <w:sz w:val="28"/>
          <w:szCs w:val="28"/>
          <w:lang w:val="uk-UA"/>
        </w:rPr>
        <w:t xml:space="preserve">віра у власні можливості; </w:t>
      </w:r>
    </w:p>
    <w:p w14:paraId="4A9DBB9B" w14:textId="77777777" w:rsidR="00B81FFB" w:rsidRDefault="001B44AF">
      <w:pPr>
        <w:pStyle w:val="ad"/>
        <w:numPr>
          <w:ilvl w:val="0"/>
          <w:numId w:val="8"/>
        </w:numPr>
        <w:tabs>
          <w:tab w:val="left" w:pos="358"/>
          <w:tab w:val="left" w:pos="4111"/>
        </w:tabs>
        <w:spacing w:line="276" w:lineRule="auto"/>
        <w:jc w:val="both"/>
        <w:rPr>
          <w:rFonts w:eastAsia="Times New Roman"/>
          <w:sz w:val="28"/>
          <w:szCs w:val="28"/>
          <w:lang w:val="uk-UA"/>
        </w:rPr>
      </w:pPr>
      <w:r>
        <w:rPr>
          <w:sz w:val="28"/>
          <w:szCs w:val="28"/>
          <w:lang w:val="uk-UA"/>
        </w:rPr>
        <w:t xml:space="preserve">володіння раціональними способами самоорганізації; </w:t>
      </w:r>
    </w:p>
    <w:p w14:paraId="2032FECE" w14:textId="77777777" w:rsidR="00B81FFB" w:rsidRDefault="001B44AF">
      <w:pPr>
        <w:pStyle w:val="ad"/>
        <w:numPr>
          <w:ilvl w:val="0"/>
          <w:numId w:val="8"/>
        </w:numPr>
        <w:tabs>
          <w:tab w:val="left" w:pos="358"/>
          <w:tab w:val="left" w:pos="4111"/>
        </w:tabs>
        <w:spacing w:line="276" w:lineRule="auto"/>
        <w:jc w:val="both"/>
        <w:rPr>
          <w:rFonts w:eastAsia="Times New Roman"/>
          <w:sz w:val="28"/>
          <w:szCs w:val="28"/>
          <w:lang w:val="uk-UA"/>
        </w:rPr>
      </w:pPr>
      <w:r>
        <w:rPr>
          <w:sz w:val="28"/>
          <w:szCs w:val="28"/>
          <w:lang w:val="uk-UA"/>
        </w:rPr>
        <w:t xml:space="preserve">розвиток уяви як передумови креативності; </w:t>
      </w:r>
    </w:p>
    <w:p w14:paraId="5F65E1FA" w14:textId="77777777" w:rsidR="00B81FFB" w:rsidRDefault="001B44AF">
      <w:pPr>
        <w:pStyle w:val="ad"/>
        <w:numPr>
          <w:ilvl w:val="0"/>
          <w:numId w:val="8"/>
        </w:numPr>
        <w:tabs>
          <w:tab w:val="left" w:pos="358"/>
          <w:tab w:val="left" w:pos="4111"/>
        </w:tabs>
        <w:spacing w:line="276" w:lineRule="auto"/>
        <w:jc w:val="both"/>
        <w:rPr>
          <w:rFonts w:eastAsia="Times New Roman"/>
          <w:sz w:val="28"/>
          <w:szCs w:val="28"/>
          <w:lang w:val="uk-UA"/>
        </w:rPr>
      </w:pPr>
      <w:r>
        <w:rPr>
          <w:sz w:val="28"/>
          <w:szCs w:val="28"/>
          <w:lang w:val="uk-UA"/>
        </w:rPr>
        <w:t xml:space="preserve">здатність здійснювати </w:t>
      </w:r>
      <w:proofErr w:type="spellStart"/>
      <w:r>
        <w:rPr>
          <w:sz w:val="28"/>
          <w:szCs w:val="28"/>
          <w:lang w:val="uk-UA"/>
        </w:rPr>
        <w:t>напростіші</w:t>
      </w:r>
      <w:proofErr w:type="spellEnd"/>
      <w:r>
        <w:rPr>
          <w:sz w:val="28"/>
          <w:szCs w:val="28"/>
          <w:lang w:val="uk-UA"/>
        </w:rPr>
        <w:t xml:space="preserve"> форми контролю власної діяльності; </w:t>
      </w:r>
    </w:p>
    <w:p w14:paraId="629B160D" w14:textId="77777777" w:rsidR="00B81FFB" w:rsidRDefault="001B44AF">
      <w:pPr>
        <w:pStyle w:val="ad"/>
        <w:numPr>
          <w:ilvl w:val="0"/>
          <w:numId w:val="8"/>
        </w:numPr>
        <w:tabs>
          <w:tab w:val="left" w:pos="358"/>
          <w:tab w:val="left" w:pos="4111"/>
        </w:tabs>
        <w:spacing w:line="276" w:lineRule="auto"/>
        <w:jc w:val="both"/>
        <w:rPr>
          <w:rFonts w:eastAsia="Times New Roman"/>
          <w:sz w:val="28"/>
          <w:szCs w:val="28"/>
          <w:lang w:val="uk-UA"/>
        </w:rPr>
      </w:pPr>
      <w:r>
        <w:rPr>
          <w:sz w:val="28"/>
          <w:szCs w:val="28"/>
          <w:lang w:val="uk-UA"/>
        </w:rPr>
        <w:t xml:space="preserve">загально-навчальні вміння і навички: організаційні, </w:t>
      </w:r>
      <w:proofErr w:type="spellStart"/>
      <w:r>
        <w:rPr>
          <w:sz w:val="28"/>
          <w:szCs w:val="28"/>
          <w:lang w:val="uk-UA"/>
        </w:rPr>
        <w:t>загальнопізнавальні</w:t>
      </w:r>
      <w:proofErr w:type="spellEnd"/>
      <w:r>
        <w:rPr>
          <w:sz w:val="28"/>
          <w:szCs w:val="28"/>
          <w:lang w:val="uk-UA"/>
        </w:rPr>
        <w:t xml:space="preserve">, </w:t>
      </w:r>
      <w:proofErr w:type="spellStart"/>
      <w:r>
        <w:rPr>
          <w:sz w:val="28"/>
          <w:szCs w:val="28"/>
          <w:lang w:val="uk-UA"/>
        </w:rPr>
        <w:t>загальномовленнєві</w:t>
      </w:r>
      <w:proofErr w:type="spellEnd"/>
      <w:r>
        <w:rPr>
          <w:sz w:val="28"/>
          <w:szCs w:val="28"/>
          <w:lang w:val="uk-UA"/>
        </w:rPr>
        <w:t>, контрольно-оцінні.</w:t>
      </w:r>
    </w:p>
    <w:p w14:paraId="72A9CF94" w14:textId="77777777" w:rsidR="00B81FFB" w:rsidRDefault="00B81FFB">
      <w:pPr>
        <w:tabs>
          <w:tab w:val="left" w:pos="4111"/>
        </w:tabs>
        <w:spacing w:line="276" w:lineRule="auto"/>
        <w:ind w:right="440"/>
        <w:jc w:val="both"/>
        <w:rPr>
          <w:rFonts w:eastAsia="Symbol"/>
          <w:sz w:val="28"/>
          <w:szCs w:val="28"/>
          <w:lang w:val="uk-UA"/>
        </w:rPr>
      </w:pPr>
    </w:p>
    <w:p w14:paraId="778D5F51" w14:textId="77777777" w:rsidR="00B81FFB" w:rsidRDefault="00B81FFB">
      <w:pPr>
        <w:tabs>
          <w:tab w:val="left" w:pos="4111"/>
        </w:tabs>
        <w:spacing w:line="264" w:lineRule="auto"/>
        <w:ind w:firstLine="427"/>
        <w:rPr>
          <w:rFonts w:eastAsia="Times New Roman"/>
          <w:sz w:val="28"/>
          <w:szCs w:val="28"/>
          <w:lang w:val="uk-UA"/>
        </w:rPr>
      </w:pPr>
      <w:bookmarkStart w:id="5" w:name="page26"/>
      <w:bookmarkEnd w:id="5"/>
    </w:p>
    <w:p w14:paraId="058E9EB1" w14:textId="77777777" w:rsidR="00B81FFB" w:rsidRDefault="00B81FFB">
      <w:pPr>
        <w:jc w:val="center"/>
        <w:rPr>
          <w:sz w:val="28"/>
          <w:szCs w:val="28"/>
          <w:lang w:val="uk-UA"/>
        </w:rPr>
      </w:pPr>
      <w:bookmarkStart w:id="6" w:name="page27"/>
      <w:bookmarkEnd w:id="6"/>
    </w:p>
    <w:p w14:paraId="4B6A8DF1" w14:textId="77777777" w:rsidR="00B81FFB" w:rsidRDefault="00B81FFB">
      <w:pPr>
        <w:spacing w:line="276" w:lineRule="auto"/>
        <w:jc w:val="both"/>
        <w:rPr>
          <w:sz w:val="28"/>
          <w:szCs w:val="28"/>
          <w:lang w:val="uk-UA"/>
        </w:rPr>
      </w:pPr>
    </w:p>
    <w:sectPr w:rsidR="00B81FFB" w:rsidSect="006D0943">
      <w:headerReference w:type="default" r:id="rId8"/>
      <w:pgSz w:w="11906" w:h="16838"/>
      <w:pgMar w:top="568" w:right="567" w:bottom="1134" w:left="1701"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D3C40" w14:textId="77777777" w:rsidR="00B712B2" w:rsidRDefault="00B712B2">
      <w:r>
        <w:separator/>
      </w:r>
    </w:p>
  </w:endnote>
  <w:endnote w:type="continuationSeparator" w:id="0">
    <w:p w14:paraId="7B9ED5EF" w14:textId="77777777" w:rsidR="00B712B2" w:rsidRDefault="00B7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tiqua">
    <w:charset w:val="CC"/>
    <w:family w:val="roman"/>
    <w:pitch w:val="variable"/>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B660" w14:textId="77777777" w:rsidR="00B712B2" w:rsidRDefault="00B712B2">
      <w:r>
        <w:separator/>
      </w:r>
    </w:p>
  </w:footnote>
  <w:footnote w:type="continuationSeparator" w:id="0">
    <w:p w14:paraId="5BF87C41" w14:textId="77777777" w:rsidR="00B712B2" w:rsidRDefault="00B71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67C5" w14:textId="77777777" w:rsidR="00642D8E" w:rsidRDefault="00642D8E">
    <w:pPr>
      <w:pStyle w:val="ab"/>
      <w:jc w:val="center"/>
      <w:rPr>
        <w:lang w:val="uk-UA"/>
      </w:rPr>
    </w:pPr>
  </w:p>
  <w:p w14:paraId="2E76D8DE" w14:textId="77777777" w:rsidR="00642D8E" w:rsidRDefault="00642D8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D30"/>
    <w:multiLevelType w:val="multilevel"/>
    <w:tmpl w:val="9A788F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D77383"/>
    <w:multiLevelType w:val="multilevel"/>
    <w:tmpl w:val="5AA4A1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45E7C07"/>
    <w:multiLevelType w:val="multilevel"/>
    <w:tmpl w:val="E62239D6"/>
    <w:lvl w:ilvl="0">
      <w:numFmt w:val="bullet"/>
      <w:lvlText w:val="–"/>
      <w:lvlJc w:val="left"/>
      <w:pPr>
        <w:tabs>
          <w:tab w:val="num" w:pos="0"/>
        </w:tabs>
        <w:ind w:left="720" w:hanging="360"/>
      </w:pPr>
      <w:rPr>
        <w:rFonts w:ascii="Times New Roman" w:hAnsi="Times New Roman" w:cs="Times New Roman"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2744A5B"/>
    <w:multiLevelType w:val="multilevel"/>
    <w:tmpl w:val="B516824E"/>
    <w:lvl w:ilvl="0">
      <w:numFmt w:val="bullet"/>
      <w:lvlText w:val="–"/>
      <w:lvlJc w:val="left"/>
      <w:pPr>
        <w:tabs>
          <w:tab w:val="num" w:pos="0"/>
        </w:tabs>
        <w:ind w:left="720" w:hanging="360"/>
      </w:pPr>
      <w:rPr>
        <w:rFonts w:ascii="Times New Roman" w:hAnsi="Times New Roman" w:cs="Times New Roman"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DD60204"/>
    <w:multiLevelType w:val="multilevel"/>
    <w:tmpl w:val="EA683C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39731D9"/>
    <w:multiLevelType w:val="multilevel"/>
    <w:tmpl w:val="28FE2282"/>
    <w:lvl w:ilvl="0">
      <w:numFmt w:val="bullet"/>
      <w:lvlText w:val="–"/>
      <w:lvlJc w:val="left"/>
      <w:pPr>
        <w:tabs>
          <w:tab w:val="num" w:pos="0"/>
        </w:tabs>
        <w:ind w:left="720" w:hanging="360"/>
      </w:pPr>
      <w:rPr>
        <w:rFonts w:ascii="Times New Roman" w:hAnsi="Times New Roman" w:cs="Times New Roman"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9AC0AB2"/>
    <w:multiLevelType w:val="multilevel"/>
    <w:tmpl w:val="1D0CA1F2"/>
    <w:lvl w:ilvl="0">
      <w:numFmt w:val="bullet"/>
      <w:lvlText w:val="–"/>
      <w:lvlJc w:val="left"/>
      <w:pPr>
        <w:tabs>
          <w:tab w:val="num" w:pos="0"/>
        </w:tabs>
        <w:ind w:left="720" w:hanging="360"/>
      </w:pPr>
      <w:rPr>
        <w:rFonts w:ascii="Times New Roman" w:hAnsi="Times New Roman" w:cs="Times New Roman"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1901E6C"/>
    <w:multiLevelType w:val="multilevel"/>
    <w:tmpl w:val="888AA8F4"/>
    <w:lvl w:ilvl="0">
      <w:numFmt w:val="bullet"/>
      <w:lvlText w:val="–"/>
      <w:lvlJc w:val="left"/>
      <w:pPr>
        <w:tabs>
          <w:tab w:val="num" w:pos="0"/>
        </w:tabs>
        <w:ind w:left="720" w:hanging="360"/>
      </w:pPr>
      <w:rPr>
        <w:rFonts w:ascii="Times New Roman" w:hAnsi="Times New Roman" w:cs="Times New Roman"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4B070F5"/>
    <w:multiLevelType w:val="multilevel"/>
    <w:tmpl w:val="8F6CC962"/>
    <w:lvl w:ilvl="0">
      <w:numFmt w:val="bullet"/>
      <w:lvlText w:val="-"/>
      <w:lvlJc w:val="left"/>
      <w:pPr>
        <w:tabs>
          <w:tab w:val="num" w:pos="0"/>
        </w:tabs>
        <w:ind w:left="720" w:hanging="360"/>
      </w:pPr>
      <w:rPr>
        <w:rFonts w:ascii="Times New Roman" w:hAnsi="Times New Roman" w:cs="Times New Roman" w:hint="default"/>
        <w:b/>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4D34414"/>
    <w:multiLevelType w:val="multilevel"/>
    <w:tmpl w:val="07FEF544"/>
    <w:lvl w:ilvl="0">
      <w:numFmt w:val="bullet"/>
      <w:lvlText w:val="–"/>
      <w:lvlJc w:val="left"/>
      <w:pPr>
        <w:tabs>
          <w:tab w:val="num" w:pos="0"/>
        </w:tabs>
        <w:ind w:left="720" w:hanging="360"/>
      </w:pPr>
      <w:rPr>
        <w:rFonts w:ascii="Times New Roman" w:hAnsi="Times New Roman" w:cs="Times New Roman"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6023013"/>
    <w:multiLevelType w:val="multilevel"/>
    <w:tmpl w:val="1A6A946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 w15:restartNumberingAfterBreak="0">
    <w:nsid w:val="68AF5D32"/>
    <w:multiLevelType w:val="multilevel"/>
    <w:tmpl w:val="37C29EE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15:restartNumberingAfterBreak="0">
    <w:nsid w:val="6D9414E6"/>
    <w:multiLevelType w:val="multilevel"/>
    <w:tmpl w:val="F2462162"/>
    <w:lvl w:ilvl="0">
      <w:numFmt w:val="bullet"/>
      <w:lvlText w:val="-"/>
      <w:lvlJc w:val="left"/>
      <w:pPr>
        <w:tabs>
          <w:tab w:val="num" w:pos="0"/>
        </w:tabs>
        <w:ind w:left="1287" w:hanging="360"/>
      </w:pPr>
      <w:rPr>
        <w:rFonts w:ascii="Times New Roman" w:hAnsi="Times New Roman" w:cs="Times New Roman" w:hint="default"/>
        <w:b/>
        <w:color w:val="auto"/>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3" w15:restartNumberingAfterBreak="0">
    <w:nsid w:val="71E7687D"/>
    <w:multiLevelType w:val="multilevel"/>
    <w:tmpl w:val="ADAE6BA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4" w15:restartNumberingAfterBreak="0">
    <w:nsid w:val="74082E61"/>
    <w:multiLevelType w:val="multilevel"/>
    <w:tmpl w:val="1618F12C"/>
    <w:lvl w:ilvl="0">
      <w:numFmt w:val="bullet"/>
      <w:lvlText w:val="-"/>
      <w:lvlJc w:val="left"/>
      <w:pPr>
        <w:tabs>
          <w:tab w:val="num" w:pos="0"/>
        </w:tabs>
        <w:ind w:left="720" w:hanging="360"/>
      </w:pPr>
      <w:rPr>
        <w:rFonts w:ascii="Times New Roman" w:hAnsi="Times New Roman" w:cs="Times New Roman" w:hint="default"/>
        <w:b/>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640309203">
    <w:abstractNumId w:val="14"/>
  </w:num>
  <w:num w:numId="2" w16cid:durableId="1773745293">
    <w:abstractNumId w:val="8"/>
  </w:num>
  <w:num w:numId="3" w16cid:durableId="278538424">
    <w:abstractNumId w:val="13"/>
  </w:num>
  <w:num w:numId="4" w16cid:durableId="536503695">
    <w:abstractNumId w:val="4"/>
  </w:num>
  <w:num w:numId="5" w16cid:durableId="366563797">
    <w:abstractNumId w:val="11"/>
  </w:num>
  <w:num w:numId="6" w16cid:durableId="1766535521">
    <w:abstractNumId w:val="10"/>
  </w:num>
  <w:num w:numId="7" w16cid:durableId="777287854">
    <w:abstractNumId w:val="1"/>
  </w:num>
  <w:num w:numId="8" w16cid:durableId="990404684">
    <w:abstractNumId w:val="12"/>
  </w:num>
  <w:num w:numId="9" w16cid:durableId="1473448887">
    <w:abstractNumId w:val="6"/>
  </w:num>
  <w:num w:numId="10" w16cid:durableId="1505516433">
    <w:abstractNumId w:val="9"/>
  </w:num>
  <w:num w:numId="11" w16cid:durableId="1254973170">
    <w:abstractNumId w:val="3"/>
  </w:num>
  <w:num w:numId="12" w16cid:durableId="1520124617">
    <w:abstractNumId w:val="2"/>
  </w:num>
  <w:num w:numId="13" w16cid:durableId="1420756341">
    <w:abstractNumId w:val="5"/>
  </w:num>
  <w:num w:numId="14" w16cid:durableId="1432579170">
    <w:abstractNumId w:val="7"/>
  </w:num>
  <w:num w:numId="15" w16cid:durableId="1413115907">
    <w:abstractNumId w:val="0"/>
  </w:num>
  <w:num w:numId="16" w16cid:durableId="599221888">
    <w:abstractNumId w:val="6"/>
    <w:lvlOverride w:ilvl="0">
      <w:startOverride w:val="1"/>
    </w:lvlOverride>
  </w:num>
  <w:num w:numId="17" w16cid:durableId="394818307">
    <w:abstractNumId w:val="6"/>
  </w:num>
  <w:num w:numId="18" w16cid:durableId="1534659228">
    <w:abstractNumId w:val="6"/>
  </w:num>
  <w:num w:numId="19" w16cid:durableId="1450780263">
    <w:abstractNumId w:val="6"/>
    <w:lvlOverride w:ilvl="0">
      <w:startOverride w:val="1"/>
    </w:lvlOverride>
  </w:num>
  <w:num w:numId="20" w16cid:durableId="289554348">
    <w:abstractNumId w:val="6"/>
  </w:num>
  <w:num w:numId="21" w16cid:durableId="3991390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FB"/>
    <w:rsid w:val="00040593"/>
    <w:rsid w:val="000A7F11"/>
    <w:rsid w:val="001012C8"/>
    <w:rsid w:val="001B44AF"/>
    <w:rsid w:val="002815E2"/>
    <w:rsid w:val="002D3D2C"/>
    <w:rsid w:val="002D7885"/>
    <w:rsid w:val="002F4699"/>
    <w:rsid w:val="00375CCE"/>
    <w:rsid w:val="00420A90"/>
    <w:rsid w:val="0043377C"/>
    <w:rsid w:val="00473E98"/>
    <w:rsid w:val="004A1B89"/>
    <w:rsid w:val="00513ADC"/>
    <w:rsid w:val="00526475"/>
    <w:rsid w:val="005428E6"/>
    <w:rsid w:val="005B561B"/>
    <w:rsid w:val="005F7077"/>
    <w:rsid w:val="00642D8E"/>
    <w:rsid w:val="00691C4D"/>
    <w:rsid w:val="006943C8"/>
    <w:rsid w:val="006B3D9C"/>
    <w:rsid w:val="006B56F2"/>
    <w:rsid w:val="006D0943"/>
    <w:rsid w:val="00720409"/>
    <w:rsid w:val="00750961"/>
    <w:rsid w:val="00990B0E"/>
    <w:rsid w:val="009B43B3"/>
    <w:rsid w:val="009C3392"/>
    <w:rsid w:val="00A14238"/>
    <w:rsid w:val="00B14509"/>
    <w:rsid w:val="00B712B2"/>
    <w:rsid w:val="00B81FFB"/>
    <w:rsid w:val="00C06090"/>
    <w:rsid w:val="00C45836"/>
    <w:rsid w:val="00C818EF"/>
    <w:rsid w:val="00CF005D"/>
    <w:rsid w:val="00CF11C8"/>
    <w:rsid w:val="00D02E35"/>
    <w:rsid w:val="00D90E36"/>
    <w:rsid w:val="00DE2E5C"/>
    <w:rsid w:val="00E9523A"/>
    <w:rsid w:val="00F717DA"/>
    <w:rsid w:val="00FF47C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3D3"/>
  <w15:docId w15:val="{77FE41A2-AE23-4DFB-A9EF-D1283A05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6B4"/>
    <w:rPr>
      <w:rFonts w:ascii="Times New Roman" w:eastAsiaTheme="minorEastAsia" w:hAnsi="Times New Roman" w:cs="Times New Roman"/>
      <w:lang w:eastAsia="ru-RU"/>
    </w:rPr>
  </w:style>
  <w:style w:type="paragraph" w:styleId="7">
    <w:name w:val="heading 7"/>
    <w:basedOn w:val="a"/>
    <w:next w:val="a"/>
    <w:link w:val="70"/>
    <w:qFormat/>
    <w:rsid w:val="007D7038"/>
    <w:pPr>
      <w:keepNext/>
      <w:tabs>
        <w:tab w:val="left" w:pos="5040"/>
      </w:tabs>
      <w:ind w:left="5040" w:hanging="360"/>
      <w:outlineLvl w:val="6"/>
    </w:pPr>
    <w:rPr>
      <w:rFonts w:eastAsia="Times New Roman"/>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7B56B4"/>
    <w:rPr>
      <w:rFonts w:ascii="Times New Roman" w:eastAsiaTheme="minorEastAsia" w:hAnsi="Times New Roman" w:cs="Times New Roman"/>
      <w:lang w:eastAsia="ru-RU"/>
    </w:rPr>
  </w:style>
  <w:style w:type="character" w:customStyle="1" w:styleId="a4">
    <w:name w:val="Нижний колонтитул Знак"/>
    <w:basedOn w:val="a0"/>
    <w:uiPriority w:val="99"/>
    <w:qFormat/>
    <w:rsid w:val="007B56B4"/>
    <w:rPr>
      <w:rFonts w:ascii="Times New Roman" w:eastAsiaTheme="minorEastAsia" w:hAnsi="Times New Roman" w:cs="Times New Roman"/>
      <w:lang w:eastAsia="ru-RU"/>
    </w:rPr>
  </w:style>
  <w:style w:type="character" w:customStyle="1" w:styleId="a5">
    <w:name w:val="Текст выноски Знак"/>
    <w:basedOn w:val="a0"/>
    <w:uiPriority w:val="99"/>
    <w:semiHidden/>
    <w:qFormat/>
    <w:rsid w:val="00E95F54"/>
    <w:rPr>
      <w:rFonts w:ascii="Segoe UI" w:eastAsiaTheme="minorEastAsia" w:hAnsi="Segoe UI" w:cs="Segoe UI"/>
      <w:sz w:val="18"/>
      <w:szCs w:val="18"/>
      <w:lang w:eastAsia="ru-RU"/>
    </w:rPr>
  </w:style>
  <w:style w:type="character" w:customStyle="1" w:styleId="FontStyle11">
    <w:name w:val="Font Style11"/>
    <w:qFormat/>
    <w:rsid w:val="0066130B"/>
    <w:rPr>
      <w:rFonts w:ascii="Times New Roman" w:hAnsi="Times New Roman" w:cs="Times New Roman"/>
      <w:sz w:val="26"/>
      <w:szCs w:val="26"/>
    </w:rPr>
  </w:style>
  <w:style w:type="character" w:customStyle="1" w:styleId="a6">
    <w:name w:val="Основной текст Знак"/>
    <w:basedOn w:val="a0"/>
    <w:qFormat/>
    <w:rsid w:val="00C24DD5"/>
    <w:rPr>
      <w:rFonts w:ascii="Times New Roman" w:eastAsia="Times New Roman" w:hAnsi="Times New Roman" w:cs="Times New Roman"/>
      <w:sz w:val="28"/>
      <w:szCs w:val="20"/>
      <w:lang w:val="uk-UA" w:eastAsia="ru-RU"/>
    </w:rPr>
  </w:style>
  <w:style w:type="character" w:customStyle="1" w:styleId="FontStyle21">
    <w:name w:val="Font Style21"/>
    <w:qFormat/>
    <w:rsid w:val="00326655"/>
    <w:rPr>
      <w:rFonts w:ascii="Times New Roman" w:hAnsi="Times New Roman" w:cs="Times New Roman"/>
      <w:i/>
      <w:iCs/>
      <w:sz w:val="26"/>
      <w:szCs w:val="26"/>
    </w:rPr>
  </w:style>
  <w:style w:type="character" w:customStyle="1" w:styleId="70">
    <w:name w:val="Заголовок 7 Знак"/>
    <w:basedOn w:val="a0"/>
    <w:link w:val="7"/>
    <w:qFormat/>
    <w:rsid w:val="007D7038"/>
    <w:rPr>
      <w:rFonts w:ascii="Times New Roman" w:eastAsia="Times New Roman" w:hAnsi="Times New Roman" w:cs="Times New Roman"/>
      <w:sz w:val="24"/>
      <w:szCs w:val="20"/>
      <w:lang w:val="uk-UA" w:eastAsia="ru-RU"/>
    </w:rPr>
  </w:style>
  <w:style w:type="paragraph" w:customStyle="1" w:styleId="1">
    <w:name w:val="Заголовок1"/>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rsid w:val="00C24DD5"/>
    <w:rPr>
      <w:rFonts w:eastAsia="Times New Roman"/>
      <w:sz w:val="28"/>
      <w:szCs w:val="20"/>
      <w:lang w:val="uk-UA"/>
    </w:r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10">
    <w:name w:val="Указатель1"/>
    <w:basedOn w:val="a"/>
    <w:qFormat/>
    <w:pPr>
      <w:suppressLineNumbers/>
    </w:pPr>
    <w:rPr>
      <w:rFonts w:cs="Arial"/>
    </w:rPr>
  </w:style>
  <w:style w:type="paragraph" w:customStyle="1" w:styleId="aa">
    <w:name w:val="Колонтитул"/>
    <w:basedOn w:val="a"/>
    <w:qFormat/>
  </w:style>
  <w:style w:type="paragraph" w:styleId="ab">
    <w:name w:val="header"/>
    <w:basedOn w:val="a"/>
    <w:uiPriority w:val="99"/>
    <w:unhideWhenUsed/>
    <w:rsid w:val="007B56B4"/>
    <w:pPr>
      <w:tabs>
        <w:tab w:val="center" w:pos="4677"/>
        <w:tab w:val="right" w:pos="9355"/>
      </w:tabs>
    </w:pPr>
  </w:style>
  <w:style w:type="paragraph" w:styleId="ac">
    <w:name w:val="footer"/>
    <w:basedOn w:val="a"/>
    <w:uiPriority w:val="99"/>
    <w:unhideWhenUsed/>
    <w:rsid w:val="007B56B4"/>
    <w:pPr>
      <w:tabs>
        <w:tab w:val="center" w:pos="4677"/>
        <w:tab w:val="right" w:pos="9355"/>
      </w:tabs>
    </w:pPr>
  </w:style>
  <w:style w:type="paragraph" w:styleId="ad">
    <w:name w:val="List Paragraph"/>
    <w:basedOn w:val="a"/>
    <w:uiPriority w:val="34"/>
    <w:qFormat/>
    <w:rsid w:val="00B42ECF"/>
    <w:pPr>
      <w:ind w:left="720"/>
      <w:contextualSpacing/>
    </w:pPr>
  </w:style>
  <w:style w:type="paragraph" w:styleId="ae">
    <w:name w:val="Balloon Text"/>
    <w:basedOn w:val="a"/>
    <w:uiPriority w:val="99"/>
    <w:semiHidden/>
    <w:unhideWhenUsed/>
    <w:qFormat/>
    <w:rsid w:val="00E95F54"/>
    <w:rPr>
      <w:rFonts w:ascii="Segoe UI" w:hAnsi="Segoe UI" w:cs="Segoe UI"/>
      <w:sz w:val="18"/>
      <w:szCs w:val="18"/>
    </w:rPr>
  </w:style>
  <w:style w:type="paragraph" w:customStyle="1" w:styleId="Style4">
    <w:name w:val="Style4"/>
    <w:basedOn w:val="a"/>
    <w:qFormat/>
    <w:rsid w:val="0066130B"/>
    <w:pPr>
      <w:widowControl w:val="0"/>
    </w:pPr>
    <w:rPr>
      <w:rFonts w:ascii="Arial Narrow" w:eastAsia="Times New Roman" w:hAnsi="Arial Narrow"/>
      <w:sz w:val="24"/>
      <w:szCs w:val="24"/>
    </w:rPr>
  </w:style>
  <w:style w:type="paragraph" w:customStyle="1" w:styleId="af">
    <w:name w:val="Нормальний текст"/>
    <w:basedOn w:val="a"/>
    <w:qFormat/>
    <w:rsid w:val="00FA60F8"/>
    <w:pPr>
      <w:spacing w:before="120"/>
      <w:ind w:firstLine="567"/>
    </w:pPr>
    <w:rPr>
      <w:rFonts w:ascii="Antiqua" w:eastAsia="Times New Roman" w:hAnsi="Antiqua"/>
      <w:sz w:val="26"/>
      <w:szCs w:val="20"/>
      <w:lang w:val="uk-UA"/>
    </w:rPr>
  </w:style>
  <w:style w:type="paragraph" w:customStyle="1" w:styleId="Style1">
    <w:name w:val="Style1"/>
    <w:basedOn w:val="a"/>
    <w:qFormat/>
    <w:rsid w:val="004515DD"/>
    <w:pPr>
      <w:widowControl w:val="0"/>
      <w:spacing w:line="319" w:lineRule="exact"/>
      <w:ind w:firstLine="826"/>
      <w:jc w:val="both"/>
    </w:pPr>
    <w:rPr>
      <w:rFonts w:ascii="Arial Narrow" w:eastAsia="Times New Roman" w:hAnsi="Arial Narrow"/>
      <w:sz w:val="24"/>
      <w:szCs w:val="24"/>
    </w:rPr>
  </w:style>
  <w:style w:type="paragraph" w:customStyle="1" w:styleId="2">
    <w:name w:val="Абзац списка2"/>
    <w:basedOn w:val="a"/>
    <w:qFormat/>
    <w:rsid w:val="007D7038"/>
    <w:pPr>
      <w:ind w:left="720"/>
    </w:pPr>
    <w:rPr>
      <w:rFonts w:eastAsia="Calibri"/>
      <w:sz w:val="24"/>
      <w:szCs w:val="24"/>
      <w:lang w:val="uk-UA"/>
    </w:rPr>
  </w:style>
  <w:style w:type="paragraph" w:customStyle="1" w:styleId="11">
    <w:name w:val="Абзац списка1"/>
    <w:basedOn w:val="a"/>
    <w:qFormat/>
    <w:rsid w:val="007D7038"/>
    <w:pPr>
      <w:ind w:left="720"/>
    </w:pPr>
    <w:rPr>
      <w:rFonts w:eastAsia="Calibri"/>
      <w:sz w:val="24"/>
      <w:szCs w:val="24"/>
      <w:lang w:val="uk-UA"/>
    </w:rPr>
  </w:style>
  <w:style w:type="table" w:styleId="af0">
    <w:name w:val="Table Grid"/>
    <w:basedOn w:val="a1"/>
    <w:uiPriority w:val="59"/>
    <w:rsid w:val="007B56B4"/>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78070-8763-42BE-9101-58E1BA95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7027</Words>
  <Characters>40060</Characters>
  <Application>Microsoft Office Word</Application>
  <DocSecurity>0</DocSecurity>
  <Lines>333</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Сергій Корсун</cp:lastModifiedBy>
  <cp:revision>2</cp:revision>
  <cp:lastPrinted>2023-08-15T08:30:00Z</cp:lastPrinted>
  <dcterms:created xsi:type="dcterms:W3CDTF">2023-11-02T10:25:00Z</dcterms:created>
  <dcterms:modified xsi:type="dcterms:W3CDTF">2023-11-02T10:25:00Z</dcterms:modified>
  <dc:language>ru-RU</dc:language>
</cp:coreProperties>
</file>