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КОМУНАЛЬНИЙ ЗАКЛАД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35698F" w:rsidRDefault="00AE5043" w:rsidP="00AC5447">
      <w:pPr>
        <w:jc w:val="center"/>
        <w:rPr>
          <w:sz w:val="28"/>
          <w:szCs w:val="28"/>
          <w:lang w:val="uk-UA"/>
        </w:rPr>
      </w:pPr>
    </w:p>
    <w:p w:rsidR="00AE5043" w:rsidRPr="0035698F" w:rsidRDefault="00AE5043" w:rsidP="00AC5447">
      <w:pPr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НАКАЗ</w:t>
      </w:r>
    </w:p>
    <w:p w:rsidR="00AE5043" w:rsidRPr="0035698F" w:rsidRDefault="00AE5043" w:rsidP="00AC5447">
      <w:pPr>
        <w:jc w:val="both"/>
        <w:rPr>
          <w:sz w:val="28"/>
          <w:szCs w:val="28"/>
          <w:lang w:val="uk-UA"/>
        </w:rPr>
      </w:pPr>
    </w:p>
    <w:p w:rsidR="00AE5043" w:rsidRPr="0035698F" w:rsidRDefault="00E25BFC" w:rsidP="00AC54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9D39AC">
        <w:rPr>
          <w:b/>
          <w:sz w:val="28"/>
          <w:szCs w:val="28"/>
          <w:lang w:val="uk-UA"/>
        </w:rPr>
        <w:t>.</w:t>
      </w:r>
      <w:r w:rsidR="00862652">
        <w:rPr>
          <w:b/>
          <w:sz w:val="28"/>
          <w:szCs w:val="28"/>
          <w:lang w:val="uk-UA"/>
        </w:rPr>
        <w:t>03</w:t>
      </w:r>
      <w:r w:rsidR="00AC5447">
        <w:rPr>
          <w:b/>
          <w:sz w:val="28"/>
          <w:szCs w:val="28"/>
          <w:lang w:val="uk-UA"/>
        </w:rPr>
        <w:t>.202</w:t>
      </w:r>
      <w:r w:rsidR="00862652">
        <w:rPr>
          <w:b/>
          <w:sz w:val="28"/>
          <w:szCs w:val="28"/>
          <w:lang w:val="uk-UA"/>
        </w:rPr>
        <w:t>1</w:t>
      </w:r>
      <w:r w:rsidR="00AC5447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35698F" w:rsidRPr="0035698F">
        <w:rPr>
          <w:b/>
          <w:sz w:val="28"/>
          <w:szCs w:val="28"/>
          <w:lang w:val="uk-UA"/>
        </w:rPr>
        <w:tab/>
      </w:r>
      <w:r w:rsidR="00AC5447">
        <w:rPr>
          <w:b/>
          <w:sz w:val="28"/>
          <w:szCs w:val="28"/>
          <w:lang w:val="uk-UA"/>
        </w:rPr>
        <w:t xml:space="preserve">   </w:t>
      </w:r>
      <w:r w:rsidR="00AE5043" w:rsidRPr="0035698F">
        <w:rPr>
          <w:b/>
          <w:sz w:val="28"/>
          <w:szCs w:val="28"/>
          <w:lang w:val="uk-UA"/>
        </w:rPr>
        <w:t>Харків</w:t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  <w:t>№</w:t>
      </w:r>
      <w:r w:rsidR="0035698F" w:rsidRPr="003569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35</w:t>
      </w:r>
      <w:r w:rsidR="00AC5447">
        <w:rPr>
          <w:b/>
          <w:sz w:val="28"/>
          <w:szCs w:val="28"/>
          <w:lang w:val="uk-UA"/>
        </w:rPr>
        <w:t>-о</w:t>
      </w:r>
    </w:p>
    <w:p w:rsidR="00AE5043" w:rsidRPr="0035698F" w:rsidRDefault="00AE5043" w:rsidP="00AC5447">
      <w:pPr>
        <w:rPr>
          <w:b/>
          <w:sz w:val="28"/>
          <w:szCs w:val="28"/>
          <w:lang w:val="uk-UA"/>
        </w:rPr>
      </w:pPr>
    </w:p>
    <w:p w:rsidR="00754A0F" w:rsidRPr="00862652" w:rsidRDefault="00E25BFC" w:rsidP="00AA60FB">
      <w:pPr>
        <w:pStyle w:val="21"/>
        <w:spacing w:line="360" w:lineRule="auto"/>
        <w:ind w:right="5103"/>
        <w:jc w:val="both"/>
        <w:rPr>
          <w:b/>
          <w:szCs w:val="28"/>
        </w:rPr>
      </w:pPr>
      <w:r>
        <w:rPr>
          <w:b/>
          <w:szCs w:val="28"/>
        </w:rPr>
        <w:t>Про</w:t>
      </w:r>
      <w:r w:rsidR="00452D1B">
        <w:rPr>
          <w:b/>
          <w:szCs w:val="28"/>
        </w:rPr>
        <w:t xml:space="preserve"> результат </w:t>
      </w:r>
      <w:r w:rsidR="00754A0F" w:rsidRPr="00862652">
        <w:rPr>
          <w:b/>
          <w:szCs w:val="28"/>
        </w:rPr>
        <w:t>моніторингов</w:t>
      </w:r>
      <w:r w:rsidR="00452D1B">
        <w:rPr>
          <w:b/>
          <w:szCs w:val="28"/>
        </w:rPr>
        <w:t>ого</w:t>
      </w:r>
      <w:r w:rsidR="00754A0F" w:rsidRPr="00862652">
        <w:rPr>
          <w:b/>
          <w:szCs w:val="28"/>
        </w:rPr>
        <w:t xml:space="preserve"> дослідження </w:t>
      </w:r>
      <w:r w:rsidR="00862652" w:rsidRPr="00862652">
        <w:rPr>
          <w:b/>
          <w:szCs w:val="28"/>
        </w:rPr>
        <w:t>щодо формування здатності до аналізу та узагальнення кінцевого результату роботи на уроках з предмету «Технології»</w:t>
      </w:r>
    </w:p>
    <w:p w:rsidR="00452D1B" w:rsidRDefault="00452D1B" w:rsidP="00452D1B">
      <w:pPr>
        <w:pStyle w:val="21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2020/2021 навчальний рік, відповідно до наказу </w:t>
      </w:r>
      <w:r w:rsidR="00E25BFC">
        <w:rPr>
          <w:szCs w:val="28"/>
        </w:rPr>
        <w:t>директора</w:t>
      </w:r>
      <w:r>
        <w:rPr>
          <w:szCs w:val="28"/>
        </w:rPr>
        <w:t xml:space="preserve"> закладу освіти від 01.03.2021 № 27-о, </w:t>
      </w:r>
      <w:r w:rsidR="00E25BFC" w:rsidRPr="00E25BFC">
        <w:rPr>
          <w:szCs w:val="28"/>
        </w:rPr>
        <w:t xml:space="preserve">з метою </w:t>
      </w:r>
      <w:r w:rsidR="00E25BFC">
        <w:rPr>
          <w:szCs w:val="28"/>
        </w:rPr>
        <w:t xml:space="preserve">організації </w:t>
      </w:r>
      <w:r w:rsidR="00E25BFC" w:rsidRPr="00E25BFC">
        <w:rPr>
          <w:szCs w:val="28"/>
        </w:rPr>
        <w:t>змістовно</w:t>
      </w:r>
      <w:r w:rsidR="00E25BFC">
        <w:rPr>
          <w:szCs w:val="28"/>
        </w:rPr>
        <w:t>го моніторингового дослідження</w:t>
      </w:r>
      <w:r w:rsidR="00E25BFC" w:rsidRPr="00E25BFC">
        <w:rPr>
          <w:szCs w:val="28"/>
        </w:rPr>
        <w:t xml:space="preserve"> робочою групою </w:t>
      </w:r>
      <w:r>
        <w:rPr>
          <w:szCs w:val="28"/>
        </w:rPr>
        <w:t xml:space="preserve">у складі: Мірошник О.В. – директорки закладу освіти; </w:t>
      </w:r>
      <w:proofErr w:type="spellStart"/>
      <w:r>
        <w:rPr>
          <w:szCs w:val="28"/>
        </w:rPr>
        <w:t>Кукліної</w:t>
      </w:r>
      <w:proofErr w:type="spellEnd"/>
      <w:r>
        <w:rPr>
          <w:szCs w:val="28"/>
        </w:rPr>
        <w:t xml:space="preserve"> Г.І. – заступниці директорки з навчальної роботи; </w:t>
      </w:r>
      <w:proofErr w:type="spellStart"/>
      <w:r>
        <w:rPr>
          <w:szCs w:val="28"/>
        </w:rPr>
        <w:t>Лаврикової</w:t>
      </w:r>
      <w:proofErr w:type="spellEnd"/>
      <w:r>
        <w:rPr>
          <w:szCs w:val="28"/>
        </w:rPr>
        <w:t xml:space="preserve"> Ю.С. – заступниці директорки з виховної роботи; </w:t>
      </w:r>
      <w:proofErr w:type="spellStart"/>
      <w:r>
        <w:rPr>
          <w:szCs w:val="28"/>
        </w:rPr>
        <w:t>Терехової</w:t>
      </w:r>
      <w:proofErr w:type="spellEnd"/>
      <w:r>
        <w:rPr>
          <w:szCs w:val="28"/>
        </w:rPr>
        <w:t xml:space="preserve"> І.Ю. – вчителя-дефектолога слухового кабінету в термін з 01 березня по 19 березня 2021 року було проведено моніторингове дослідження </w:t>
      </w:r>
      <w:r w:rsidRPr="00862652">
        <w:rPr>
          <w:szCs w:val="28"/>
        </w:rPr>
        <w:t>формування здатності до аналізу та узагальнення кінцевого результату роботи на</w:t>
      </w:r>
      <w:r>
        <w:rPr>
          <w:szCs w:val="28"/>
        </w:rPr>
        <w:t xml:space="preserve"> уроках з предмету «Технології».</w:t>
      </w:r>
    </w:p>
    <w:p w:rsidR="00452D1B" w:rsidRPr="00452D1B" w:rsidRDefault="00452D1B" w:rsidP="00452D1B">
      <w:pPr>
        <w:suppressAutoHyphens/>
        <w:spacing w:line="276" w:lineRule="auto"/>
        <w:ind w:firstLine="567"/>
        <w:jc w:val="both"/>
        <w:rPr>
          <w:color w:val="00000A"/>
          <w:sz w:val="28"/>
          <w:szCs w:val="28"/>
          <w:lang w:val="uk-UA"/>
        </w:rPr>
      </w:pPr>
      <w:r w:rsidRPr="00452D1B">
        <w:rPr>
          <w:color w:val="00000A"/>
          <w:sz w:val="28"/>
          <w:szCs w:val="28"/>
          <w:lang w:val="uk-UA"/>
        </w:rPr>
        <w:t>Результати моніторингу узагальнені в довідці (додається).</w:t>
      </w:r>
      <w:r w:rsidR="00E25BFC">
        <w:rPr>
          <w:color w:val="00000A"/>
          <w:sz w:val="28"/>
          <w:szCs w:val="28"/>
          <w:lang w:val="uk-UA"/>
        </w:rPr>
        <w:t xml:space="preserve"> Враховуючи результати моніторингу, з</w:t>
      </w:r>
      <w:r w:rsidRPr="00452D1B">
        <w:rPr>
          <w:color w:val="00000A"/>
          <w:sz w:val="28"/>
          <w:szCs w:val="28"/>
          <w:lang w:val="uk-UA"/>
        </w:rPr>
        <w:t xml:space="preserve"> метою вдосконалення стану викладання </w:t>
      </w:r>
      <w:r>
        <w:rPr>
          <w:color w:val="00000A"/>
          <w:sz w:val="28"/>
          <w:szCs w:val="28"/>
          <w:lang w:val="uk-UA"/>
        </w:rPr>
        <w:t>предмету «Технології»</w:t>
      </w:r>
      <w:r w:rsidRPr="00452D1B">
        <w:rPr>
          <w:color w:val="00000A"/>
          <w:sz w:val="28"/>
          <w:szCs w:val="28"/>
          <w:lang w:val="uk-UA"/>
        </w:rPr>
        <w:t xml:space="preserve">, ліквідації прогалин </w:t>
      </w:r>
      <w:r w:rsidR="008908A8">
        <w:rPr>
          <w:color w:val="00000A"/>
          <w:sz w:val="28"/>
          <w:szCs w:val="28"/>
          <w:lang w:val="uk-UA"/>
        </w:rPr>
        <w:t>у</w:t>
      </w:r>
      <w:r w:rsidRPr="00452D1B">
        <w:rPr>
          <w:color w:val="00000A"/>
          <w:sz w:val="28"/>
          <w:szCs w:val="28"/>
          <w:lang w:val="uk-UA"/>
        </w:rPr>
        <w:t xml:space="preserve"> знаннях учнів, підвищення рівня знань, умінь і навичок,</w:t>
      </w:r>
    </w:p>
    <w:p w:rsidR="00B160BF" w:rsidRPr="0035698F" w:rsidRDefault="00B160BF" w:rsidP="00AA60FB">
      <w:pPr>
        <w:pStyle w:val="21"/>
        <w:ind w:firstLine="567"/>
        <w:jc w:val="both"/>
      </w:pPr>
    </w:p>
    <w:p w:rsidR="00B160BF" w:rsidRPr="0035698F" w:rsidRDefault="00814885" w:rsidP="00AA60FB">
      <w:pPr>
        <w:pStyle w:val="21"/>
        <w:jc w:val="both"/>
        <w:rPr>
          <w:b/>
        </w:rPr>
      </w:pPr>
      <w:r w:rsidRPr="0035698F">
        <w:rPr>
          <w:b/>
        </w:rPr>
        <w:t>Н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К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З</w:t>
      </w:r>
      <w:r w:rsidR="0035698F" w:rsidRPr="0035698F">
        <w:rPr>
          <w:b/>
        </w:rPr>
        <w:t xml:space="preserve"> </w:t>
      </w:r>
      <w:r w:rsidRPr="0035698F">
        <w:rPr>
          <w:b/>
        </w:rPr>
        <w:t>У</w:t>
      </w:r>
      <w:r w:rsidR="0035698F" w:rsidRPr="0035698F">
        <w:rPr>
          <w:b/>
        </w:rPr>
        <w:t xml:space="preserve"> Ю</w:t>
      </w:r>
      <w:r w:rsidR="00B160BF" w:rsidRPr="0035698F">
        <w:rPr>
          <w:b/>
        </w:rPr>
        <w:t>:</w:t>
      </w:r>
    </w:p>
    <w:p w:rsidR="008808F5" w:rsidRPr="008808F5" w:rsidRDefault="008808F5" w:rsidP="008808F5">
      <w:pPr>
        <w:suppressAutoHyphens/>
        <w:spacing w:line="276" w:lineRule="auto"/>
        <w:jc w:val="both"/>
        <w:rPr>
          <w:color w:val="00000A"/>
          <w:sz w:val="28"/>
          <w:szCs w:val="28"/>
          <w:lang w:val="uk-UA"/>
        </w:rPr>
      </w:pPr>
      <w:r w:rsidRPr="008808F5">
        <w:rPr>
          <w:color w:val="00000A"/>
          <w:sz w:val="28"/>
          <w:szCs w:val="28"/>
          <w:lang w:val="uk-UA"/>
        </w:rPr>
        <w:t>1. Відзначити належний рівень викладання предмету «</w:t>
      </w:r>
      <w:r>
        <w:rPr>
          <w:color w:val="00000A"/>
          <w:sz w:val="28"/>
          <w:szCs w:val="28"/>
          <w:lang w:val="uk-UA"/>
        </w:rPr>
        <w:t>Технології</w:t>
      </w:r>
      <w:r w:rsidRPr="008808F5">
        <w:rPr>
          <w:color w:val="00000A"/>
          <w:sz w:val="28"/>
          <w:szCs w:val="28"/>
          <w:lang w:val="uk-UA"/>
        </w:rPr>
        <w:t xml:space="preserve">» у </w:t>
      </w:r>
      <w:r>
        <w:rPr>
          <w:color w:val="00000A"/>
          <w:sz w:val="28"/>
          <w:szCs w:val="28"/>
          <w:lang w:val="uk-UA"/>
        </w:rPr>
        <w:t>11</w:t>
      </w:r>
      <w:r w:rsidRPr="008808F5">
        <w:rPr>
          <w:color w:val="00000A"/>
          <w:sz w:val="28"/>
          <w:szCs w:val="28"/>
          <w:lang w:val="uk-UA"/>
        </w:rPr>
        <w:t>-12-х класах.</w:t>
      </w:r>
    </w:p>
    <w:p w:rsidR="008808F5" w:rsidRPr="008808F5" w:rsidRDefault="008808F5" w:rsidP="008808F5">
      <w:pPr>
        <w:suppressAutoHyphens/>
        <w:spacing w:line="276" w:lineRule="auto"/>
        <w:jc w:val="both"/>
        <w:rPr>
          <w:color w:val="00000A"/>
          <w:sz w:val="28"/>
          <w:szCs w:val="28"/>
          <w:lang w:val="uk-UA"/>
        </w:rPr>
      </w:pPr>
      <w:r w:rsidRPr="008808F5">
        <w:rPr>
          <w:color w:val="00000A"/>
          <w:sz w:val="28"/>
          <w:szCs w:val="28"/>
          <w:lang w:val="uk-UA"/>
        </w:rPr>
        <w:t xml:space="preserve">2. Вчителю </w:t>
      </w:r>
      <w:proofErr w:type="spellStart"/>
      <w:r>
        <w:rPr>
          <w:color w:val="00000A"/>
          <w:sz w:val="28"/>
          <w:szCs w:val="28"/>
          <w:lang w:val="uk-UA"/>
        </w:rPr>
        <w:t>Лупандіній</w:t>
      </w:r>
      <w:proofErr w:type="spellEnd"/>
      <w:r>
        <w:rPr>
          <w:color w:val="00000A"/>
          <w:sz w:val="28"/>
          <w:szCs w:val="28"/>
          <w:lang w:val="uk-UA"/>
        </w:rPr>
        <w:t xml:space="preserve"> В.М</w:t>
      </w:r>
      <w:r w:rsidRPr="008808F5">
        <w:rPr>
          <w:color w:val="00000A"/>
          <w:sz w:val="28"/>
          <w:szCs w:val="28"/>
          <w:lang w:val="uk-UA"/>
        </w:rPr>
        <w:t>.:</w:t>
      </w:r>
    </w:p>
    <w:p w:rsidR="008808F5" w:rsidRPr="008808F5" w:rsidRDefault="008808F5" w:rsidP="008808F5">
      <w:pPr>
        <w:suppressAutoHyphens/>
        <w:spacing w:line="276" w:lineRule="auto"/>
        <w:jc w:val="both"/>
        <w:rPr>
          <w:sz w:val="28"/>
          <w:szCs w:val="28"/>
          <w:lang w:val="uk-UA"/>
        </w:rPr>
      </w:pPr>
      <w:r w:rsidRPr="008808F5">
        <w:rPr>
          <w:color w:val="00000A"/>
          <w:sz w:val="28"/>
          <w:szCs w:val="28"/>
          <w:lang w:val="uk-UA"/>
        </w:rPr>
        <w:t xml:space="preserve">2.1. </w:t>
      </w:r>
      <w:r w:rsidRPr="008808F5">
        <w:rPr>
          <w:color w:val="00000A"/>
          <w:sz w:val="28"/>
          <w:szCs w:val="28"/>
          <w:shd w:val="clear" w:color="auto" w:fill="FFFFFF"/>
          <w:lang w:val="uk-UA"/>
        </w:rPr>
        <w:t xml:space="preserve">Проаналізувати результати моніторингу та вжити заходів щодо усунення недоліків, виявлених під час моніторингового дослідження щодо </w:t>
      </w:r>
      <w:r w:rsidRPr="008808F5">
        <w:rPr>
          <w:sz w:val="28"/>
          <w:szCs w:val="28"/>
          <w:lang w:val="uk-UA"/>
        </w:rPr>
        <w:t>формування здатності до аналізу та узагальнення кінцевого результату роботи на уроках з предмету «Технології»</w:t>
      </w:r>
    </w:p>
    <w:p w:rsidR="008808F5" w:rsidRPr="008808F5" w:rsidRDefault="008808F5" w:rsidP="008808F5">
      <w:pPr>
        <w:suppressAutoHyphens/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8808F5">
        <w:rPr>
          <w:color w:val="00000A"/>
          <w:sz w:val="28"/>
          <w:szCs w:val="28"/>
          <w:lang w:val="uk-UA"/>
        </w:rPr>
        <w:t>Березень 2021</w:t>
      </w:r>
    </w:p>
    <w:p w:rsidR="008808F5" w:rsidRPr="008808F5" w:rsidRDefault="008808F5" w:rsidP="008808F5">
      <w:pPr>
        <w:suppressAutoHyphens/>
        <w:spacing w:line="276" w:lineRule="auto"/>
        <w:jc w:val="both"/>
        <w:rPr>
          <w:color w:val="00000A"/>
          <w:sz w:val="28"/>
          <w:szCs w:val="28"/>
          <w:lang w:val="uk-UA"/>
        </w:rPr>
      </w:pPr>
      <w:r w:rsidRPr="008808F5">
        <w:rPr>
          <w:color w:val="00000A"/>
          <w:sz w:val="28"/>
          <w:szCs w:val="28"/>
          <w:lang w:val="uk-UA"/>
        </w:rPr>
        <w:lastRenderedPageBreak/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8808F5" w:rsidRPr="008808F5" w:rsidRDefault="008808F5" w:rsidP="008808F5">
      <w:pPr>
        <w:suppressAutoHyphens/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8808F5">
        <w:rPr>
          <w:color w:val="00000A"/>
          <w:sz w:val="28"/>
          <w:szCs w:val="28"/>
          <w:lang w:val="uk-UA"/>
        </w:rPr>
        <w:t>Постійно</w:t>
      </w:r>
    </w:p>
    <w:p w:rsidR="008808F5" w:rsidRPr="008808F5" w:rsidRDefault="008808F5" w:rsidP="008808F5">
      <w:pPr>
        <w:suppressAutoHyphens/>
        <w:spacing w:line="276" w:lineRule="auto"/>
        <w:jc w:val="both"/>
        <w:rPr>
          <w:color w:val="00000A"/>
          <w:sz w:val="28"/>
          <w:szCs w:val="28"/>
          <w:shd w:val="clear" w:color="auto" w:fill="FFFFFF"/>
          <w:lang w:val="uk-UA"/>
        </w:rPr>
      </w:pPr>
      <w:r w:rsidRPr="008808F5">
        <w:rPr>
          <w:color w:val="00000A"/>
          <w:sz w:val="28"/>
          <w:szCs w:val="28"/>
          <w:shd w:val="clear" w:color="auto" w:fill="FFFFFF"/>
          <w:lang w:val="uk-UA"/>
        </w:rPr>
        <w:t xml:space="preserve">2.3. Поповнювати навчальну базу з </w:t>
      </w:r>
      <w:r w:rsidRPr="008808F5">
        <w:rPr>
          <w:color w:val="00000A"/>
          <w:sz w:val="28"/>
          <w:szCs w:val="28"/>
          <w:lang w:val="uk-UA"/>
        </w:rPr>
        <w:t>предмету «</w:t>
      </w:r>
      <w:r>
        <w:rPr>
          <w:color w:val="00000A"/>
          <w:sz w:val="28"/>
          <w:szCs w:val="28"/>
          <w:lang w:val="uk-UA"/>
        </w:rPr>
        <w:t>Технології</w:t>
      </w:r>
      <w:r w:rsidRPr="008808F5">
        <w:rPr>
          <w:color w:val="00000A"/>
          <w:sz w:val="28"/>
          <w:szCs w:val="28"/>
          <w:lang w:val="uk-UA"/>
        </w:rPr>
        <w:t>» відповідно до вимог діючих програм</w:t>
      </w:r>
      <w:r w:rsidRPr="008808F5">
        <w:rPr>
          <w:color w:val="00000A"/>
          <w:sz w:val="28"/>
          <w:szCs w:val="28"/>
          <w:shd w:val="clear" w:color="auto" w:fill="FFFFFF"/>
          <w:lang w:val="uk-UA"/>
        </w:rPr>
        <w:t>.</w:t>
      </w:r>
    </w:p>
    <w:p w:rsidR="008808F5" w:rsidRPr="008808F5" w:rsidRDefault="008808F5" w:rsidP="008808F5">
      <w:pPr>
        <w:suppressAutoHyphens/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8808F5">
        <w:rPr>
          <w:color w:val="00000A"/>
          <w:sz w:val="28"/>
          <w:szCs w:val="28"/>
          <w:shd w:val="clear" w:color="auto" w:fill="FFFFFF"/>
          <w:lang w:val="uk-UA"/>
        </w:rPr>
        <w:t>Постійно</w:t>
      </w:r>
    </w:p>
    <w:p w:rsidR="008808F5" w:rsidRPr="008808F5" w:rsidRDefault="008808F5" w:rsidP="008808F5">
      <w:pPr>
        <w:suppressAutoHyphens/>
        <w:spacing w:line="276" w:lineRule="auto"/>
        <w:jc w:val="both"/>
        <w:rPr>
          <w:color w:val="00000A"/>
          <w:sz w:val="28"/>
          <w:szCs w:val="28"/>
          <w:lang w:val="uk-UA"/>
        </w:rPr>
      </w:pPr>
      <w:r w:rsidRPr="008808F5">
        <w:rPr>
          <w:color w:val="00000A"/>
          <w:sz w:val="28"/>
          <w:szCs w:val="28"/>
          <w:lang w:val="uk-UA"/>
        </w:rPr>
        <w:t xml:space="preserve">2.4. Продовжувати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8808F5">
        <w:rPr>
          <w:color w:val="00000A"/>
          <w:sz w:val="28"/>
          <w:szCs w:val="28"/>
          <w:lang w:val="uk-UA"/>
        </w:rPr>
        <w:t>дактильне</w:t>
      </w:r>
      <w:proofErr w:type="spellEnd"/>
      <w:r w:rsidRPr="008808F5">
        <w:rPr>
          <w:color w:val="00000A"/>
          <w:sz w:val="28"/>
          <w:szCs w:val="28"/>
          <w:lang w:val="uk-UA"/>
        </w:rPr>
        <w:t xml:space="preserve"> та жестово-мімічне).</w:t>
      </w:r>
    </w:p>
    <w:p w:rsidR="008808F5" w:rsidRPr="008808F5" w:rsidRDefault="008808F5" w:rsidP="008808F5">
      <w:pPr>
        <w:suppressAutoHyphens/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8808F5">
        <w:rPr>
          <w:color w:val="00000A"/>
          <w:sz w:val="28"/>
          <w:szCs w:val="28"/>
          <w:lang w:val="uk-UA"/>
        </w:rPr>
        <w:t>Упродовж</w:t>
      </w:r>
      <w:r w:rsidR="008908A8">
        <w:rPr>
          <w:color w:val="00000A"/>
          <w:sz w:val="28"/>
          <w:szCs w:val="28"/>
          <w:lang w:val="uk-UA"/>
        </w:rPr>
        <w:t xml:space="preserve"> </w:t>
      </w:r>
      <w:r w:rsidRPr="008808F5">
        <w:rPr>
          <w:color w:val="00000A"/>
          <w:sz w:val="28"/>
          <w:szCs w:val="28"/>
          <w:lang w:val="uk-UA"/>
        </w:rPr>
        <w:t>навчального року</w:t>
      </w:r>
    </w:p>
    <w:p w:rsidR="008808F5" w:rsidRPr="008808F5" w:rsidRDefault="008808F5" w:rsidP="008808F5">
      <w:pPr>
        <w:suppressAutoHyphens/>
        <w:spacing w:line="276" w:lineRule="auto"/>
        <w:contextualSpacing/>
        <w:jc w:val="both"/>
        <w:rPr>
          <w:color w:val="00000A"/>
          <w:sz w:val="28"/>
          <w:szCs w:val="28"/>
          <w:lang w:val="uk-UA" w:eastAsia="uk-UA"/>
        </w:rPr>
      </w:pPr>
      <w:r w:rsidRPr="008808F5">
        <w:rPr>
          <w:color w:val="00000A"/>
          <w:sz w:val="28"/>
          <w:szCs w:val="28"/>
          <w:lang w:val="uk-UA" w:eastAsia="uk-UA"/>
        </w:rPr>
        <w:t>2.</w:t>
      </w:r>
      <w:r>
        <w:rPr>
          <w:color w:val="00000A"/>
          <w:sz w:val="28"/>
          <w:szCs w:val="28"/>
          <w:lang w:val="uk-UA" w:eastAsia="uk-UA"/>
        </w:rPr>
        <w:t>5</w:t>
      </w:r>
      <w:r w:rsidRPr="008808F5">
        <w:rPr>
          <w:color w:val="00000A"/>
          <w:sz w:val="28"/>
          <w:szCs w:val="28"/>
          <w:lang w:val="uk-UA" w:eastAsia="uk-UA"/>
        </w:rPr>
        <w:t>. Витримувати часові межі уроку.</w:t>
      </w:r>
    </w:p>
    <w:p w:rsidR="008808F5" w:rsidRPr="008808F5" w:rsidRDefault="008808F5" w:rsidP="008808F5">
      <w:pPr>
        <w:suppressAutoHyphens/>
        <w:spacing w:line="276" w:lineRule="auto"/>
        <w:ind w:left="720"/>
        <w:contextualSpacing/>
        <w:jc w:val="right"/>
        <w:rPr>
          <w:color w:val="00000A"/>
          <w:sz w:val="28"/>
          <w:szCs w:val="28"/>
          <w:lang w:val="uk-UA" w:eastAsia="uk-UA"/>
        </w:rPr>
      </w:pPr>
      <w:r w:rsidRPr="008808F5">
        <w:rPr>
          <w:color w:val="00000A"/>
          <w:sz w:val="28"/>
          <w:szCs w:val="28"/>
          <w:lang w:val="uk-UA" w:eastAsia="uk-UA"/>
        </w:rPr>
        <w:t>Упродовж</w:t>
      </w:r>
      <w:r w:rsidR="008908A8">
        <w:rPr>
          <w:color w:val="00000A"/>
          <w:sz w:val="28"/>
          <w:szCs w:val="28"/>
          <w:lang w:val="uk-UA" w:eastAsia="uk-UA"/>
        </w:rPr>
        <w:t xml:space="preserve"> </w:t>
      </w:r>
      <w:r w:rsidRPr="008808F5">
        <w:rPr>
          <w:color w:val="00000A"/>
          <w:sz w:val="28"/>
          <w:szCs w:val="28"/>
          <w:lang w:val="uk-UA" w:eastAsia="uk-UA"/>
        </w:rPr>
        <w:t>навчального року</w:t>
      </w:r>
    </w:p>
    <w:p w:rsidR="008808F5" w:rsidRPr="008808F5" w:rsidRDefault="008808F5" w:rsidP="008808F5">
      <w:pPr>
        <w:suppressAutoHyphens/>
        <w:spacing w:line="276" w:lineRule="auto"/>
        <w:jc w:val="both"/>
        <w:rPr>
          <w:color w:val="00000A"/>
          <w:sz w:val="28"/>
          <w:szCs w:val="28"/>
          <w:lang w:val="uk-UA"/>
        </w:rPr>
      </w:pPr>
      <w:r w:rsidRPr="008808F5">
        <w:rPr>
          <w:color w:val="00000A"/>
          <w:sz w:val="28"/>
          <w:szCs w:val="28"/>
          <w:lang w:val="uk-UA"/>
        </w:rPr>
        <w:t xml:space="preserve">3. Контроль за виконанням даного наказу покласти на заступницю директорки з навчальної роботи КЗ «ХСШ № 5» ХОР </w:t>
      </w:r>
      <w:proofErr w:type="spellStart"/>
      <w:r w:rsidRPr="008808F5">
        <w:rPr>
          <w:color w:val="00000A"/>
          <w:sz w:val="28"/>
          <w:szCs w:val="28"/>
          <w:lang w:val="uk-UA"/>
        </w:rPr>
        <w:t>Кукліну</w:t>
      </w:r>
      <w:proofErr w:type="spellEnd"/>
      <w:r w:rsidRPr="008808F5">
        <w:rPr>
          <w:color w:val="00000A"/>
          <w:sz w:val="28"/>
          <w:szCs w:val="28"/>
          <w:lang w:val="uk-UA"/>
        </w:rPr>
        <w:t xml:space="preserve"> Г.І.</w:t>
      </w:r>
    </w:p>
    <w:p w:rsidR="00B160BF" w:rsidRPr="0035698F" w:rsidRDefault="00B160BF" w:rsidP="00AA60FB">
      <w:pPr>
        <w:pStyle w:val="21"/>
        <w:jc w:val="both"/>
      </w:pPr>
    </w:p>
    <w:p w:rsidR="00DC4D56" w:rsidRPr="0035698F" w:rsidRDefault="000B3238" w:rsidP="00AA60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AA60FB">
        <w:rPr>
          <w:b/>
          <w:sz w:val="28"/>
          <w:szCs w:val="28"/>
          <w:lang w:val="uk-UA"/>
        </w:rPr>
        <w:t>ка закладу</w:t>
      </w:r>
      <w:r w:rsidR="00AC5447">
        <w:rPr>
          <w:b/>
          <w:sz w:val="28"/>
          <w:szCs w:val="28"/>
          <w:lang w:val="uk-UA"/>
        </w:rPr>
        <w:t xml:space="preserve">      </w:t>
      </w:r>
      <w:r w:rsidR="00AA60FB">
        <w:rPr>
          <w:b/>
          <w:sz w:val="28"/>
          <w:szCs w:val="28"/>
          <w:lang w:val="uk-UA"/>
        </w:rPr>
        <w:t xml:space="preserve">                </w:t>
      </w:r>
      <w:r w:rsidR="00DC4D56" w:rsidRPr="0035698F">
        <w:rPr>
          <w:b/>
          <w:sz w:val="28"/>
          <w:szCs w:val="28"/>
          <w:lang w:val="uk-UA"/>
        </w:rPr>
        <w:t xml:space="preserve">                </w:t>
      </w:r>
      <w:r w:rsidR="009D39AC">
        <w:rPr>
          <w:b/>
          <w:sz w:val="28"/>
          <w:szCs w:val="28"/>
          <w:lang w:val="uk-UA"/>
        </w:rPr>
        <w:t xml:space="preserve"> </w:t>
      </w:r>
      <w:r w:rsidR="00DC4D56" w:rsidRPr="0035698F">
        <w:rPr>
          <w:b/>
          <w:sz w:val="28"/>
          <w:szCs w:val="28"/>
          <w:lang w:val="uk-UA"/>
        </w:rPr>
        <w:t xml:space="preserve">           </w:t>
      </w:r>
      <w:r w:rsidR="009D39AC">
        <w:rPr>
          <w:b/>
          <w:sz w:val="28"/>
          <w:szCs w:val="28"/>
          <w:lang w:val="uk-UA"/>
        </w:rPr>
        <w:t xml:space="preserve">  </w:t>
      </w:r>
      <w:r w:rsidR="00DC4D56" w:rsidRPr="0035698F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О.</w:t>
      </w:r>
      <w:r w:rsidR="00AA60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:rsidR="00AA60FB" w:rsidRDefault="00AA60FB" w:rsidP="0035698F">
      <w:pPr>
        <w:jc w:val="both"/>
        <w:rPr>
          <w:sz w:val="28"/>
          <w:szCs w:val="28"/>
          <w:lang w:val="uk-UA"/>
        </w:rPr>
      </w:pPr>
    </w:p>
    <w:p w:rsidR="00862652" w:rsidRDefault="00862652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E25BFC" w:rsidRDefault="00E25BFC" w:rsidP="0035698F">
      <w:pPr>
        <w:jc w:val="both"/>
        <w:rPr>
          <w:sz w:val="28"/>
          <w:szCs w:val="28"/>
          <w:lang w:val="uk-UA"/>
        </w:rPr>
      </w:pPr>
    </w:p>
    <w:p w:rsidR="00452D1B" w:rsidRPr="00452D1B" w:rsidRDefault="00452D1B" w:rsidP="00452D1B">
      <w:pPr>
        <w:suppressAutoHyphens/>
        <w:ind w:left="5670"/>
        <w:jc w:val="both"/>
        <w:rPr>
          <w:color w:val="00000A"/>
          <w:sz w:val="28"/>
          <w:szCs w:val="28"/>
          <w:lang w:val="uk-UA"/>
        </w:rPr>
      </w:pPr>
      <w:r w:rsidRPr="00452D1B">
        <w:rPr>
          <w:color w:val="00000A"/>
          <w:sz w:val="28"/>
          <w:szCs w:val="28"/>
          <w:lang w:val="uk-UA"/>
        </w:rPr>
        <w:lastRenderedPageBreak/>
        <w:t xml:space="preserve">Додаток до наказу </w:t>
      </w:r>
      <w:r w:rsidR="008908A8">
        <w:rPr>
          <w:color w:val="00000A"/>
          <w:sz w:val="28"/>
          <w:szCs w:val="28"/>
          <w:lang w:val="uk-UA"/>
        </w:rPr>
        <w:t xml:space="preserve">по </w:t>
      </w:r>
      <w:r w:rsidRPr="00452D1B">
        <w:rPr>
          <w:color w:val="00000A"/>
          <w:sz w:val="28"/>
          <w:szCs w:val="28"/>
          <w:lang w:val="uk-UA"/>
        </w:rPr>
        <w:t>Комунально</w:t>
      </w:r>
      <w:r w:rsidR="008908A8">
        <w:rPr>
          <w:color w:val="00000A"/>
          <w:sz w:val="28"/>
          <w:szCs w:val="28"/>
          <w:lang w:val="uk-UA"/>
        </w:rPr>
        <w:t>му</w:t>
      </w:r>
      <w:r w:rsidRPr="00452D1B">
        <w:rPr>
          <w:color w:val="00000A"/>
          <w:sz w:val="28"/>
          <w:szCs w:val="28"/>
          <w:lang w:val="uk-UA"/>
        </w:rPr>
        <w:t xml:space="preserve"> закладу «Харківська спеціальна школа № 5» Харківської обласної ради</w:t>
      </w:r>
    </w:p>
    <w:p w:rsidR="00452D1B" w:rsidRPr="00452D1B" w:rsidRDefault="008908A8" w:rsidP="00452D1B">
      <w:pPr>
        <w:suppressAutoHyphens/>
        <w:ind w:left="567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в</w:t>
      </w:r>
      <w:r w:rsidR="00452D1B" w:rsidRPr="00452D1B">
        <w:rPr>
          <w:color w:val="00000A"/>
          <w:sz w:val="28"/>
          <w:szCs w:val="28"/>
          <w:lang w:val="uk-UA"/>
        </w:rPr>
        <w:t>ід</w:t>
      </w:r>
      <w:r w:rsidR="00E25BFC">
        <w:rPr>
          <w:color w:val="00000A"/>
          <w:sz w:val="28"/>
          <w:szCs w:val="28"/>
          <w:lang w:val="uk-UA"/>
        </w:rPr>
        <w:t xml:space="preserve"> 24</w:t>
      </w:r>
      <w:r w:rsidR="00452D1B" w:rsidRPr="00452D1B">
        <w:rPr>
          <w:color w:val="00000A"/>
          <w:sz w:val="28"/>
          <w:szCs w:val="28"/>
          <w:lang w:val="uk-UA"/>
        </w:rPr>
        <w:t xml:space="preserve">.03.2021 № </w:t>
      </w:r>
      <w:r w:rsidR="00E25BFC">
        <w:rPr>
          <w:color w:val="00000A"/>
          <w:sz w:val="28"/>
          <w:szCs w:val="28"/>
          <w:lang w:val="uk-UA"/>
        </w:rPr>
        <w:t>35</w:t>
      </w:r>
      <w:r w:rsidR="00452D1B" w:rsidRPr="00452D1B">
        <w:rPr>
          <w:color w:val="00000A"/>
          <w:sz w:val="28"/>
          <w:szCs w:val="28"/>
          <w:lang w:val="uk-UA"/>
        </w:rPr>
        <w:t>-о</w:t>
      </w:r>
    </w:p>
    <w:p w:rsidR="00452D1B" w:rsidRPr="00452D1B" w:rsidRDefault="00452D1B" w:rsidP="00452D1B">
      <w:pPr>
        <w:suppressAutoHyphens/>
        <w:spacing w:line="276" w:lineRule="auto"/>
        <w:jc w:val="center"/>
        <w:rPr>
          <w:b/>
          <w:color w:val="00000A"/>
          <w:sz w:val="28"/>
          <w:szCs w:val="28"/>
          <w:lang w:val="uk-UA"/>
        </w:rPr>
      </w:pPr>
      <w:r w:rsidRPr="00452D1B">
        <w:rPr>
          <w:b/>
          <w:color w:val="00000A"/>
          <w:sz w:val="28"/>
          <w:szCs w:val="28"/>
          <w:lang w:val="uk-UA"/>
        </w:rPr>
        <w:t>Довідка</w:t>
      </w:r>
    </w:p>
    <w:p w:rsidR="00452D1B" w:rsidRPr="00452D1B" w:rsidRDefault="00452D1B" w:rsidP="00452D1B">
      <w:pPr>
        <w:suppressAutoHyphens/>
        <w:spacing w:line="276" w:lineRule="auto"/>
        <w:jc w:val="center"/>
        <w:rPr>
          <w:b/>
          <w:color w:val="00000A"/>
          <w:sz w:val="28"/>
          <w:szCs w:val="28"/>
          <w:lang w:val="uk-UA"/>
        </w:rPr>
      </w:pPr>
      <w:r w:rsidRPr="00452D1B">
        <w:rPr>
          <w:b/>
          <w:color w:val="00000A"/>
          <w:sz w:val="28"/>
          <w:szCs w:val="28"/>
          <w:lang w:val="uk-UA"/>
        </w:rPr>
        <w:t xml:space="preserve">про результати моніторингового дослідження </w:t>
      </w:r>
      <w:r w:rsidRPr="00452D1B">
        <w:rPr>
          <w:b/>
          <w:sz w:val="28"/>
          <w:szCs w:val="28"/>
          <w:lang w:val="uk-UA"/>
        </w:rPr>
        <w:t>щодо формування здатності до аналізу та узагальнення кінцевого результату роботи на уроках з предмету «Технології»</w:t>
      </w:r>
    </w:p>
    <w:p w:rsidR="00452D1B" w:rsidRPr="00452D1B" w:rsidRDefault="00452D1B" w:rsidP="00452D1B">
      <w:pPr>
        <w:suppressAutoHyphens/>
        <w:spacing w:line="276" w:lineRule="auto"/>
        <w:jc w:val="center"/>
        <w:rPr>
          <w:b/>
          <w:color w:val="00000A"/>
          <w:sz w:val="28"/>
          <w:szCs w:val="28"/>
          <w:lang w:val="uk-UA"/>
        </w:rPr>
      </w:pPr>
    </w:p>
    <w:p w:rsidR="00452D1B" w:rsidRPr="00452D1B" w:rsidRDefault="00452D1B" w:rsidP="00452D1B">
      <w:pPr>
        <w:suppressAutoHyphens/>
        <w:spacing w:line="276" w:lineRule="auto"/>
        <w:jc w:val="right"/>
        <w:rPr>
          <w:b/>
          <w:color w:val="00000A"/>
          <w:sz w:val="28"/>
          <w:szCs w:val="28"/>
          <w:lang w:val="uk-UA"/>
        </w:rPr>
      </w:pPr>
      <w:r w:rsidRPr="00452D1B">
        <w:rPr>
          <w:b/>
          <w:color w:val="00000A"/>
          <w:sz w:val="28"/>
          <w:szCs w:val="28"/>
          <w:lang w:val="uk-UA"/>
        </w:rPr>
        <w:t xml:space="preserve">від </w:t>
      </w:r>
      <w:r>
        <w:rPr>
          <w:b/>
          <w:color w:val="00000A"/>
          <w:sz w:val="28"/>
          <w:szCs w:val="28"/>
          <w:lang w:val="uk-UA"/>
        </w:rPr>
        <w:t>2</w:t>
      </w:r>
      <w:r w:rsidR="00E25BFC">
        <w:rPr>
          <w:b/>
          <w:color w:val="00000A"/>
          <w:sz w:val="28"/>
          <w:szCs w:val="28"/>
          <w:lang w:val="uk-UA"/>
        </w:rPr>
        <w:t>4</w:t>
      </w:r>
      <w:r w:rsidRPr="00452D1B">
        <w:rPr>
          <w:b/>
          <w:color w:val="00000A"/>
          <w:sz w:val="28"/>
          <w:szCs w:val="28"/>
          <w:lang w:val="uk-UA"/>
        </w:rPr>
        <w:t xml:space="preserve"> березня 2021 року</w:t>
      </w:r>
    </w:p>
    <w:p w:rsidR="00B67B55" w:rsidRPr="00E25BFC" w:rsidRDefault="00452D1B" w:rsidP="00E25BFC">
      <w:pPr>
        <w:ind w:firstLine="567"/>
        <w:jc w:val="both"/>
        <w:rPr>
          <w:sz w:val="28"/>
          <w:szCs w:val="28"/>
          <w:lang w:val="uk-UA"/>
        </w:rPr>
      </w:pPr>
      <w:r w:rsidRPr="00E25BFC">
        <w:rPr>
          <w:color w:val="000000" w:themeColor="text1"/>
          <w:sz w:val="28"/>
          <w:szCs w:val="28"/>
          <w:lang w:val="uk-UA"/>
        </w:rPr>
        <w:t xml:space="preserve">Відповідно до плану </w:t>
      </w:r>
      <w:r w:rsidR="00B67B55" w:rsidRPr="00E25BFC">
        <w:rPr>
          <w:sz w:val="28"/>
          <w:szCs w:val="28"/>
          <w:lang w:val="uk-UA"/>
        </w:rPr>
        <w:t xml:space="preserve">роботи Комунального закладу «Харківська спеціальна школа № 5» Харківської обласної ради (далі – КЗ «ХСШ № 5» ХОР) на 2020/2021 навчальний рік, відповідно до наказу </w:t>
      </w:r>
      <w:r w:rsidR="00E25BFC">
        <w:rPr>
          <w:sz w:val="28"/>
          <w:szCs w:val="28"/>
          <w:lang w:val="uk-UA"/>
        </w:rPr>
        <w:t>директора</w:t>
      </w:r>
      <w:r w:rsidR="00B67B55" w:rsidRPr="00E25BFC">
        <w:rPr>
          <w:sz w:val="28"/>
          <w:szCs w:val="28"/>
          <w:lang w:val="uk-UA"/>
        </w:rPr>
        <w:t xml:space="preserve"> закладу освіти від 01.03.2021 № 27-о, з метою </w:t>
      </w:r>
      <w:r w:rsidR="00E25BFC">
        <w:rPr>
          <w:sz w:val="28"/>
          <w:szCs w:val="28"/>
          <w:lang w:val="uk-UA"/>
        </w:rPr>
        <w:t xml:space="preserve">організації </w:t>
      </w:r>
      <w:r w:rsidR="00B67B55" w:rsidRPr="00E25BFC">
        <w:rPr>
          <w:sz w:val="28"/>
          <w:szCs w:val="28"/>
          <w:lang w:val="uk-UA"/>
        </w:rPr>
        <w:t>змістовно</w:t>
      </w:r>
      <w:r w:rsidR="00E25BFC">
        <w:rPr>
          <w:sz w:val="28"/>
          <w:szCs w:val="28"/>
          <w:lang w:val="uk-UA"/>
        </w:rPr>
        <w:t>го моніторингового дослідження</w:t>
      </w:r>
      <w:r w:rsidR="00B67B55" w:rsidRPr="00E25BFC">
        <w:rPr>
          <w:sz w:val="28"/>
          <w:szCs w:val="28"/>
          <w:lang w:val="uk-UA"/>
        </w:rPr>
        <w:t xml:space="preserve"> робочою групою у складі: Мірошник О.В. – директорки закладу освіти; </w:t>
      </w:r>
      <w:proofErr w:type="spellStart"/>
      <w:r w:rsidR="00B67B55" w:rsidRPr="00E25BFC">
        <w:rPr>
          <w:sz w:val="28"/>
          <w:szCs w:val="28"/>
          <w:lang w:val="uk-UA"/>
        </w:rPr>
        <w:t>Кукліної</w:t>
      </w:r>
      <w:proofErr w:type="spellEnd"/>
      <w:r w:rsidR="00B67B55" w:rsidRPr="00E25BFC">
        <w:rPr>
          <w:sz w:val="28"/>
          <w:szCs w:val="28"/>
          <w:lang w:val="uk-UA"/>
        </w:rPr>
        <w:t xml:space="preserve"> Г.І. – заступниці директорки з навчальної роботи; </w:t>
      </w:r>
      <w:proofErr w:type="spellStart"/>
      <w:r w:rsidR="00B67B55" w:rsidRPr="00E25BFC">
        <w:rPr>
          <w:sz w:val="28"/>
          <w:szCs w:val="28"/>
          <w:lang w:val="uk-UA"/>
        </w:rPr>
        <w:t>Лаврикової</w:t>
      </w:r>
      <w:proofErr w:type="spellEnd"/>
      <w:r w:rsidR="00B67B55" w:rsidRPr="00E25BFC">
        <w:rPr>
          <w:sz w:val="28"/>
          <w:szCs w:val="28"/>
          <w:lang w:val="uk-UA"/>
        </w:rPr>
        <w:t xml:space="preserve"> Ю.С. – заступниці директорки з виховної роботи; </w:t>
      </w:r>
      <w:proofErr w:type="spellStart"/>
      <w:r w:rsidR="00B67B55" w:rsidRPr="00E25BFC">
        <w:rPr>
          <w:sz w:val="28"/>
          <w:szCs w:val="28"/>
          <w:lang w:val="uk-UA"/>
        </w:rPr>
        <w:t>Терехової</w:t>
      </w:r>
      <w:proofErr w:type="spellEnd"/>
      <w:r w:rsidR="00B67B55" w:rsidRPr="00E25BFC">
        <w:rPr>
          <w:sz w:val="28"/>
          <w:szCs w:val="28"/>
          <w:lang w:val="uk-UA"/>
        </w:rPr>
        <w:t xml:space="preserve"> І.Ю. – вчителя-дефектолога слухового кабінету в термін з 01 березня по 19 березня 2021 року проведено моніторингове дослідження формування здатності до аналізу та узагальнення кінцевого результату роботи на уроках з предмету «Технології».</w:t>
      </w:r>
    </w:p>
    <w:p w:rsidR="00B67B55" w:rsidRPr="00E25BFC" w:rsidRDefault="00E25BFC" w:rsidP="00E25BF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Робочою групою</w:t>
      </w:r>
      <w:r w:rsidR="00B67B55" w:rsidRPr="00E25BFC">
        <w:rPr>
          <w:sz w:val="28"/>
          <w:szCs w:val="28"/>
          <w:lang w:val="uk-UA"/>
        </w:rPr>
        <w:t xml:space="preserve"> відвідан</w:t>
      </w:r>
      <w:r>
        <w:rPr>
          <w:sz w:val="28"/>
          <w:szCs w:val="28"/>
          <w:lang w:val="uk-UA"/>
        </w:rPr>
        <w:t>і та проаналізовані</w:t>
      </w:r>
      <w:r w:rsidR="008908A8" w:rsidRPr="00E25BFC">
        <w:rPr>
          <w:sz w:val="28"/>
          <w:szCs w:val="28"/>
          <w:lang w:val="uk-UA"/>
        </w:rPr>
        <w:t xml:space="preserve"> 5 уроків з предмету</w:t>
      </w:r>
      <w:r>
        <w:rPr>
          <w:sz w:val="28"/>
          <w:szCs w:val="28"/>
          <w:lang w:val="uk-UA"/>
        </w:rPr>
        <w:t xml:space="preserve"> «Технології» в 11-12 класах та</w:t>
      </w:r>
      <w:r w:rsidR="00B67B55" w:rsidRPr="00E25BFC">
        <w:rPr>
          <w:sz w:val="28"/>
          <w:szCs w:val="28"/>
          <w:lang w:val="uk-UA"/>
        </w:rPr>
        <w:t xml:space="preserve"> 3 заняття гурт</w:t>
      </w:r>
      <w:r w:rsidR="00364485" w:rsidRPr="00E25BFC">
        <w:rPr>
          <w:sz w:val="28"/>
          <w:szCs w:val="28"/>
          <w:lang w:val="uk-UA"/>
        </w:rPr>
        <w:t>ка</w:t>
      </w:r>
      <w:r w:rsidR="00B67B55" w:rsidRPr="00E25BFC">
        <w:rPr>
          <w:sz w:val="28"/>
          <w:szCs w:val="28"/>
          <w:lang w:val="uk-UA"/>
        </w:rPr>
        <w:t xml:space="preserve">, вивчено ведення </w:t>
      </w:r>
      <w:proofErr w:type="spellStart"/>
      <w:r w:rsidR="00B67B55" w:rsidRPr="00E25BFC">
        <w:rPr>
          <w:sz w:val="28"/>
          <w:szCs w:val="28"/>
          <w:lang w:val="uk-UA"/>
        </w:rPr>
        <w:t>внутрішкільної</w:t>
      </w:r>
      <w:proofErr w:type="spellEnd"/>
      <w:r w:rsidR="00B67B55" w:rsidRPr="00E25BFC">
        <w:rPr>
          <w:sz w:val="28"/>
          <w:szCs w:val="28"/>
          <w:lang w:val="uk-UA"/>
        </w:rPr>
        <w:t xml:space="preserve"> документації, стан навчально-методичної, матеріально-технічної бази, проведено співбесід</w:t>
      </w:r>
      <w:r w:rsidR="008808F5" w:rsidRPr="00E25BFC">
        <w:rPr>
          <w:sz w:val="28"/>
          <w:szCs w:val="28"/>
          <w:lang w:val="uk-UA"/>
        </w:rPr>
        <w:t>у з</w:t>
      </w:r>
      <w:r w:rsidR="00B67B55" w:rsidRPr="00E25BFC">
        <w:rPr>
          <w:sz w:val="28"/>
          <w:szCs w:val="28"/>
          <w:lang w:val="uk-UA"/>
        </w:rPr>
        <w:t xml:space="preserve"> вчителем та учнями, проведено анкетування учнів.</w:t>
      </w:r>
    </w:p>
    <w:p w:rsidR="00B67B55" w:rsidRPr="00E25BFC" w:rsidRDefault="00B67B55" w:rsidP="00E25BF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25BFC">
        <w:rPr>
          <w:sz w:val="28"/>
          <w:szCs w:val="28"/>
          <w:lang w:val="uk-UA"/>
        </w:rPr>
        <w:t xml:space="preserve">Організація </w:t>
      </w:r>
      <w:r w:rsidR="00E25BFC">
        <w:rPr>
          <w:sz w:val="28"/>
          <w:szCs w:val="28"/>
          <w:lang w:val="uk-UA"/>
        </w:rPr>
        <w:t>освітнього процесу з предмету «Технологі</w:t>
      </w:r>
      <w:r w:rsidRPr="00E25BFC">
        <w:rPr>
          <w:sz w:val="28"/>
          <w:szCs w:val="28"/>
          <w:lang w:val="uk-UA"/>
        </w:rPr>
        <w:t xml:space="preserve">ї» здійснюється відповідно до Законів України «Про освіту», «Про </w:t>
      </w:r>
      <w:r w:rsidR="00E25BFC">
        <w:rPr>
          <w:sz w:val="28"/>
          <w:szCs w:val="28"/>
          <w:lang w:val="uk-UA"/>
        </w:rPr>
        <w:t xml:space="preserve">повну </w:t>
      </w:r>
      <w:r w:rsidRPr="00E25BFC">
        <w:rPr>
          <w:sz w:val="28"/>
          <w:szCs w:val="28"/>
          <w:lang w:val="uk-UA"/>
        </w:rPr>
        <w:t>загальну середню освіту», Концепції профільного навчання, Державного стандарту освітньої галузі «Технологія», що сприяє формуванню технічно та технологічно освіченої особистості, забезпеченню умов для творчої діяльності й профе</w:t>
      </w:r>
      <w:r w:rsidR="008908A8" w:rsidRPr="00E25BFC">
        <w:rPr>
          <w:sz w:val="28"/>
          <w:szCs w:val="28"/>
          <w:lang w:val="uk-UA"/>
        </w:rPr>
        <w:t>сійного самовизначення учнів з у</w:t>
      </w:r>
      <w:r w:rsidRPr="00E25BFC">
        <w:rPr>
          <w:sz w:val="28"/>
          <w:szCs w:val="28"/>
          <w:lang w:val="uk-UA"/>
        </w:rPr>
        <w:t>рахуванням можливостей навчального закладу, матеріально-технічної бази та інтересів учнів.</w:t>
      </w:r>
    </w:p>
    <w:p w:rsidR="00364485" w:rsidRPr="00E25BFC" w:rsidRDefault="00364485" w:rsidP="00E25BFC">
      <w:pPr>
        <w:pStyle w:val="HTML"/>
        <w:tabs>
          <w:tab w:val="right" w:pos="936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25BFC">
        <w:rPr>
          <w:rFonts w:ascii="Times New Roman" w:hAnsi="Times New Roman"/>
          <w:sz w:val="28"/>
          <w:szCs w:val="28"/>
          <w:lang w:val="uk-UA"/>
        </w:rPr>
        <w:t xml:space="preserve">Предмет «Технології» в 11-12 класі викладає </w:t>
      </w:r>
      <w:proofErr w:type="spellStart"/>
      <w:r w:rsidRPr="00E25BFC"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 w:rsidRPr="00E25BFC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E25BFC">
        <w:rPr>
          <w:rFonts w:ascii="Times New Roman" w:hAnsi="Times New Roman"/>
          <w:sz w:val="28"/>
          <w:szCs w:val="28"/>
          <w:lang w:val="uk-UA"/>
        </w:rPr>
        <w:t>М., яка</w:t>
      </w:r>
      <w:r w:rsidRPr="00E25BFC">
        <w:rPr>
          <w:rFonts w:ascii="Times New Roman" w:hAnsi="Times New Roman"/>
          <w:sz w:val="28"/>
          <w:szCs w:val="28"/>
          <w:lang w:val="uk-UA"/>
        </w:rPr>
        <w:t xml:space="preserve"> має кваліфікаційну категорію «спеціаліст вищої категорії» та педагогічне звання «старший уч</w:t>
      </w:r>
      <w:r w:rsidR="00E25BFC">
        <w:rPr>
          <w:rFonts w:ascii="Times New Roman" w:hAnsi="Times New Roman"/>
          <w:sz w:val="28"/>
          <w:szCs w:val="28"/>
          <w:lang w:val="uk-UA"/>
        </w:rPr>
        <w:t>итель», стаж роботи – 25 років.</w:t>
      </w:r>
    </w:p>
    <w:p w:rsidR="007D5269" w:rsidRPr="00E25BFC" w:rsidRDefault="00364485" w:rsidP="00E25BFC">
      <w:pPr>
        <w:suppressAutoHyphens/>
        <w:ind w:firstLine="567"/>
        <w:jc w:val="both"/>
        <w:rPr>
          <w:color w:val="00000A"/>
          <w:sz w:val="28"/>
          <w:szCs w:val="28"/>
          <w:lang w:val="uk-UA"/>
        </w:rPr>
      </w:pPr>
      <w:r w:rsidRPr="00E25BFC">
        <w:rPr>
          <w:color w:val="00000A"/>
          <w:sz w:val="28"/>
          <w:szCs w:val="28"/>
          <w:lang w:val="uk-UA"/>
        </w:rPr>
        <w:t>Під час відвідування уроків</w:t>
      </w:r>
      <w:r w:rsidR="00E25BFC">
        <w:rPr>
          <w:color w:val="00000A"/>
          <w:sz w:val="28"/>
          <w:szCs w:val="28"/>
          <w:lang w:val="uk-UA"/>
        </w:rPr>
        <w:t xml:space="preserve"> та занять гуртка</w:t>
      </w:r>
      <w:r w:rsidRPr="00E25BFC">
        <w:rPr>
          <w:color w:val="00000A"/>
          <w:sz w:val="28"/>
          <w:szCs w:val="28"/>
          <w:lang w:val="uk-UA"/>
        </w:rPr>
        <w:t xml:space="preserve"> встановлено, що </w:t>
      </w:r>
      <w:r w:rsidR="007D5269" w:rsidRPr="00E25BFC">
        <w:rPr>
          <w:color w:val="00000A"/>
          <w:sz w:val="28"/>
          <w:szCs w:val="28"/>
          <w:lang w:val="uk-UA"/>
        </w:rPr>
        <w:t xml:space="preserve">урокам </w:t>
      </w:r>
      <w:r w:rsidRPr="00E25BFC">
        <w:rPr>
          <w:color w:val="000000"/>
          <w:sz w:val="28"/>
          <w:szCs w:val="28"/>
          <w:lang w:val="uk-UA"/>
        </w:rPr>
        <w:t xml:space="preserve">Вікторії Миколаївни притаманний творчий настрій, атмосфера доброзичливості та активної співпраці вчителя і учнів. При вивченні програмового матеріалу, особливо при виборі модулів у 11-12-х класах, вчитель використовує метод проектів. При цьому основна увага звертається на творчі проекти, які враховують інтереси учнів, їхні вікові та індивідуальні особливості, мають практичне застосування. При виконанні практичних робіт </w:t>
      </w:r>
      <w:proofErr w:type="spellStart"/>
      <w:r w:rsidRPr="00E25BFC">
        <w:rPr>
          <w:color w:val="000000"/>
          <w:sz w:val="28"/>
          <w:szCs w:val="28"/>
          <w:lang w:val="uk-UA"/>
        </w:rPr>
        <w:t>Лупандіна</w:t>
      </w:r>
      <w:proofErr w:type="spellEnd"/>
      <w:r w:rsidRPr="00E25BFC">
        <w:rPr>
          <w:color w:val="000000"/>
          <w:sz w:val="28"/>
          <w:szCs w:val="28"/>
          <w:lang w:val="uk-UA"/>
        </w:rPr>
        <w:t xml:space="preserve"> В.М. </w:t>
      </w:r>
      <w:r w:rsidRPr="00E25BFC">
        <w:rPr>
          <w:color w:val="000000"/>
          <w:sz w:val="28"/>
          <w:szCs w:val="28"/>
          <w:lang w:val="uk-UA"/>
        </w:rPr>
        <w:lastRenderedPageBreak/>
        <w:t>акцентує особливу увагу на вмінні учнів користуватися різними видами конструкторсько-технологічної документації, дотримуванні технічних вимог у процесі виконання робіт та правил безпечної праці, санітарно-гігієнічних вимог.</w:t>
      </w:r>
      <w:r w:rsidRPr="00E25BFC">
        <w:rPr>
          <w:color w:val="C00000"/>
          <w:sz w:val="28"/>
          <w:szCs w:val="28"/>
          <w:lang w:val="uk-UA"/>
        </w:rPr>
        <w:t xml:space="preserve"> </w:t>
      </w:r>
      <w:r w:rsidR="007D5269" w:rsidRPr="00E25BFC">
        <w:rPr>
          <w:color w:val="00000A"/>
          <w:sz w:val="28"/>
          <w:szCs w:val="28"/>
          <w:lang w:val="uk-UA"/>
        </w:rPr>
        <w:t>Учитель використовують диференційований підхід до навчання учнів, елементи особистісно-орієнтованого навчання.</w:t>
      </w:r>
    </w:p>
    <w:p w:rsidR="00364485" w:rsidRPr="00E25BFC" w:rsidRDefault="00364485" w:rsidP="00E25BFC">
      <w:pPr>
        <w:pStyle w:val="HTML"/>
        <w:tabs>
          <w:tab w:val="right" w:pos="936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25BFC">
        <w:rPr>
          <w:rFonts w:ascii="Times New Roman" w:hAnsi="Times New Roman"/>
          <w:sz w:val="28"/>
          <w:szCs w:val="28"/>
          <w:lang w:val="uk-UA"/>
        </w:rPr>
        <w:t xml:space="preserve">Велику увагу педагог приділяє роботі з обдарованими дітьми, готує школярів до участі у фестивалях та конкурсах різних рівнів. Учні </w:t>
      </w:r>
      <w:r w:rsidR="00E25BFC"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E25BFC">
        <w:rPr>
          <w:rFonts w:ascii="Times New Roman" w:hAnsi="Times New Roman"/>
          <w:sz w:val="28"/>
          <w:szCs w:val="28"/>
          <w:lang w:val="uk-UA"/>
        </w:rPr>
        <w:t>Лупандіної</w:t>
      </w:r>
      <w:proofErr w:type="spellEnd"/>
      <w:r w:rsidRPr="00E25BFC">
        <w:rPr>
          <w:rFonts w:ascii="Times New Roman" w:hAnsi="Times New Roman"/>
          <w:sz w:val="28"/>
          <w:szCs w:val="28"/>
          <w:lang w:val="uk-UA"/>
        </w:rPr>
        <w:t xml:space="preserve"> В.М. неодноразові переможці ІІ етапу Всеукраїнської учнівської олімпіади з предмету «Технології», Міжнародних, всеукраїнських, обласних та міських конкурсів та фестивалів.</w:t>
      </w:r>
    </w:p>
    <w:p w:rsidR="00B67B55" w:rsidRPr="00E25BFC" w:rsidRDefault="00B67B55" w:rsidP="00E25BF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25BFC">
        <w:rPr>
          <w:sz w:val="28"/>
          <w:szCs w:val="28"/>
          <w:lang w:val="uk-UA"/>
        </w:rPr>
        <w:t>Як встановлено</w:t>
      </w:r>
      <w:r w:rsidR="008908A8" w:rsidRPr="00E25BFC">
        <w:rPr>
          <w:sz w:val="28"/>
          <w:szCs w:val="28"/>
          <w:lang w:val="uk-UA"/>
        </w:rPr>
        <w:t>,</w:t>
      </w:r>
      <w:r w:rsidRPr="00E25BFC">
        <w:rPr>
          <w:sz w:val="28"/>
          <w:szCs w:val="28"/>
          <w:lang w:val="uk-UA"/>
        </w:rPr>
        <w:t xml:space="preserve"> в ході моніторингового дослідження, вчитель </w:t>
      </w:r>
      <w:proofErr w:type="spellStart"/>
      <w:r w:rsidRPr="00E25BFC">
        <w:rPr>
          <w:sz w:val="28"/>
          <w:szCs w:val="28"/>
          <w:lang w:val="uk-UA"/>
        </w:rPr>
        <w:t>Лупандіна</w:t>
      </w:r>
      <w:proofErr w:type="spellEnd"/>
      <w:r w:rsidRPr="00E25BFC">
        <w:rPr>
          <w:sz w:val="28"/>
          <w:szCs w:val="28"/>
          <w:lang w:val="uk-UA"/>
        </w:rPr>
        <w:t xml:space="preserve"> Вікторія Миколаївна виконує основні вимоги державних документів, забезпечу</w:t>
      </w:r>
      <w:r w:rsidR="003833B3" w:rsidRPr="00E25BFC">
        <w:rPr>
          <w:sz w:val="28"/>
          <w:szCs w:val="28"/>
          <w:lang w:val="uk-UA"/>
        </w:rPr>
        <w:t>є</w:t>
      </w:r>
      <w:r w:rsidRPr="00E25BFC">
        <w:rPr>
          <w:sz w:val="28"/>
          <w:szCs w:val="28"/>
          <w:lang w:val="uk-UA"/>
        </w:rPr>
        <w:t xml:space="preserve"> базовий рівень навчальних </w:t>
      </w:r>
      <w:proofErr w:type="spellStart"/>
      <w:r w:rsidRPr="00E25BFC">
        <w:rPr>
          <w:sz w:val="28"/>
          <w:szCs w:val="28"/>
          <w:lang w:val="uk-UA"/>
        </w:rPr>
        <w:t>компетенцій</w:t>
      </w:r>
      <w:proofErr w:type="spellEnd"/>
      <w:r w:rsidRPr="00E25BFC">
        <w:rPr>
          <w:sz w:val="28"/>
          <w:szCs w:val="28"/>
          <w:lang w:val="uk-UA"/>
        </w:rPr>
        <w:t xml:space="preserve"> з предмет</w:t>
      </w:r>
      <w:r w:rsidR="003833B3" w:rsidRPr="00E25BFC">
        <w:rPr>
          <w:sz w:val="28"/>
          <w:szCs w:val="28"/>
          <w:lang w:val="uk-UA"/>
        </w:rPr>
        <w:t>у</w:t>
      </w:r>
      <w:r w:rsidRPr="00E25BFC">
        <w:rPr>
          <w:sz w:val="28"/>
          <w:szCs w:val="28"/>
          <w:lang w:val="uk-UA"/>
        </w:rPr>
        <w:t>, володі</w:t>
      </w:r>
      <w:r w:rsidR="00E25BFC">
        <w:rPr>
          <w:sz w:val="28"/>
          <w:szCs w:val="28"/>
          <w:lang w:val="uk-UA"/>
        </w:rPr>
        <w:t>є належним теоретичним</w:t>
      </w:r>
      <w:r w:rsidR="003833B3" w:rsidRPr="00E25BFC">
        <w:rPr>
          <w:sz w:val="28"/>
          <w:szCs w:val="28"/>
          <w:lang w:val="uk-UA"/>
        </w:rPr>
        <w:t xml:space="preserve"> і методологічним принципам</w:t>
      </w:r>
      <w:r w:rsidRPr="00E25BFC">
        <w:rPr>
          <w:sz w:val="28"/>
          <w:szCs w:val="28"/>
          <w:lang w:val="uk-UA"/>
        </w:rPr>
        <w:t xml:space="preserve"> навчання і виховання</w:t>
      </w:r>
      <w:r w:rsidR="00D954BF" w:rsidRPr="00E25BFC">
        <w:rPr>
          <w:sz w:val="28"/>
          <w:szCs w:val="28"/>
          <w:lang w:val="uk-UA"/>
        </w:rPr>
        <w:t xml:space="preserve"> учнів з різним ступенем порушення слухової функції</w:t>
      </w:r>
      <w:r w:rsidRPr="00E25BFC">
        <w:rPr>
          <w:sz w:val="28"/>
          <w:szCs w:val="28"/>
          <w:lang w:val="uk-UA"/>
        </w:rPr>
        <w:t>, формами, методами, прийомами роботи на уроках</w:t>
      </w:r>
      <w:r w:rsidR="00D954BF" w:rsidRPr="00E25BFC">
        <w:rPr>
          <w:sz w:val="28"/>
          <w:szCs w:val="28"/>
          <w:lang w:val="uk-UA"/>
        </w:rPr>
        <w:t xml:space="preserve"> та заняттях гуртка</w:t>
      </w:r>
      <w:r w:rsidRPr="00E25BFC">
        <w:rPr>
          <w:sz w:val="28"/>
          <w:szCs w:val="28"/>
          <w:lang w:val="uk-UA"/>
        </w:rPr>
        <w:t>.</w:t>
      </w:r>
      <w:r w:rsidR="00E25BFC">
        <w:rPr>
          <w:sz w:val="28"/>
          <w:szCs w:val="28"/>
          <w:lang w:val="uk-UA"/>
        </w:rPr>
        <w:t xml:space="preserve"> </w:t>
      </w:r>
      <w:r w:rsidR="003833B3" w:rsidRPr="00E25BFC">
        <w:rPr>
          <w:sz w:val="28"/>
          <w:szCs w:val="28"/>
          <w:lang w:val="uk-UA"/>
        </w:rPr>
        <w:t>Навчальна програма «Технології» (рівень стандарту) має модульну структуру і складаються з двох частин – інваріантної та варіативної.</w:t>
      </w:r>
      <w:r w:rsidRPr="00E25BFC">
        <w:rPr>
          <w:sz w:val="28"/>
          <w:szCs w:val="28"/>
          <w:lang w:val="uk-UA"/>
        </w:rPr>
        <w:t xml:space="preserve"> </w:t>
      </w:r>
      <w:r w:rsidR="003833B3" w:rsidRPr="00E25BFC">
        <w:rPr>
          <w:sz w:val="28"/>
          <w:szCs w:val="28"/>
          <w:lang w:val="uk-UA"/>
        </w:rPr>
        <w:t>В ході</w:t>
      </w:r>
      <w:r w:rsidR="00E25BFC">
        <w:rPr>
          <w:sz w:val="28"/>
          <w:szCs w:val="28"/>
          <w:lang w:val="uk-UA"/>
        </w:rPr>
        <w:t xml:space="preserve"> моніторингового дослідження</w:t>
      </w:r>
      <w:r w:rsidR="003833B3" w:rsidRPr="00E25BFC">
        <w:rPr>
          <w:sz w:val="28"/>
          <w:szCs w:val="28"/>
          <w:lang w:val="uk-UA"/>
        </w:rPr>
        <w:t xml:space="preserve"> встановлено, що навчальні заняття технологій та гуртка «Художня кераміка» проходять в </w:t>
      </w:r>
      <w:r w:rsidR="00E25BFC">
        <w:rPr>
          <w:sz w:val="28"/>
          <w:szCs w:val="28"/>
          <w:lang w:val="uk-UA"/>
        </w:rPr>
        <w:t xml:space="preserve">навчальному </w:t>
      </w:r>
      <w:r w:rsidR="003833B3" w:rsidRPr="00E25BFC">
        <w:rPr>
          <w:sz w:val="28"/>
          <w:szCs w:val="28"/>
          <w:lang w:val="uk-UA"/>
        </w:rPr>
        <w:t>к</w:t>
      </w:r>
      <w:r w:rsidR="008908A8" w:rsidRPr="00E25BFC">
        <w:rPr>
          <w:sz w:val="28"/>
          <w:szCs w:val="28"/>
          <w:lang w:val="uk-UA"/>
        </w:rPr>
        <w:t>а</w:t>
      </w:r>
      <w:r w:rsidR="003833B3" w:rsidRPr="00E25BFC">
        <w:rPr>
          <w:sz w:val="28"/>
          <w:szCs w:val="28"/>
          <w:lang w:val="uk-UA"/>
        </w:rPr>
        <w:t xml:space="preserve">бінеті з обслуговуючої праці. </w:t>
      </w:r>
      <w:r w:rsidR="00E25BFC">
        <w:rPr>
          <w:sz w:val="28"/>
          <w:szCs w:val="28"/>
          <w:lang w:val="uk-UA"/>
        </w:rPr>
        <w:t>Є в наявності акт-дозвіл на проведення занять, інструкції</w:t>
      </w:r>
      <w:r w:rsidR="003833B3" w:rsidRPr="00E25BFC">
        <w:rPr>
          <w:sz w:val="28"/>
          <w:szCs w:val="28"/>
          <w:lang w:val="uk-UA"/>
        </w:rPr>
        <w:t xml:space="preserve"> з</w:t>
      </w:r>
      <w:r w:rsidR="00E25BFC">
        <w:rPr>
          <w:sz w:val="28"/>
          <w:szCs w:val="28"/>
          <w:lang w:val="uk-UA"/>
        </w:rPr>
        <w:t xml:space="preserve"> техніки</w:t>
      </w:r>
      <w:r w:rsidR="003833B3" w:rsidRPr="00E25BFC">
        <w:rPr>
          <w:sz w:val="28"/>
          <w:szCs w:val="28"/>
          <w:lang w:val="uk-UA"/>
        </w:rPr>
        <w:t xml:space="preserve"> безпеки, журнал проведення інструкт</w:t>
      </w:r>
      <w:r w:rsidR="00E25BFC">
        <w:rPr>
          <w:sz w:val="28"/>
          <w:szCs w:val="28"/>
          <w:lang w:val="uk-UA"/>
        </w:rPr>
        <w:t>ажу з безпеки життєдіяльності. Проводячи</w:t>
      </w:r>
      <w:r w:rsidR="003833B3" w:rsidRPr="00E25BFC">
        <w:rPr>
          <w:sz w:val="28"/>
          <w:szCs w:val="28"/>
          <w:lang w:val="uk-UA"/>
        </w:rPr>
        <w:t xml:space="preserve"> уроки</w:t>
      </w:r>
      <w:r w:rsidR="008908A8" w:rsidRPr="00E25BFC">
        <w:rPr>
          <w:sz w:val="28"/>
          <w:szCs w:val="28"/>
          <w:lang w:val="uk-UA"/>
        </w:rPr>
        <w:t>,</w:t>
      </w:r>
      <w:r w:rsidR="003833B3" w:rsidRPr="00E25BFC">
        <w:rPr>
          <w:sz w:val="28"/>
          <w:szCs w:val="28"/>
          <w:lang w:val="uk-UA"/>
        </w:rPr>
        <w:t xml:space="preserve"> вчител</w:t>
      </w:r>
      <w:r w:rsidR="00E6203A" w:rsidRPr="00E25BFC">
        <w:rPr>
          <w:sz w:val="28"/>
          <w:szCs w:val="28"/>
          <w:lang w:val="uk-UA"/>
        </w:rPr>
        <w:t xml:space="preserve">ь </w:t>
      </w:r>
      <w:proofErr w:type="spellStart"/>
      <w:r w:rsidR="00E6203A" w:rsidRPr="00E25BFC">
        <w:rPr>
          <w:sz w:val="28"/>
          <w:szCs w:val="28"/>
          <w:lang w:val="uk-UA"/>
        </w:rPr>
        <w:t>Лупандіна</w:t>
      </w:r>
      <w:proofErr w:type="spellEnd"/>
      <w:r w:rsidR="00E6203A" w:rsidRPr="00E25BFC">
        <w:rPr>
          <w:sz w:val="28"/>
          <w:szCs w:val="28"/>
          <w:lang w:val="uk-UA"/>
        </w:rPr>
        <w:t xml:space="preserve"> В.М.</w:t>
      </w:r>
      <w:r w:rsidR="00E25BFC">
        <w:rPr>
          <w:sz w:val="28"/>
          <w:szCs w:val="28"/>
          <w:lang w:val="uk-UA"/>
        </w:rPr>
        <w:t xml:space="preserve"> створю</w:t>
      </w:r>
      <w:r w:rsidR="00E6203A" w:rsidRPr="00E25BFC">
        <w:rPr>
          <w:sz w:val="28"/>
          <w:szCs w:val="28"/>
          <w:lang w:val="uk-UA"/>
        </w:rPr>
        <w:t>є</w:t>
      </w:r>
      <w:r w:rsidR="00E25BFC">
        <w:rPr>
          <w:sz w:val="28"/>
          <w:szCs w:val="28"/>
          <w:lang w:val="uk-UA"/>
        </w:rPr>
        <w:t xml:space="preserve"> такі умови, щоб учні не тільки усвідомили суспільно корисне значення своєї праці, але й змогли показати свої творчі</w:t>
      </w:r>
      <w:r w:rsidR="003833B3" w:rsidRPr="00E25BFC">
        <w:rPr>
          <w:sz w:val="28"/>
          <w:szCs w:val="28"/>
          <w:lang w:val="uk-UA"/>
        </w:rPr>
        <w:t xml:space="preserve"> з</w:t>
      </w:r>
      <w:r w:rsidR="00E25BFC">
        <w:rPr>
          <w:sz w:val="28"/>
          <w:szCs w:val="28"/>
          <w:lang w:val="uk-UA"/>
        </w:rPr>
        <w:t>дібності, реалізувати їх у конкретних справах.</w:t>
      </w:r>
      <w:r w:rsidR="003833B3" w:rsidRPr="00E25BFC">
        <w:rPr>
          <w:sz w:val="28"/>
          <w:szCs w:val="28"/>
          <w:lang w:val="uk-UA"/>
        </w:rPr>
        <w:t xml:space="preserve"> Педаго</w:t>
      </w:r>
      <w:r w:rsidR="00E6203A" w:rsidRPr="00E25BFC">
        <w:rPr>
          <w:sz w:val="28"/>
          <w:szCs w:val="28"/>
          <w:lang w:val="uk-UA"/>
        </w:rPr>
        <w:t>г</w:t>
      </w:r>
      <w:r w:rsidR="003833B3" w:rsidRPr="00E25BFC">
        <w:rPr>
          <w:sz w:val="28"/>
          <w:szCs w:val="28"/>
          <w:lang w:val="uk-UA"/>
        </w:rPr>
        <w:t xml:space="preserve"> привча</w:t>
      </w:r>
      <w:r w:rsidR="00E25BFC">
        <w:rPr>
          <w:sz w:val="28"/>
          <w:szCs w:val="28"/>
          <w:lang w:val="uk-UA"/>
        </w:rPr>
        <w:t>є учнів до самостійності, індивідуалізації навчання, творчості в конструюванні, оздобленні виробів. Підсумовуючи</w:t>
      </w:r>
      <w:r w:rsidR="003833B3" w:rsidRPr="00E25BFC">
        <w:rPr>
          <w:sz w:val="28"/>
          <w:szCs w:val="28"/>
          <w:lang w:val="uk-UA"/>
        </w:rPr>
        <w:t xml:space="preserve"> заняття</w:t>
      </w:r>
      <w:r w:rsidR="008908A8" w:rsidRPr="00E25BFC">
        <w:rPr>
          <w:sz w:val="28"/>
          <w:szCs w:val="28"/>
          <w:lang w:val="uk-UA"/>
        </w:rPr>
        <w:t>,</w:t>
      </w:r>
      <w:r w:rsidR="003833B3" w:rsidRPr="00E25BFC">
        <w:rPr>
          <w:sz w:val="28"/>
          <w:szCs w:val="28"/>
          <w:lang w:val="uk-UA"/>
        </w:rPr>
        <w:t xml:space="preserve"> вчител</w:t>
      </w:r>
      <w:r w:rsidR="00E6203A" w:rsidRPr="00E25BFC">
        <w:rPr>
          <w:sz w:val="28"/>
          <w:szCs w:val="28"/>
          <w:lang w:val="uk-UA"/>
        </w:rPr>
        <w:t>ь</w:t>
      </w:r>
      <w:r w:rsidR="00E25BFC">
        <w:rPr>
          <w:sz w:val="28"/>
          <w:szCs w:val="28"/>
          <w:lang w:val="uk-UA"/>
        </w:rPr>
        <w:t xml:space="preserve"> спільно з учнями роблять аналіз виконаної роботи, звертають увагу на технологію, художнє оформлення.</w:t>
      </w:r>
    </w:p>
    <w:p w:rsidR="00CC00AA" w:rsidRPr="00E25BFC" w:rsidRDefault="00E25BFC" w:rsidP="00E25BF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</w:t>
      </w:r>
      <w:r w:rsidR="00CC00AA" w:rsidRPr="00E25BFC">
        <w:rPr>
          <w:sz w:val="28"/>
          <w:szCs w:val="28"/>
          <w:lang w:val="uk-UA"/>
        </w:rPr>
        <w:t xml:space="preserve"> час моніторингу</w:t>
      </w:r>
      <w:r>
        <w:rPr>
          <w:sz w:val="28"/>
          <w:szCs w:val="28"/>
          <w:lang w:val="uk-UA"/>
        </w:rPr>
        <w:t xml:space="preserve"> проведено анонімне</w:t>
      </w:r>
      <w:r w:rsidR="00D954BF" w:rsidRPr="00E25B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анкетування </w:t>
      </w:r>
      <w:r w:rsidR="00CC00AA" w:rsidRPr="00E25BFC">
        <w:rPr>
          <w:sz w:val="28"/>
          <w:szCs w:val="28"/>
          <w:lang w:val="uk-UA"/>
        </w:rPr>
        <w:t xml:space="preserve">учнів 11-12-х класів. </w:t>
      </w:r>
      <w:r w:rsidR="008908A8" w:rsidRPr="00E25BFC">
        <w:rPr>
          <w:sz w:val="28"/>
          <w:szCs w:val="28"/>
          <w:lang w:val="uk-UA"/>
        </w:rPr>
        <w:t>У</w:t>
      </w:r>
      <w:r w:rsidR="007D5269" w:rsidRPr="00E25BFC">
        <w:rPr>
          <w:sz w:val="28"/>
          <w:szCs w:val="28"/>
          <w:lang w:val="uk-UA"/>
        </w:rPr>
        <w:t xml:space="preserve"> опитуванні брали участь 10 учнів, що складає 100% загальної к</w:t>
      </w:r>
      <w:r>
        <w:rPr>
          <w:sz w:val="28"/>
          <w:szCs w:val="28"/>
          <w:lang w:val="uk-UA"/>
        </w:rPr>
        <w:t xml:space="preserve">ількості учнів 11-12-х класів. </w:t>
      </w:r>
      <w:r w:rsidR="00CC00AA" w:rsidRPr="00E25BFC">
        <w:rPr>
          <w:sz w:val="28"/>
          <w:szCs w:val="28"/>
          <w:lang w:val="uk-UA"/>
        </w:rPr>
        <w:t xml:space="preserve">Опитування учнів щодо важливості предмета показало: </w:t>
      </w:r>
      <w:r w:rsidR="007D5269" w:rsidRPr="00E25BFC">
        <w:rPr>
          <w:sz w:val="28"/>
          <w:szCs w:val="28"/>
          <w:lang w:val="uk-UA"/>
        </w:rPr>
        <w:t>100</w:t>
      </w:r>
      <w:r w:rsidR="00CC00AA" w:rsidRPr="00E25BFC">
        <w:rPr>
          <w:sz w:val="28"/>
          <w:szCs w:val="28"/>
          <w:lang w:val="uk-UA"/>
        </w:rPr>
        <w:t xml:space="preserve">% дітей вважають, що </w:t>
      </w:r>
      <w:r>
        <w:rPr>
          <w:sz w:val="28"/>
          <w:szCs w:val="28"/>
          <w:lang w:val="uk-UA"/>
        </w:rPr>
        <w:t>предмет «Технології»</w:t>
      </w:r>
      <w:r w:rsidR="007D5269" w:rsidRPr="00E25BFC">
        <w:rPr>
          <w:sz w:val="28"/>
          <w:szCs w:val="28"/>
          <w:lang w:val="uk-UA"/>
        </w:rPr>
        <w:t xml:space="preserve"> потрібен</w:t>
      </w:r>
      <w:r>
        <w:rPr>
          <w:sz w:val="28"/>
          <w:szCs w:val="28"/>
          <w:lang w:val="uk-UA"/>
        </w:rPr>
        <w:t>, бо</w:t>
      </w:r>
      <w:r w:rsidR="00CC00AA" w:rsidRPr="00E25BFC">
        <w:rPr>
          <w:sz w:val="28"/>
          <w:szCs w:val="28"/>
          <w:lang w:val="uk-UA"/>
        </w:rPr>
        <w:t xml:space="preserve"> навички, отримані на уроках та заняттях гуртка, вони використовують у повсякденному житті, </w:t>
      </w:r>
      <w:r w:rsidR="007D5269" w:rsidRPr="00E25BFC">
        <w:rPr>
          <w:sz w:val="28"/>
          <w:szCs w:val="28"/>
          <w:lang w:val="uk-UA"/>
        </w:rPr>
        <w:t>90</w:t>
      </w:r>
      <w:r w:rsidR="00CC00AA" w:rsidRPr="00E25BFC">
        <w:rPr>
          <w:sz w:val="28"/>
          <w:szCs w:val="28"/>
          <w:lang w:val="uk-UA"/>
        </w:rPr>
        <w:t>% опитаних навчилися цьому на уроках</w:t>
      </w:r>
      <w:r w:rsidR="00D954BF" w:rsidRPr="00E25BFC">
        <w:rPr>
          <w:sz w:val="28"/>
          <w:szCs w:val="28"/>
          <w:lang w:val="uk-UA"/>
        </w:rPr>
        <w:t xml:space="preserve"> та заняттях гуртка</w:t>
      </w:r>
      <w:r>
        <w:rPr>
          <w:sz w:val="28"/>
          <w:szCs w:val="28"/>
          <w:lang w:val="uk-UA"/>
        </w:rPr>
        <w:t>.</w:t>
      </w:r>
    </w:p>
    <w:p w:rsidR="00452D1B" w:rsidRPr="00E25BFC" w:rsidRDefault="00452D1B" w:rsidP="00E25BFC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E25BFC">
        <w:rPr>
          <w:sz w:val="28"/>
          <w:szCs w:val="28"/>
          <w:lang w:val="uk-UA"/>
        </w:rPr>
        <w:t>У той же час при здійсненні моніторингу виявлені такі недоліки:</w:t>
      </w:r>
    </w:p>
    <w:p w:rsidR="00452D1B" w:rsidRPr="00E25BFC" w:rsidRDefault="00452D1B" w:rsidP="00E25BFC">
      <w:pPr>
        <w:suppressAutoHyphens/>
        <w:jc w:val="both"/>
        <w:rPr>
          <w:rFonts w:eastAsia="Droid Sans Fallback"/>
          <w:sz w:val="28"/>
          <w:szCs w:val="28"/>
          <w:lang w:val="uk-UA" w:eastAsia="en-US"/>
        </w:rPr>
      </w:pPr>
      <w:r w:rsidRPr="00E25BFC">
        <w:rPr>
          <w:rFonts w:eastAsia="Droid Sans Fallback"/>
          <w:sz w:val="28"/>
          <w:szCs w:val="28"/>
          <w:lang w:val="uk-UA" w:eastAsia="en-US"/>
        </w:rPr>
        <w:t>– не завжди учні розуміють пояснення навчального матеріалу з боку вчителя (</w:t>
      </w:r>
      <w:proofErr w:type="spellStart"/>
      <w:r w:rsidRPr="00E25BFC">
        <w:rPr>
          <w:rFonts w:eastAsia="Droid Sans Fallback"/>
          <w:sz w:val="28"/>
          <w:szCs w:val="28"/>
          <w:lang w:val="uk-UA" w:eastAsia="en-US"/>
        </w:rPr>
        <w:t>Лемішко</w:t>
      </w:r>
      <w:proofErr w:type="spellEnd"/>
      <w:r w:rsidRPr="00E25BFC">
        <w:rPr>
          <w:rFonts w:eastAsia="Droid Sans Fallback"/>
          <w:sz w:val="28"/>
          <w:szCs w:val="28"/>
          <w:lang w:val="uk-UA" w:eastAsia="en-US"/>
        </w:rPr>
        <w:t xml:space="preserve"> О</w:t>
      </w:r>
      <w:r w:rsidR="008908A8" w:rsidRPr="00E25BFC">
        <w:rPr>
          <w:rFonts w:eastAsia="Droid Sans Fallback"/>
          <w:sz w:val="28"/>
          <w:szCs w:val="28"/>
          <w:lang w:val="uk-UA" w:eastAsia="en-US"/>
        </w:rPr>
        <w:t>.</w:t>
      </w:r>
      <w:r w:rsidRPr="00E25BFC">
        <w:rPr>
          <w:rFonts w:eastAsia="Droid Sans Fallback"/>
          <w:sz w:val="28"/>
          <w:szCs w:val="28"/>
          <w:lang w:val="uk-UA" w:eastAsia="en-US"/>
        </w:rPr>
        <w:t xml:space="preserve">, </w:t>
      </w:r>
      <w:r w:rsidR="007D5269" w:rsidRPr="00E25BFC">
        <w:rPr>
          <w:rFonts w:eastAsia="Droid Sans Fallback"/>
          <w:sz w:val="28"/>
          <w:szCs w:val="28"/>
          <w:lang w:val="uk-UA" w:eastAsia="en-US"/>
        </w:rPr>
        <w:t>Ізотова К</w:t>
      </w:r>
      <w:r w:rsidRPr="00E25BFC">
        <w:rPr>
          <w:rFonts w:eastAsia="Droid Sans Fallback"/>
          <w:sz w:val="28"/>
          <w:szCs w:val="28"/>
          <w:lang w:val="uk-UA" w:eastAsia="en-US"/>
        </w:rPr>
        <w:t>.), що зумовлено психофізіологічними особливостями здобувачів освіти.</w:t>
      </w:r>
    </w:p>
    <w:p w:rsidR="00452D1B" w:rsidRPr="00E25BFC" w:rsidRDefault="00452D1B" w:rsidP="00E25BFC">
      <w:pPr>
        <w:suppressAutoHyphens/>
        <w:jc w:val="both"/>
        <w:rPr>
          <w:rFonts w:eastAsia="Droid Sans Fallback"/>
          <w:sz w:val="28"/>
          <w:szCs w:val="28"/>
          <w:lang w:val="uk-UA" w:eastAsia="en-US"/>
        </w:rPr>
      </w:pPr>
      <w:r w:rsidRPr="00E25BFC">
        <w:rPr>
          <w:rFonts w:eastAsia="Droid Sans Fallback"/>
          <w:sz w:val="28"/>
          <w:szCs w:val="28"/>
          <w:lang w:val="uk-UA" w:eastAsia="en-US"/>
        </w:rPr>
        <w:t>– іноді допускаються порушення часових меж уроку.</w:t>
      </w:r>
    </w:p>
    <w:p w:rsidR="00452D1B" w:rsidRPr="00E25BFC" w:rsidRDefault="00452D1B" w:rsidP="00E25BFC">
      <w:pPr>
        <w:suppressAutoHyphens/>
        <w:jc w:val="both"/>
        <w:rPr>
          <w:b/>
          <w:sz w:val="28"/>
          <w:szCs w:val="28"/>
          <w:lang w:val="uk-UA"/>
        </w:rPr>
      </w:pPr>
    </w:p>
    <w:p w:rsidR="00452D1B" w:rsidRPr="00E25BFC" w:rsidRDefault="00452D1B" w:rsidP="00E25BFC">
      <w:pPr>
        <w:suppressAutoHyphens/>
        <w:jc w:val="both"/>
        <w:rPr>
          <w:b/>
          <w:sz w:val="28"/>
          <w:szCs w:val="28"/>
          <w:lang w:val="uk-UA"/>
        </w:rPr>
      </w:pPr>
      <w:r w:rsidRPr="00E25BFC">
        <w:rPr>
          <w:b/>
          <w:sz w:val="28"/>
          <w:szCs w:val="28"/>
          <w:lang w:val="uk-UA"/>
        </w:rPr>
        <w:t>РЕКОМЕНДАЦІЇ:</w:t>
      </w:r>
    </w:p>
    <w:p w:rsidR="00452D1B" w:rsidRPr="00E25BFC" w:rsidRDefault="00452D1B" w:rsidP="00E25BFC">
      <w:pPr>
        <w:suppressAutoHyphens/>
        <w:jc w:val="both"/>
        <w:rPr>
          <w:sz w:val="28"/>
          <w:szCs w:val="28"/>
          <w:lang w:val="uk-UA"/>
        </w:rPr>
      </w:pPr>
      <w:r w:rsidRPr="00E25BFC">
        <w:rPr>
          <w:sz w:val="28"/>
          <w:szCs w:val="28"/>
          <w:lang w:val="uk-UA"/>
        </w:rPr>
        <w:t>1. Відзначити належний рівень викладання предмету «</w:t>
      </w:r>
      <w:r w:rsidR="007D5269" w:rsidRPr="00E25BFC">
        <w:rPr>
          <w:sz w:val="28"/>
          <w:szCs w:val="28"/>
          <w:lang w:val="uk-UA"/>
        </w:rPr>
        <w:t>Технології</w:t>
      </w:r>
      <w:r w:rsidRPr="00E25BFC">
        <w:rPr>
          <w:sz w:val="28"/>
          <w:szCs w:val="28"/>
          <w:lang w:val="uk-UA"/>
        </w:rPr>
        <w:t xml:space="preserve">» у </w:t>
      </w:r>
      <w:r w:rsidR="007D5269" w:rsidRPr="00E25BFC">
        <w:rPr>
          <w:sz w:val="28"/>
          <w:szCs w:val="28"/>
          <w:lang w:val="uk-UA"/>
        </w:rPr>
        <w:t>11</w:t>
      </w:r>
      <w:r w:rsidRPr="00E25BFC">
        <w:rPr>
          <w:sz w:val="28"/>
          <w:szCs w:val="28"/>
          <w:lang w:val="uk-UA"/>
        </w:rPr>
        <w:t>-12-х класах.</w:t>
      </w:r>
    </w:p>
    <w:p w:rsidR="00452D1B" w:rsidRPr="00E25BFC" w:rsidRDefault="00452D1B" w:rsidP="00E25BFC">
      <w:pPr>
        <w:suppressAutoHyphens/>
        <w:jc w:val="both"/>
        <w:rPr>
          <w:sz w:val="28"/>
          <w:szCs w:val="28"/>
          <w:lang w:val="uk-UA"/>
        </w:rPr>
      </w:pPr>
      <w:r w:rsidRPr="00E25BFC">
        <w:rPr>
          <w:sz w:val="28"/>
          <w:szCs w:val="28"/>
          <w:lang w:val="uk-UA"/>
        </w:rPr>
        <w:t xml:space="preserve">2. Вчителю </w:t>
      </w:r>
      <w:proofErr w:type="spellStart"/>
      <w:r w:rsidR="007D5269" w:rsidRPr="00E25BFC">
        <w:rPr>
          <w:sz w:val="28"/>
          <w:szCs w:val="28"/>
          <w:lang w:val="uk-UA"/>
        </w:rPr>
        <w:t>Лупандіній</w:t>
      </w:r>
      <w:proofErr w:type="spellEnd"/>
      <w:r w:rsidR="007D5269" w:rsidRPr="00E25BFC">
        <w:rPr>
          <w:sz w:val="28"/>
          <w:szCs w:val="28"/>
          <w:lang w:val="uk-UA"/>
        </w:rPr>
        <w:t xml:space="preserve"> В.М</w:t>
      </w:r>
      <w:r w:rsidRPr="00E25BFC">
        <w:rPr>
          <w:sz w:val="28"/>
          <w:szCs w:val="28"/>
          <w:lang w:val="uk-UA"/>
        </w:rPr>
        <w:t>.:</w:t>
      </w:r>
    </w:p>
    <w:p w:rsidR="00452D1B" w:rsidRPr="00E25BFC" w:rsidRDefault="00452D1B" w:rsidP="00E25BFC">
      <w:pPr>
        <w:suppressAutoHyphens/>
        <w:jc w:val="both"/>
        <w:rPr>
          <w:sz w:val="28"/>
          <w:szCs w:val="28"/>
          <w:lang w:val="uk-UA"/>
        </w:rPr>
      </w:pPr>
      <w:r w:rsidRPr="00E25BFC">
        <w:rPr>
          <w:sz w:val="28"/>
          <w:szCs w:val="28"/>
          <w:lang w:val="uk-UA"/>
        </w:rPr>
        <w:lastRenderedPageBreak/>
        <w:t xml:space="preserve">2.1. </w:t>
      </w:r>
      <w:r w:rsidRPr="00E25BFC">
        <w:rPr>
          <w:sz w:val="28"/>
          <w:szCs w:val="28"/>
          <w:shd w:val="clear" w:color="auto" w:fill="FFFFFF"/>
          <w:lang w:val="uk-UA"/>
        </w:rPr>
        <w:t>Проаналізувати довідку та вжити заходів щодо усунення недоліків, виявлених під час моніт</w:t>
      </w:r>
      <w:bookmarkStart w:id="0" w:name="_GoBack"/>
      <w:bookmarkEnd w:id="0"/>
      <w:r w:rsidRPr="00E25BFC">
        <w:rPr>
          <w:sz w:val="28"/>
          <w:szCs w:val="28"/>
          <w:shd w:val="clear" w:color="auto" w:fill="FFFFFF"/>
          <w:lang w:val="uk-UA"/>
        </w:rPr>
        <w:t>орингу.</w:t>
      </w:r>
    </w:p>
    <w:p w:rsidR="00452D1B" w:rsidRPr="00E25BFC" w:rsidRDefault="00452D1B" w:rsidP="00E25BFC">
      <w:pPr>
        <w:suppressAutoHyphens/>
        <w:jc w:val="right"/>
        <w:rPr>
          <w:sz w:val="28"/>
          <w:szCs w:val="28"/>
          <w:lang w:val="uk-UA"/>
        </w:rPr>
      </w:pPr>
      <w:r w:rsidRPr="00E25BFC">
        <w:rPr>
          <w:sz w:val="28"/>
          <w:szCs w:val="28"/>
          <w:lang w:val="uk-UA"/>
        </w:rPr>
        <w:t>Березень 2021</w:t>
      </w:r>
    </w:p>
    <w:p w:rsidR="00452D1B" w:rsidRPr="00E25BFC" w:rsidRDefault="00452D1B" w:rsidP="00E25BFC">
      <w:pPr>
        <w:suppressAutoHyphens/>
        <w:jc w:val="both"/>
        <w:rPr>
          <w:sz w:val="28"/>
          <w:szCs w:val="28"/>
          <w:lang w:val="uk-UA"/>
        </w:rPr>
      </w:pPr>
      <w:r w:rsidRPr="00E25BFC">
        <w:rPr>
          <w:sz w:val="28"/>
          <w:szCs w:val="28"/>
          <w:lang w:val="uk-UA"/>
        </w:rPr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452D1B" w:rsidRPr="00E25BFC" w:rsidRDefault="00452D1B" w:rsidP="00E25BFC">
      <w:pPr>
        <w:suppressAutoHyphens/>
        <w:jc w:val="right"/>
        <w:rPr>
          <w:sz w:val="28"/>
          <w:szCs w:val="28"/>
          <w:lang w:val="uk-UA"/>
        </w:rPr>
      </w:pPr>
      <w:r w:rsidRPr="00E25BFC">
        <w:rPr>
          <w:sz w:val="28"/>
          <w:szCs w:val="28"/>
          <w:lang w:val="uk-UA"/>
        </w:rPr>
        <w:t>Постійно</w:t>
      </w:r>
    </w:p>
    <w:p w:rsidR="00452D1B" w:rsidRPr="00E25BFC" w:rsidRDefault="00452D1B" w:rsidP="00E25BFC">
      <w:pPr>
        <w:suppressAutoHyphens/>
        <w:jc w:val="both"/>
        <w:rPr>
          <w:sz w:val="28"/>
          <w:szCs w:val="28"/>
          <w:shd w:val="clear" w:color="auto" w:fill="FFFFFF"/>
          <w:lang w:val="uk-UA"/>
        </w:rPr>
      </w:pPr>
      <w:r w:rsidRPr="00E25BFC">
        <w:rPr>
          <w:sz w:val="28"/>
          <w:szCs w:val="28"/>
          <w:shd w:val="clear" w:color="auto" w:fill="FFFFFF"/>
          <w:lang w:val="uk-UA"/>
        </w:rPr>
        <w:t xml:space="preserve">2.3. Поповнювати навчальну базу з </w:t>
      </w:r>
      <w:r w:rsidRPr="00E25BFC">
        <w:rPr>
          <w:sz w:val="28"/>
          <w:szCs w:val="28"/>
          <w:lang w:val="uk-UA"/>
        </w:rPr>
        <w:t>предмету «</w:t>
      </w:r>
      <w:r w:rsidR="007D5269" w:rsidRPr="00E25BFC">
        <w:rPr>
          <w:sz w:val="28"/>
          <w:szCs w:val="28"/>
          <w:lang w:val="uk-UA"/>
        </w:rPr>
        <w:t>Технології</w:t>
      </w:r>
      <w:r w:rsidRPr="00E25BFC">
        <w:rPr>
          <w:sz w:val="28"/>
          <w:szCs w:val="28"/>
          <w:lang w:val="uk-UA"/>
        </w:rPr>
        <w:t>» відповідно до вимог діючих програм</w:t>
      </w:r>
      <w:r w:rsidRPr="00E25BFC">
        <w:rPr>
          <w:sz w:val="28"/>
          <w:szCs w:val="28"/>
          <w:shd w:val="clear" w:color="auto" w:fill="FFFFFF"/>
          <w:lang w:val="uk-UA"/>
        </w:rPr>
        <w:t>.</w:t>
      </w:r>
    </w:p>
    <w:p w:rsidR="00452D1B" w:rsidRPr="00E25BFC" w:rsidRDefault="00452D1B" w:rsidP="00E25BFC">
      <w:pPr>
        <w:suppressAutoHyphens/>
        <w:jc w:val="right"/>
        <w:rPr>
          <w:sz w:val="28"/>
          <w:szCs w:val="28"/>
          <w:lang w:val="uk-UA"/>
        </w:rPr>
      </w:pPr>
      <w:r w:rsidRPr="00E25BFC">
        <w:rPr>
          <w:sz w:val="28"/>
          <w:szCs w:val="28"/>
          <w:shd w:val="clear" w:color="auto" w:fill="FFFFFF"/>
          <w:lang w:val="uk-UA"/>
        </w:rPr>
        <w:t>Постійно</w:t>
      </w:r>
    </w:p>
    <w:p w:rsidR="00452D1B" w:rsidRPr="00E25BFC" w:rsidRDefault="00452D1B" w:rsidP="00E25BFC">
      <w:pPr>
        <w:suppressAutoHyphens/>
        <w:jc w:val="both"/>
        <w:rPr>
          <w:sz w:val="28"/>
          <w:szCs w:val="28"/>
          <w:lang w:val="uk-UA"/>
        </w:rPr>
      </w:pPr>
      <w:r w:rsidRPr="00E25BFC">
        <w:rPr>
          <w:sz w:val="28"/>
          <w:szCs w:val="28"/>
          <w:lang w:val="uk-UA"/>
        </w:rPr>
        <w:t xml:space="preserve">2.4. Продовжувати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E25BFC">
        <w:rPr>
          <w:sz w:val="28"/>
          <w:szCs w:val="28"/>
          <w:lang w:val="uk-UA"/>
        </w:rPr>
        <w:t>дактильне</w:t>
      </w:r>
      <w:proofErr w:type="spellEnd"/>
      <w:r w:rsidRPr="00E25BFC">
        <w:rPr>
          <w:sz w:val="28"/>
          <w:szCs w:val="28"/>
          <w:lang w:val="uk-UA"/>
        </w:rPr>
        <w:t xml:space="preserve"> та жестово-мімічне).</w:t>
      </w:r>
    </w:p>
    <w:p w:rsidR="00452D1B" w:rsidRPr="00E25BFC" w:rsidRDefault="00452D1B" w:rsidP="00E25BFC">
      <w:pPr>
        <w:suppressAutoHyphens/>
        <w:jc w:val="right"/>
        <w:rPr>
          <w:sz w:val="28"/>
          <w:szCs w:val="28"/>
          <w:lang w:val="uk-UA"/>
        </w:rPr>
      </w:pPr>
      <w:r w:rsidRPr="00E25BFC">
        <w:rPr>
          <w:sz w:val="28"/>
          <w:szCs w:val="28"/>
          <w:lang w:val="uk-UA"/>
        </w:rPr>
        <w:t>Упродовж навчального року</w:t>
      </w:r>
    </w:p>
    <w:p w:rsidR="00452D1B" w:rsidRPr="00E25BFC" w:rsidRDefault="00452D1B" w:rsidP="00E25BFC">
      <w:pPr>
        <w:suppressAutoHyphens/>
        <w:contextualSpacing/>
        <w:jc w:val="both"/>
        <w:rPr>
          <w:sz w:val="28"/>
          <w:szCs w:val="28"/>
          <w:lang w:val="uk-UA" w:eastAsia="uk-UA"/>
        </w:rPr>
      </w:pPr>
      <w:r w:rsidRPr="00E25BFC">
        <w:rPr>
          <w:sz w:val="28"/>
          <w:szCs w:val="28"/>
          <w:lang w:val="uk-UA" w:eastAsia="uk-UA"/>
        </w:rPr>
        <w:t>2.</w:t>
      </w:r>
      <w:r w:rsidR="007D5269" w:rsidRPr="00E25BFC">
        <w:rPr>
          <w:sz w:val="28"/>
          <w:szCs w:val="28"/>
          <w:lang w:val="uk-UA" w:eastAsia="uk-UA"/>
        </w:rPr>
        <w:t>5</w:t>
      </w:r>
      <w:r w:rsidRPr="00E25BFC">
        <w:rPr>
          <w:sz w:val="28"/>
          <w:szCs w:val="28"/>
          <w:lang w:val="uk-UA" w:eastAsia="uk-UA"/>
        </w:rPr>
        <w:t>. Витримувати часові межі уроку.</w:t>
      </w:r>
    </w:p>
    <w:p w:rsidR="00452D1B" w:rsidRPr="00E25BFC" w:rsidRDefault="00452D1B" w:rsidP="00E25BFC">
      <w:pPr>
        <w:suppressAutoHyphens/>
        <w:ind w:left="720"/>
        <w:contextualSpacing/>
        <w:jc w:val="right"/>
        <w:rPr>
          <w:sz w:val="28"/>
          <w:szCs w:val="28"/>
          <w:lang w:val="uk-UA" w:eastAsia="uk-UA"/>
        </w:rPr>
      </w:pPr>
      <w:r w:rsidRPr="00E25BFC">
        <w:rPr>
          <w:sz w:val="28"/>
          <w:szCs w:val="28"/>
          <w:lang w:val="uk-UA" w:eastAsia="uk-UA"/>
        </w:rPr>
        <w:t>Упродовж навчального року</w:t>
      </w:r>
    </w:p>
    <w:p w:rsidR="00452D1B" w:rsidRPr="00452D1B" w:rsidRDefault="00452D1B" w:rsidP="00452D1B">
      <w:pPr>
        <w:suppressAutoHyphens/>
        <w:spacing w:line="276" w:lineRule="auto"/>
        <w:ind w:left="720"/>
        <w:contextualSpacing/>
        <w:jc w:val="right"/>
        <w:rPr>
          <w:color w:val="00000A"/>
          <w:sz w:val="28"/>
          <w:szCs w:val="28"/>
          <w:lang w:val="uk-UA" w:eastAsia="uk-UA"/>
        </w:rPr>
      </w:pPr>
    </w:p>
    <w:p w:rsidR="00452D1B" w:rsidRPr="00452D1B" w:rsidRDefault="00452D1B" w:rsidP="00452D1B">
      <w:pPr>
        <w:suppressAutoHyphens/>
        <w:spacing w:line="276" w:lineRule="auto"/>
        <w:contextualSpacing/>
        <w:rPr>
          <w:color w:val="00000A"/>
          <w:sz w:val="28"/>
          <w:szCs w:val="28"/>
          <w:lang w:val="uk-UA" w:eastAsia="uk-UA"/>
        </w:rPr>
      </w:pPr>
    </w:p>
    <w:p w:rsidR="00452D1B" w:rsidRPr="00452D1B" w:rsidRDefault="00452D1B" w:rsidP="00452D1B">
      <w:pPr>
        <w:suppressAutoHyphens/>
        <w:spacing w:line="276" w:lineRule="auto"/>
        <w:jc w:val="both"/>
        <w:rPr>
          <w:b/>
          <w:sz w:val="28"/>
          <w:szCs w:val="28"/>
          <w:lang w:val="uk-UA"/>
        </w:rPr>
      </w:pPr>
      <w:r w:rsidRPr="00452D1B">
        <w:rPr>
          <w:b/>
          <w:sz w:val="28"/>
          <w:szCs w:val="28"/>
          <w:lang w:val="uk-UA"/>
        </w:rPr>
        <w:t>Заступниця директорки</w:t>
      </w:r>
    </w:p>
    <w:p w:rsidR="00452D1B" w:rsidRPr="00452D1B" w:rsidRDefault="00452D1B" w:rsidP="00452D1B">
      <w:pPr>
        <w:suppressAutoHyphens/>
        <w:spacing w:line="276" w:lineRule="auto"/>
        <w:jc w:val="both"/>
        <w:rPr>
          <w:sz w:val="28"/>
          <w:szCs w:val="28"/>
          <w:lang w:val="uk-UA"/>
        </w:rPr>
      </w:pPr>
      <w:r w:rsidRPr="00452D1B">
        <w:rPr>
          <w:b/>
          <w:sz w:val="28"/>
          <w:szCs w:val="28"/>
          <w:lang w:val="uk-UA"/>
        </w:rPr>
        <w:t>з навчальної роботи                                                                       Г. КУКЛІНА</w:t>
      </w:r>
    </w:p>
    <w:p w:rsidR="00452D1B" w:rsidRPr="00452D1B" w:rsidRDefault="00452D1B" w:rsidP="00452D1B">
      <w:pPr>
        <w:suppressAutoHyphens/>
        <w:spacing w:line="360" w:lineRule="auto"/>
        <w:jc w:val="both"/>
        <w:rPr>
          <w:sz w:val="28"/>
          <w:szCs w:val="28"/>
          <w:lang w:val="uk-UA"/>
        </w:rPr>
      </w:pPr>
    </w:p>
    <w:p w:rsidR="00452D1B" w:rsidRDefault="00452D1B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</w:p>
    <w:p w:rsidR="00E25BFC" w:rsidRPr="0035698F" w:rsidRDefault="00E25BFC" w:rsidP="00E25BFC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lastRenderedPageBreak/>
        <w:t>Візи:</w:t>
      </w:r>
    </w:p>
    <w:p w:rsidR="00E25BFC" w:rsidRPr="0035698F" w:rsidRDefault="00E25BFC" w:rsidP="00E25BF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25BFC" w:rsidRPr="0035698F" w:rsidTr="009C477F">
        <w:tc>
          <w:tcPr>
            <w:tcW w:w="5637" w:type="dxa"/>
            <w:hideMark/>
          </w:tcPr>
          <w:p w:rsidR="00E25BFC" w:rsidRPr="0035698F" w:rsidRDefault="00E25BFC" w:rsidP="009C477F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25BFC" w:rsidRPr="0035698F" w:rsidRDefault="00E25BFC" w:rsidP="009C47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25BFC" w:rsidRPr="0035698F" w:rsidRDefault="00E25BFC" w:rsidP="009C477F">
            <w:pPr>
              <w:rPr>
                <w:sz w:val="28"/>
                <w:szCs w:val="28"/>
                <w:lang w:val="uk-UA"/>
              </w:rPr>
            </w:pPr>
          </w:p>
          <w:p w:rsidR="00E25BFC" w:rsidRPr="0035698F" w:rsidRDefault="00E25BFC" w:rsidP="009C477F">
            <w:pPr>
              <w:rPr>
                <w:sz w:val="28"/>
                <w:szCs w:val="28"/>
                <w:lang w:val="uk-UA"/>
              </w:rPr>
            </w:pPr>
          </w:p>
          <w:p w:rsidR="00E25BFC" w:rsidRPr="0035698F" w:rsidRDefault="00E25BFC" w:rsidP="009C477F">
            <w:pPr>
              <w:rPr>
                <w:sz w:val="28"/>
                <w:szCs w:val="28"/>
                <w:lang w:val="uk-UA"/>
              </w:rPr>
            </w:pPr>
          </w:p>
          <w:p w:rsidR="00E25BFC" w:rsidRPr="0035698F" w:rsidRDefault="00E25BFC" w:rsidP="009C477F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25BFC" w:rsidRPr="00AA60FB" w:rsidTr="009C477F">
        <w:tc>
          <w:tcPr>
            <w:tcW w:w="5637" w:type="dxa"/>
          </w:tcPr>
          <w:p w:rsidR="00E25BFC" w:rsidRPr="00AA60FB" w:rsidRDefault="00E25BFC" w:rsidP="009C47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25BFC" w:rsidRPr="00AA60FB" w:rsidRDefault="00E25BFC" w:rsidP="009C47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25BFC" w:rsidRPr="00AA60FB" w:rsidRDefault="00E25BFC" w:rsidP="009C477F">
            <w:pPr>
              <w:rPr>
                <w:sz w:val="16"/>
                <w:szCs w:val="16"/>
                <w:lang w:val="uk-UA"/>
              </w:rPr>
            </w:pPr>
          </w:p>
        </w:tc>
      </w:tr>
      <w:tr w:rsidR="00E25BFC" w:rsidRPr="0035698F" w:rsidTr="009C477F">
        <w:tc>
          <w:tcPr>
            <w:tcW w:w="5637" w:type="dxa"/>
          </w:tcPr>
          <w:p w:rsidR="00E25BFC" w:rsidRPr="0035698F" w:rsidRDefault="00E25BFC" w:rsidP="009C477F">
            <w:pPr>
              <w:jc w:val="both"/>
              <w:rPr>
                <w:sz w:val="28"/>
                <w:szCs w:val="28"/>
                <w:lang w:val="uk-UA"/>
              </w:rPr>
            </w:pPr>
            <w:r w:rsidRPr="000B3238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sz w:val="28"/>
                <w:szCs w:val="28"/>
                <w:lang w:val="uk-UA"/>
              </w:rPr>
              <w:t>навчаль</w:t>
            </w:r>
            <w:r w:rsidRPr="000B3238">
              <w:rPr>
                <w:sz w:val="28"/>
                <w:szCs w:val="28"/>
                <w:lang w:val="uk-UA"/>
              </w:rPr>
              <w:t>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25BFC" w:rsidRPr="0035698F" w:rsidRDefault="00E25BFC" w:rsidP="009C47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25BFC" w:rsidRDefault="00E25BFC" w:rsidP="009C477F">
            <w:pPr>
              <w:rPr>
                <w:sz w:val="28"/>
                <w:szCs w:val="28"/>
                <w:lang w:val="uk-UA"/>
              </w:rPr>
            </w:pPr>
          </w:p>
          <w:p w:rsidR="00E25BFC" w:rsidRDefault="00E25BFC" w:rsidP="009C477F">
            <w:pPr>
              <w:rPr>
                <w:sz w:val="28"/>
                <w:szCs w:val="28"/>
                <w:lang w:val="uk-UA"/>
              </w:rPr>
            </w:pPr>
          </w:p>
          <w:p w:rsidR="00E25BFC" w:rsidRDefault="00E25BFC" w:rsidP="009C477F">
            <w:pPr>
              <w:rPr>
                <w:sz w:val="28"/>
                <w:szCs w:val="28"/>
                <w:lang w:val="uk-UA"/>
              </w:rPr>
            </w:pPr>
          </w:p>
          <w:p w:rsidR="00E25BFC" w:rsidRPr="0035698F" w:rsidRDefault="00E25BFC" w:rsidP="009C47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E25BFC" w:rsidRPr="0035698F" w:rsidTr="009C477F">
        <w:tc>
          <w:tcPr>
            <w:tcW w:w="5637" w:type="dxa"/>
          </w:tcPr>
          <w:p w:rsidR="00E25BFC" w:rsidRPr="0035698F" w:rsidRDefault="00E25BFC" w:rsidP="009C47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25BFC" w:rsidRPr="0035698F" w:rsidRDefault="00E25BFC" w:rsidP="009C47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25BFC" w:rsidRPr="0035698F" w:rsidRDefault="00E25BFC" w:rsidP="009C477F">
            <w:pPr>
              <w:rPr>
                <w:sz w:val="16"/>
                <w:szCs w:val="16"/>
                <w:lang w:val="uk-UA"/>
              </w:rPr>
            </w:pPr>
          </w:p>
        </w:tc>
      </w:tr>
      <w:tr w:rsidR="00E25BFC" w:rsidRPr="0035698F" w:rsidTr="009C477F">
        <w:tc>
          <w:tcPr>
            <w:tcW w:w="5637" w:type="dxa"/>
          </w:tcPr>
          <w:p w:rsidR="00E25BFC" w:rsidRPr="0035698F" w:rsidRDefault="00E25BFC" w:rsidP="009C477F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3569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25BFC" w:rsidRPr="0035698F" w:rsidRDefault="00E25BFC" w:rsidP="009C47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25BFC" w:rsidRPr="0035698F" w:rsidRDefault="00E25BFC" w:rsidP="009C477F">
            <w:pPr>
              <w:rPr>
                <w:sz w:val="28"/>
                <w:szCs w:val="28"/>
                <w:lang w:val="uk-UA"/>
              </w:rPr>
            </w:pPr>
          </w:p>
          <w:p w:rsidR="00E25BFC" w:rsidRPr="0035698F" w:rsidRDefault="00E25BFC" w:rsidP="009C477F">
            <w:pPr>
              <w:rPr>
                <w:sz w:val="28"/>
                <w:szCs w:val="28"/>
                <w:lang w:val="uk-UA"/>
              </w:rPr>
            </w:pPr>
          </w:p>
          <w:p w:rsidR="00E25BFC" w:rsidRPr="0035698F" w:rsidRDefault="00E25BFC" w:rsidP="009C477F">
            <w:pPr>
              <w:rPr>
                <w:sz w:val="28"/>
                <w:szCs w:val="28"/>
                <w:lang w:val="uk-UA"/>
              </w:rPr>
            </w:pPr>
          </w:p>
          <w:p w:rsidR="00E25BFC" w:rsidRPr="0035698F" w:rsidRDefault="00E25BFC" w:rsidP="009C477F">
            <w:pPr>
              <w:rPr>
                <w:sz w:val="28"/>
                <w:szCs w:val="28"/>
                <w:lang w:val="uk-UA"/>
              </w:rPr>
            </w:pPr>
          </w:p>
          <w:p w:rsidR="00E25BFC" w:rsidRPr="0035698F" w:rsidRDefault="00E25BFC" w:rsidP="009C477F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25BFC" w:rsidRDefault="00E25BFC" w:rsidP="00E25BFC">
      <w:pPr>
        <w:pStyle w:val="21"/>
        <w:jc w:val="both"/>
      </w:pPr>
    </w:p>
    <w:p w:rsidR="00E25BFC" w:rsidRDefault="00E25BFC" w:rsidP="00E25BFC">
      <w:pPr>
        <w:pStyle w:val="21"/>
        <w:jc w:val="both"/>
      </w:pPr>
    </w:p>
    <w:p w:rsidR="00E25BFC" w:rsidRPr="0035698F" w:rsidRDefault="00E25BFC" w:rsidP="00E25BFC">
      <w:pPr>
        <w:spacing w:line="360" w:lineRule="auto"/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а</w:t>
      </w:r>
      <w:r w:rsidRPr="0035698F">
        <w:rPr>
          <w:sz w:val="28"/>
          <w:szCs w:val="28"/>
          <w:lang w:val="uk-UA"/>
        </w:rPr>
        <w:t>:</w:t>
      </w:r>
    </w:p>
    <w:p w:rsidR="00452D1B" w:rsidRPr="0035698F" w:rsidRDefault="00E25BFC" w:rsidP="00AA60F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  <w:t>___________</w:t>
      </w:r>
    </w:p>
    <w:sectPr w:rsidR="00452D1B" w:rsidRPr="0035698F" w:rsidSect="0035698F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C5" w:rsidRDefault="00785DC5" w:rsidP="00611845">
      <w:r>
        <w:separator/>
      </w:r>
    </w:p>
  </w:endnote>
  <w:endnote w:type="continuationSeparator" w:id="0">
    <w:p w:rsidR="00785DC5" w:rsidRDefault="00785DC5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C5" w:rsidRDefault="00785DC5" w:rsidP="00611845">
      <w:r>
        <w:separator/>
      </w:r>
    </w:p>
  </w:footnote>
  <w:footnote w:type="continuationSeparator" w:id="0">
    <w:p w:rsidR="00785DC5" w:rsidRDefault="00785DC5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5B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B3238"/>
    <w:rsid w:val="00121D99"/>
    <w:rsid w:val="00130568"/>
    <w:rsid w:val="001D77E9"/>
    <w:rsid w:val="00237BCD"/>
    <w:rsid w:val="00261CF9"/>
    <w:rsid w:val="00274E3A"/>
    <w:rsid w:val="002A3144"/>
    <w:rsid w:val="00327E00"/>
    <w:rsid w:val="0035618A"/>
    <w:rsid w:val="0035698F"/>
    <w:rsid w:val="0036007C"/>
    <w:rsid w:val="00364485"/>
    <w:rsid w:val="003833B3"/>
    <w:rsid w:val="003A0DC2"/>
    <w:rsid w:val="003F5CB8"/>
    <w:rsid w:val="00452D1B"/>
    <w:rsid w:val="0046450E"/>
    <w:rsid w:val="00496E5E"/>
    <w:rsid w:val="004B555A"/>
    <w:rsid w:val="005274ED"/>
    <w:rsid w:val="00536744"/>
    <w:rsid w:val="005F0B06"/>
    <w:rsid w:val="005F4A10"/>
    <w:rsid w:val="00606248"/>
    <w:rsid w:val="00611845"/>
    <w:rsid w:val="0062752B"/>
    <w:rsid w:val="00665FD7"/>
    <w:rsid w:val="006A3EE5"/>
    <w:rsid w:val="006B3FD2"/>
    <w:rsid w:val="00754A0F"/>
    <w:rsid w:val="00771220"/>
    <w:rsid w:val="0077197B"/>
    <w:rsid w:val="00785DC5"/>
    <w:rsid w:val="007878CF"/>
    <w:rsid w:val="00794EC3"/>
    <w:rsid w:val="007A7FD1"/>
    <w:rsid w:val="007B25D9"/>
    <w:rsid w:val="007D5269"/>
    <w:rsid w:val="00814885"/>
    <w:rsid w:val="0082132F"/>
    <w:rsid w:val="00840028"/>
    <w:rsid w:val="00862652"/>
    <w:rsid w:val="008808F5"/>
    <w:rsid w:val="00884FFC"/>
    <w:rsid w:val="008908A8"/>
    <w:rsid w:val="008A19F0"/>
    <w:rsid w:val="008C6BEE"/>
    <w:rsid w:val="008D3302"/>
    <w:rsid w:val="0096326D"/>
    <w:rsid w:val="00977D79"/>
    <w:rsid w:val="00983BC6"/>
    <w:rsid w:val="009D39AC"/>
    <w:rsid w:val="009F2C46"/>
    <w:rsid w:val="00A12583"/>
    <w:rsid w:val="00A310BD"/>
    <w:rsid w:val="00A705D6"/>
    <w:rsid w:val="00A85575"/>
    <w:rsid w:val="00A92985"/>
    <w:rsid w:val="00AA60FB"/>
    <w:rsid w:val="00AC5447"/>
    <w:rsid w:val="00AE5043"/>
    <w:rsid w:val="00AF0674"/>
    <w:rsid w:val="00B160BF"/>
    <w:rsid w:val="00B41F3F"/>
    <w:rsid w:val="00B52379"/>
    <w:rsid w:val="00B66324"/>
    <w:rsid w:val="00B67B55"/>
    <w:rsid w:val="00C6362A"/>
    <w:rsid w:val="00C975F3"/>
    <w:rsid w:val="00CB2050"/>
    <w:rsid w:val="00CC00AA"/>
    <w:rsid w:val="00CC1E8B"/>
    <w:rsid w:val="00D517F6"/>
    <w:rsid w:val="00D641CB"/>
    <w:rsid w:val="00D714B8"/>
    <w:rsid w:val="00D954BF"/>
    <w:rsid w:val="00DB5A48"/>
    <w:rsid w:val="00DC4D56"/>
    <w:rsid w:val="00E25BFC"/>
    <w:rsid w:val="00E6203A"/>
    <w:rsid w:val="00E6260E"/>
    <w:rsid w:val="00E773E1"/>
    <w:rsid w:val="00EA3BFA"/>
    <w:rsid w:val="00F17B84"/>
    <w:rsid w:val="00F22C0C"/>
    <w:rsid w:val="00F85617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67B5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6448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4485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39</cp:revision>
  <cp:lastPrinted>2020-12-09T07:40:00Z</cp:lastPrinted>
  <dcterms:created xsi:type="dcterms:W3CDTF">2018-10-01T16:36:00Z</dcterms:created>
  <dcterms:modified xsi:type="dcterms:W3CDTF">2021-03-24T17:25:00Z</dcterms:modified>
</cp:coreProperties>
</file>