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Default="00435779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92A46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94-о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B24E97" w:rsidP="00B24E97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>Про призначення відповідальн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б за охорону праці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життя та здоров’я здобувачів освіти Комунального закладу «Харківська спеціальна школа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№ 5» Харківської обласної ради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A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Кодексу Цивільного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ахисту України</w:t>
      </w:r>
      <w:r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у Міністерстві юстиції України 23.01.2018 за № 100/31552,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</w:t>
      </w:r>
      <w:r w:rsidR="00DB5973" w:rsidRPr="00DB5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Правил пожежної безпеки для навчальних закладів та установ системи освіти України</w:t>
      </w:r>
      <w:r w:rsidR="00DB5973" w:rsidRPr="00DB5973">
        <w:rPr>
          <w:rFonts w:ascii="Times New Roman" w:hAnsi="Times New Roman"/>
          <w:bCs/>
          <w:sz w:val="28"/>
          <w:szCs w:val="28"/>
          <w:lang w:val="uk-UA"/>
        </w:rPr>
        <w:t xml:space="preserve">, затверджених наказом Міністерства освіти і науки України від 15.08.2016, зареєстрованого </w:t>
      </w:r>
      <w:r w:rsidR="00DB5973" w:rsidRP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Міністерстві юстиції України </w:t>
      </w:r>
      <w:r w:rsid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08 вересня 2016 року за</w:t>
      </w:r>
      <w:r w:rsidR="00DB5973" w:rsidRP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DB5973" w:rsidRPr="00DB5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1229/29359 </w:t>
      </w:r>
      <w:r w:rsidR="0080751D" w:rsidRPr="00DB5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атверджених наказом Міністерства внутрішніх справ України від 30.12.2014 № 1417, зареєстрованого в Міністерстві юстиції України 05 березня 2015 року за № 252/26697, керуючись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лист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ом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26.05.2014 №1/9-266 «Про використання Методичних матеріалів «Вимоги безпеки під час канікул», </w:t>
      </w:r>
      <w:r w:rsidRPr="00A604EB">
        <w:rPr>
          <w:rFonts w:ascii="Times New Roman" w:hAnsi="Times New Roman"/>
          <w:sz w:val="28"/>
          <w:szCs w:val="28"/>
          <w:lang w:val="uk-UA"/>
        </w:rPr>
        <w:t>у зв’язку з підготовкою до нового 20</w:t>
      </w:r>
      <w:r w:rsidR="00E92A46">
        <w:rPr>
          <w:rFonts w:ascii="Times New Roman" w:hAnsi="Times New Roman"/>
          <w:sz w:val="28"/>
          <w:szCs w:val="28"/>
          <w:lang w:val="uk-UA"/>
        </w:rPr>
        <w:t>20</w:t>
      </w:r>
      <w:r w:rsidRPr="00A604EB">
        <w:rPr>
          <w:rFonts w:ascii="Times New Roman" w:hAnsi="Times New Roman"/>
          <w:sz w:val="28"/>
          <w:szCs w:val="28"/>
          <w:lang w:val="uk-UA"/>
        </w:rPr>
        <w:t>/20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2</w:t>
      </w:r>
      <w:r w:rsidR="00E92A46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</w:t>
      </w:r>
      <w:r w:rsidRPr="00A604EB">
        <w:rPr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у Комунальному закладі «Харківська спеціальна школа № 5» Харківської обласної ради (далі – КЗ «ХСШ № 5» ХОР) </w:t>
      </w:r>
      <w:r w:rsidRPr="00A604EB">
        <w:rPr>
          <w:rFonts w:ascii="Times New Roman" w:hAnsi="Times New Roman"/>
          <w:sz w:val="28"/>
          <w:szCs w:val="28"/>
          <w:lang w:val="uk-UA"/>
        </w:rPr>
        <w:t>здорових, безпечних умов навчання, виховання і праці, запобігання травматизму його учасників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B24E97" w:rsidRDefault="00B24E97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2A46">
        <w:rPr>
          <w:rFonts w:ascii="Times New Roman" w:hAnsi="Times New Roman"/>
          <w:sz w:val="28"/>
          <w:szCs w:val="28"/>
          <w:lang w:val="uk-UA"/>
        </w:rPr>
        <w:t>Рустамову</w:t>
      </w:r>
      <w:proofErr w:type="spellEnd"/>
      <w:r w:rsidR="00E92A46">
        <w:rPr>
          <w:rFonts w:ascii="Times New Roman" w:hAnsi="Times New Roman"/>
          <w:sz w:val="28"/>
          <w:szCs w:val="28"/>
          <w:lang w:val="uk-UA"/>
        </w:rPr>
        <w:t xml:space="preserve"> Н.І.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 інженера з охорони праці КЗ «ХСШ № 5» ХОР.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</w:t>
      </w:r>
      <w:proofErr w:type="spellStart"/>
      <w:r w:rsidR="00E92A46"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 w:rsidR="00E92A46">
        <w:rPr>
          <w:rFonts w:ascii="Times New Roman" w:hAnsi="Times New Roman"/>
          <w:sz w:val="28"/>
          <w:szCs w:val="28"/>
          <w:lang w:val="uk-UA"/>
        </w:rPr>
        <w:t xml:space="preserve"> Н.І.</w:t>
      </w:r>
      <w:r w:rsidRPr="00A604EB">
        <w:rPr>
          <w:rFonts w:ascii="Times New Roman" w:hAnsi="Times New Roman"/>
          <w:sz w:val="28"/>
          <w:szCs w:val="28"/>
          <w:lang w:val="uk-UA"/>
        </w:rPr>
        <w:t>:</w:t>
      </w:r>
    </w:p>
    <w:p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учасниками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процесу щодо виконання вимог законів України «Про охорону праці», «Про пожежну безпеку».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80751D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2.2. Перевірити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інструкці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із безпечної праці в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приміщеннях </w:t>
      </w:r>
      <w:r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92A46">
        <w:rPr>
          <w:rFonts w:ascii="Times New Roman" w:hAnsi="Times New Roman"/>
          <w:sz w:val="28"/>
          <w:szCs w:val="28"/>
          <w:lang w:val="uk-UA"/>
        </w:rPr>
        <w:t>01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10</w:t>
      </w:r>
      <w:r w:rsidRPr="00A604EB">
        <w:rPr>
          <w:rFonts w:ascii="Times New Roman" w:hAnsi="Times New Roman"/>
          <w:sz w:val="28"/>
          <w:szCs w:val="28"/>
          <w:lang w:val="uk-UA"/>
        </w:rPr>
        <w:t>.20</w:t>
      </w:r>
      <w:r w:rsidR="00E92A46">
        <w:rPr>
          <w:rFonts w:ascii="Times New Roman" w:hAnsi="Times New Roman"/>
          <w:sz w:val="28"/>
          <w:szCs w:val="28"/>
          <w:lang w:val="uk-UA"/>
        </w:rPr>
        <w:t>20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3. Своєчасно проводити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 xml:space="preserve"> вступні інструктажі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з питань охорони праці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lastRenderedPageBreak/>
        <w:t>працівниками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,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які пр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ймаються на роботу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113529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113529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Контролювати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проведення керівниками структурних підрозділів </w:t>
      </w:r>
      <w:r w:rsidR="00746FA7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>вторинних інструктажів з охорони праці та пожежної безпеки.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5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. Проводити розслідування нещасних випадків у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процесі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згідно з положенням і своєчасно повідомляти про випадок, який стався, до Департаменту науки і освіти ХОДА.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заступника директора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КЗ «ХСШ № 5» ХОР     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 КЗ «ХСШ № 5»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Т.І.:</w:t>
      </w:r>
    </w:p>
    <w:p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щоденний контроль за дотриманням норм і правил пожежного режиму в приміщеннях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20</w:t>
      </w:r>
      <w:r w:rsidR="00E92A46">
        <w:rPr>
          <w:rFonts w:ascii="Times New Roman" w:hAnsi="Times New Roman"/>
          <w:sz w:val="28"/>
          <w:szCs w:val="28"/>
          <w:lang w:val="uk-UA"/>
        </w:rPr>
        <w:t>20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E92A46">
        <w:rPr>
          <w:rFonts w:ascii="Times New Roman" w:hAnsi="Times New Roman"/>
          <w:sz w:val="28"/>
          <w:szCs w:val="28"/>
          <w:lang w:val="uk-UA"/>
        </w:rPr>
        <w:t>1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</w:t>
      </w:r>
      <w:r w:rsidRPr="00A604EB">
        <w:rPr>
          <w:rFonts w:ascii="Times New Roman" w:hAnsi="Times New Roman"/>
          <w:sz w:val="28"/>
          <w:szCs w:val="28"/>
          <w:lang w:val="uk-UA"/>
        </w:rPr>
        <w:t>року</w:t>
      </w:r>
    </w:p>
    <w:p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Установити порядок огляду та закривання приміщень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після закінчення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освітнього та виховного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ів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20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E92A46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приміщення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необхідною кількістю засобів пожежогасіння відповідно до нормативних вимог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з працівниками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з питань пожежної безпеки із відповідними записами в журналі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20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E92A46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процесу заступників директ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ора </w:t>
      </w:r>
      <w:proofErr w:type="spellStart"/>
      <w:r w:rsidR="004248E9" w:rsidRPr="00A604EB"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Г.І., </w:t>
      </w:r>
      <w:proofErr w:type="spellStart"/>
      <w:r w:rsidR="004248E9" w:rsidRPr="00A604EB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Ю.С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Г.І.,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A10141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воєчасно проводити інструктажі пед</w:t>
      </w:r>
      <w:r w:rsidR="00435779">
        <w:rPr>
          <w:rFonts w:ascii="Times New Roman" w:hAnsi="Times New Roman"/>
          <w:sz w:val="28"/>
          <w:szCs w:val="28"/>
          <w:lang w:val="uk-UA"/>
        </w:rPr>
        <w:t xml:space="preserve">агогічних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працівників з питань п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безпеки, охорони праці, охорони життя та збереження здоров’я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, по</w:t>
      </w:r>
      <w:r w:rsidRPr="00A604EB"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:rsidR="004705D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20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E92A46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практичне відпрацювання дій учасників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процесу на випадок надзвичайної ситуації, евакуації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тощо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35779" w:rsidRDefault="00435779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2020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Квітень 20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2</w:t>
      </w:r>
      <w:r w:rsidR="00E92A46">
        <w:rPr>
          <w:rFonts w:ascii="Times New Roman" w:hAnsi="Times New Roman"/>
          <w:sz w:val="28"/>
          <w:szCs w:val="28"/>
          <w:lang w:val="uk-UA"/>
        </w:rPr>
        <w:t>1</w:t>
      </w:r>
    </w:p>
    <w:p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проведення відповідної профілактичної роботи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і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здобувачами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та їхніми батьками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20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E92A46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4705D3" w:rsidRPr="00A604EB" w:rsidRDefault="004705D3" w:rsidP="00435779">
      <w:pPr>
        <w:pStyle w:val="aa"/>
        <w:widowControl w:val="0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роботу по створенню здорових та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безпечних умов при організації трудового навчання, професійної орієнтації та суспільно корисної праці: </w:t>
      </w:r>
    </w:p>
    <w:p w:rsidR="004705D3" w:rsidRPr="00A604EB" w:rsidRDefault="00435779" w:rsidP="00435779">
      <w:pPr>
        <w:pStyle w:val="a3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чителів трудового навчання: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Лупандіну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="00113529" w:rsidRPr="00A604EB">
        <w:rPr>
          <w:rFonts w:ascii="Times New Roman" w:hAnsi="Times New Roman"/>
          <w:sz w:val="28"/>
          <w:szCs w:val="28"/>
          <w:lang w:val="uk-UA"/>
        </w:rPr>
        <w:t>Онілов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>.І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керівників гуртків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: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Лупандіну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гурток «Художня кераміка»;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гурток «Ткацтво»;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Єгоренкову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Л.В.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4515A" w:rsidRPr="00A604EB">
        <w:rPr>
          <w:rFonts w:ascii="Times New Roman" w:hAnsi="Times New Roman"/>
          <w:sz w:val="28"/>
          <w:szCs w:val="28"/>
          <w:lang w:val="uk-UA"/>
        </w:rPr>
        <w:t>гурток «П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етриківський розпис</w:t>
      </w:r>
      <w:r w:rsidR="0094515A"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:rsidR="004705D3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Н.О.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</w:t>
      </w:r>
      <w:r w:rsidR="00435779">
        <w:rPr>
          <w:rFonts w:ascii="Times New Roman" w:hAnsi="Times New Roman"/>
          <w:sz w:val="28"/>
          <w:szCs w:val="28"/>
          <w:lang w:val="uk-UA"/>
        </w:rPr>
        <w:t>Валяння вовни</w:t>
      </w:r>
      <w:r w:rsidRPr="00A604EB">
        <w:rPr>
          <w:rFonts w:ascii="Times New Roman" w:hAnsi="Times New Roman"/>
          <w:sz w:val="28"/>
          <w:szCs w:val="28"/>
          <w:lang w:val="uk-UA"/>
        </w:rPr>
        <w:t>»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;</w:t>
      </w:r>
    </w:p>
    <w:p w:rsidR="004705D3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Моісеєву-Літовченко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Л.А.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2471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«М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одельно-хореографічн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а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 xml:space="preserve"> студі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я</w:t>
      </w:r>
      <w:r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:rsidR="004705D3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Шаталову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М.О.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«Т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радиційна кулінарія українців</w:t>
      </w:r>
      <w:r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:rsidR="0094515A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А.І. –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«Гончарство»;</w:t>
      </w:r>
    </w:p>
    <w:p w:rsidR="00A10141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Цветлинську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 – гурток «</w:t>
      </w:r>
      <w:r w:rsidR="00435779">
        <w:rPr>
          <w:rFonts w:ascii="Times New Roman" w:hAnsi="Times New Roman"/>
          <w:sz w:val="28"/>
          <w:szCs w:val="28"/>
          <w:lang w:val="uk-UA"/>
        </w:rPr>
        <w:t>Дизайн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одягу»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8.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Призначити відповідальними за забезпечення безпечного стану спортивного обладнання, спортивного інвентарю, за організацію роботи попередженню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травматизму на уроках фізичної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культури, позакласних заходах 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з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фізично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вихованн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я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С.О., </w:t>
      </w:r>
      <w:proofErr w:type="spellStart"/>
      <w:r w:rsidR="00E2729E" w:rsidRPr="00A604EB">
        <w:rPr>
          <w:rFonts w:ascii="Times New Roman" w:hAnsi="Times New Roman"/>
          <w:sz w:val="28"/>
          <w:szCs w:val="28"/>
          <w:lang w:val="uk-UA"/>
        </w:rPr>
        <w:t>Акіншина</w:t>
      </w:r>
      <w:proofErr w:type="spellEnd"/>
      <w:r w:rsidR="00E2729E" w:rsidRPr="00A604EB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, Воробйова О.В.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9. Призначити відповідальними з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збереження безпечного стану робочих місць, обладнання, приладів, інвентарю, за організацію роботи по попередженню травматизму: 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фізики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Кудряшову Н.О</w:t>
      </w:r>
      <w:r w:rsidRPr="00A604EB">
        <w:rPr>
          <w:rFonts w:ascii="Times New Roman" w:hAnsi="Times New Roman"/>
          <w:sz w:val="28"/>
          <w:szCs w:val="28"/>
          <w:lang w:val="uk-UA"/>
        </w:rPr>
        <w:t>.;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хімії, б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іології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Клименко Н.М</w:t>
      </w:r>
      <w:r w:rsidRPr="00A604EB">
        <w:rPr>
          <w:rFonts w:ascii="Times New Roman" w:hAnsi="Times New Roman"/>
          <w:sz w:val="28"/>
          <w:szCs w:val="28"/>
          <w:lang w:val="uk-UA"/>
        </w:rPr>
        <w:t>.;</w:t>
      </w:r>
    </w:p>
    <w:p w:rsidR="004705D3" w:rsidRPr="00A604EB" w:rsidRDefault="004248E9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інф</w:t>
      </w:r>
      <w:r w:rsidRPr="00A604EB">
        <w:rPr>
          <w:rFonts w:ascii="Times New Roman" w:hAnsi="Times New Roman"/>
          <w:sz w:val="28"/>
          <w:szCs w:val="28"/>
          <w:lang w:val="uk-UA"/>
        </w:rPr>
        <w:t>орматики</w:t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Андрєєву О.В.,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з розвитку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Терехову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І.Ю.,</w:t>
      </w:r>
    </w:p>
    <w:p w:rsidR="00435779" w:rsidRPr="00435779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ритміки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В.П.,</w:t>
      </w:r>
    </w:p>
    <w:p w:rsidR="004705D3" w:rsidRPr="00A604EB" w:rsidRDefault="00435779" w:rsidP="00435779">
      <w:pPr>
        <w:pStyle w:val="a3"/>
        <w:widowControl w:val="0"/>
        <w:tabs>
          <w:tab w:val="clear" w:pos="4677"/>
          <w:tab w:val="clear" w:pos="9355"/>
          <w:tab w:val="left" w:pos="426"/>
          <w:tab w:val="left" w:pos="600"/>
        </w:tabs>
        <w:spacing w:after="0"/>
        <w:ind w:righ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Моісеєву-літовченко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right="-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мате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матики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Когтєва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А.В.,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географії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Пазенкову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С.В.,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історії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Сафронова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М.О.,</w:t>
      </w:r>
    </w:p>
    <w:p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</w:t>
      </w:r>
      <w:r w:rsidR="00435779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мови 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та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зарубіжної літератури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Ю.П.,</w:t>
      </w:r>
    </w:p>
    <w:p w:rsidR="004248E9" w:rsidRPr="00435779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української 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E92A46" w:rsidRPr="00A604EB">
        <w:rPr>
          <w:rFonts w:ascii="Times New Roman" w:hAnsi="Times New Roman"/>
          <w:sz w:val="28"/>
          <w:szCs w:val="28"/>
          <w:lang w:val="uk-UA"/>
        </w:rPr>
        <w:t>Север’янову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О.А.;</w:t>
      </w:r>
    </w:p>
    <w:p w:rsidR="00435779" w:rsidRPr="00A604EB" w:rsidRDefault="00435779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уроках охорони здоров’я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Г.Д.</w:t>
      </w:r>
    </w:p>
    <w:p w:rsidR="003E72B0" w:rsidRPr="00A604EB" w:rsidRDefault="003E72B0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іноземної 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Мірошніченко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О.Р.; </w:t>
      </w:r>
    </w:p>
    <w:p w:rsidR="004248E9" w:rsidRPr="00A604EB" w:rsidRDefault="00435779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уроках початкової школи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Кравченко Н.Д.,</w:t>
      </w:r>
    </w:p>
    <w:p w:rsidR="003E72B0" w:rsidRPr="00A604EB" w:rsidRDefault="004248E9" w:rsidP="00435779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Єфімову Т.В.,</w:t>
      </w:r>
    </w:p>
    <w:p w:rsidR="004248E9" w:rsidRPr="00A604EB" w:rsidRDefault="004248E9" w:rsidP="00435779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92A46"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 w:rsidR="00E92A46">
        <w:rPr>
          <w:rFonts w:ascii="Times New Roman" w:hAnsi="Times New Roman"/>
          <w:sz w:val="28"/>
          <w:szCs w:val="28"/>
          <w:lang w:val="uk-UA"/>
        </w:rPr>
        <w:t xml:space="preserve"> І.М.</w:t>
      </w:r>
      <w:r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3E72B0" w:rsidRPr="00A604EB" w:rsidRDefault="004248E9" w:rsidP="00435779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E72B0" w:rsidRPr="00A604EB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553B11" w:rsidRPr="00A604EB">
        <w:rPr>
          <w:rFonts w:ascii="Times New Roman" w:hAnsi="Times New Roman"/>
          <w:sz w:val="28"/>
          <w:szCs w:val="28"/>
          <w:lang w:val="uk-UA"/>
        </w:rPr>
        <w:t>А.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D00BB2" w:rsidRPr="00A604EB" w:rsidRDefault="004248E9" w:rsidP="00435779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Ковальову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Н.А.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10.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За безпеку життєдіяльності, пожежну безпеку в навчальних кабінетах, майстернях, спальних кімнатах, гардеробах всіх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у години виконання ними свої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х функціональних обов'язків.</w:t>
      </w:r>
    </w:p>
    <w:p w:rsidR="003E72B0" w:rsidRPr="00A604EB" w:rsidRDefault="003E72B0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20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E92A46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Призначити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відповідальною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водонагрівних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котлів. </w:t>
      </w:r>
    </w:p>
    <w:p w:rsidR="003E72B0" w:rsidRPr="00A604EB" w:rsidRDefault="003E72B0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відповідальність за безпечну експлуатацію електрообладнання.</w:t>
      </w:r>
    </w:p>
    <w:p w:rsidR="00553B11" w:rsidRPr="00A604EB" w:rsidRDefault="00553B11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відповідальність за випуск в рейс транспорту.</w:t>
      </w:r>
    </w:p>
    <w:p w:rsidR="00553B11" w:rsidRPr="00A604EB" w:rsidRDefault="00553B11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4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лікаря – педіатра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О.К., м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едичну сестру       Ангелову О.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К. відповідальність 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за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огляд і відмітку фізичного стану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 xml:space="preserve"> здоров’я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воді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я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553B11" w:rsidRPr="00A604EB" w:rsidRDefault="00553B11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4705D3" w:rsidP="00435779">
      <w:pPr>
        <w:pStyle w:val="a5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A604EB">
        <w:rPr>
          <w:sz w:val="28"/>
          <w:szCs w:val="28"/>
          <w:lang w:val="uk-UA"/>
        </w:rPr>
        <w:t>1</w:t>
      </w:r>
      <w:r w:rsidR="0059004C" w:rsidRPr="00A604EB">
        <w:rPr>
          <w:sz w:val="28"/>
          <w:szCs w:val="28"/>
          <w:lang w:val="uk-UA"/>
        </w:rPr>
        <w:t>5. Контроль за виконанням наказу</w:t>
      </w:r>
      <w:r w:rsidRPr="00A604EB">
        <w:rPr>
          <w:sz w:val="28"/>
          <w:szCs w:val="28"/>
          <w:lang w:val="uk-UA"/>
        </w:rPr>
        <w:t xml:space="preserve"> залишаю</w:t>
      </w:r>
      <w:r w:rsidR="0059004C" w:rsidRPr="00A604EB">
        <w:rPr>
          <w:sz w:val="28"/>
          <w:szCs w:val="28"/>
          <w:lang w:val="uk-UA"/>
        </w:rPr>
        <w:t xml:space="preserve"> за </w:t>
      </w:r>
      <w:r w:rsidRPr="00A604EB">
        <w:rPr>
          <w:sz w:val="28"/>
          <w:szCs w:val="28"/>
          <w:lang w:val="uk-UA"/>
        </w:rPr>
        <w:t>собою.</w:t>
      </w:r>
    </w:p>
    <w:p w:rsidR="00CB49A8" w:rsidRPr="00A604EB" w:rsidRDefault="00CB49A8" w:rsidP="00435779">
      <w:pPr>
        <w:pStyle w:val="a5"/>
        <w:widowControl w:val="0"/>
        <w:spacing w:after="0" w:line="276" w:lineRule="auto"/>
        <w:jc w:val="both"/>
        <w:rPr>
          <w:sz w:val="28"/>
          <w:szCs w:val="28"/>
          <w:lang w:val="uk-UA"/>
        </w:rPr>
      </w:pPr>
    </w:p>
    <w:p w:rsidR="004705D3" w:rsidRPr="00A604EB" w:rsidRDefault="00553B11" w:rsidP="00435779">
      <w:pPr>
        <w:pStyle w:val="a5"/>
        <w:widowControl w:val="0"/>
        <w:spacing w:after="0" w:line="276" w:lineRule="auto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>О. МІРОШНИК</w:t>
      </w:r>
    </w:p>
    <w:p w:rsidR="00DB5973" w:rsidRDefault="00DB5973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3350A" w:rsidRPr="00A604EB" w:rsidTr="00FC0309">
        <w:trPr>
          <w:trHeight w:val="177"/>
        </w:trPr>
        <w:tc>
          <w:tcPr>
            <w:tcW w:w="5637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59004C" w:rsidRPr="00A604EB" w:rsidTr="00FC0309">
        <w:tc>
          <w:tcPr>
            <w:tcW w:w="5637" w:type="dxa"/>
          </w:tcPr>
          <w:p w:rsidR="0059004C" w:rsidRPr="00A604EB" w:rsidRDefault="0059004C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435779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59004C" w:rsidRPr="00A604EB" w:rsidTr="00FC0309">
        <w:tc>
          <w:tcPr>
            <w:tcW w:w="5637" w:type="dxa"/>
          </w:tcPr>
          <w:p w:rsidR="0059004C" w:rsidRPr="00A604EB" w:rsidRDefault="0059004C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CB287A" w:rsidRPr="00A604EB" w:rsidTr="00FC0309">
        <w:tc>
          <w:tcPr>
            <w:tcW w:w="5637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435779" w:rsidRPr="00435779" w:rsidRDefault="00435779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04C" w:rsidRPr="00A604EB" w:rsidRDefault="004705D3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D3350A" w:rsidRPr="00A604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35779">
        <w:rPr>
          <w:rFonts w:ascii="Times New Roman" w:hAnsi="Times New Roman"/>
          <w:sz w:val="28"/>
          <w:szCs w:val="28"/>
          <w:lang w:val="uk-UA"/>
        </w:rPr>
        <w:t>94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-о</w:t>
      </w:r>
      <w:r w:rsidR="00D3350A" w:rsidRPr="00A604E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0</w:t>
      </w:r>
      <w:r w:rsidR="00435779">
        <w:rPr>
          <w:rFonts w:ascii="Times New Roman" w:hAnsi="Times New Roman"/>
          <w:sz w:val="28"/>
          <w:szCs w:val="28"/>
          <w:lang w:val="uk-UA"/>
        </w:rPr>
        <w:t>1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.09.20</w:t>
      </w:r>
      <w:r w:rsidR="00435779">
        <w:rPr>
          <w:rFonts w:ascii="Times New Roman" w:hAnsi="Times New Roman"/>
          <w:sz w:val="28"/>
          <w:szCs w:val="28"/>
          <w:lang w:val="uk-UA"/>
        </w:rPr>
        <w:t>20</w:t>
      </w:r>
      <w:r w:rsidR="00CB287A" w:rsidRPr="00A604EB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3D7E2D" w:rsidRPr="00A604EB" w:rsidRDefault="004705D3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Ангелова О.К.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D7E2D" w:rsidRPr="00A604EB">
        <w:rPr>
          <w:rFonts w:ascii="Times New Roman" w:hAnsi="Times New Roman"/>
          <w:sz w:val="24"/>
          <w:szCs w:val="24"/>
          <w:lang w:val="uk-UA"/>
        </w:rPr>
        <w:t>Лупандіна</w:t>
      </w:r>
      <w:proofErr w:type="spellEnd"/>
      <w:r w:rsidR="003D7E2D" w:rsidRPr="00A604EB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Кравченко Н.Д.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Цветлинська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D7E2D" w:rsidRPr="00A604EB">
        <w:rPr>
          <w:rFonts w:ascii="Times New Roman" w:hAnsi="Times New Roman"/>
          <w:sz w:val="24"/>
          <w:szCs w:val="24"/>
          <w:lang w:val="uk-UA"/>
        </w:rPr>
        <w:t>Єгоренкова</w:t>
      </w:r>
      <w:proofErr w:type="spellEnd"/>
      <w:r w:rsidR="003D7E2D" w:rsidRPr="00A604EB">
        <w:rPr>
          <w:rFonts w:ascii="Times New Roman" w:hAnsi="Times New Roman"/>
          <w:sz w:val="24"/>
          <w:szCs w:val="24"/>
          <w:lang w:val="uk-UA"/>
        </w:rPr>
        <w:t xml:space="preserve"> Л.В.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Н.О.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D00BB2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Акіншин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D7E2D" w:rsidRPr="00A604EB">
        <w:rPr>
          <w:rFonts w:ascii="Times New Roman" w:hAnsi="Times New Roman"/>
          <w:sz w:val="24"/>
          <w:szCs w:val="24"/>
          <w:lang w:val="uk-UA"/>
        </w:rPr>
        <w:t>Корсун</w:t>
      </w:r>
      <w:proofErr w:type="spellEnd"/>
      <w:r w:rsidR="003D7E2D" w:rsidRPr="00A604EB">
        <w:rPr>
          <w:rFonts w:ascii="Times New Roman" w:hAnsi="Times New Roman"/>
          <w:sz w:val="24"/>
          <w:szCs w:val="24"/>
          <w:lang w:val="uk-UA"/>
        </w:rPr>
        <w:t xml:space="preserve"> С.О.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Воробйов О.В.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Кудряшова Н.О.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D00BB2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Клименко Н.М.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Фролова Т.П.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CB49A8" w:rsidRPr="00A604EB" w:rsidRDefault="00CB49A8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Тельцова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Солодовник О.І.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435779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Величенко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Г.Г.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3D7E2D" w:rsidRPr="00A604EB">
        <w:rPr>
          <w:rFonts w:ascii="Times New Roman" w:hAnsi="Times New Roman"/>
          <w:sz w:val="24"/>
          <w:szCs w:val="24"/>
          <w:lang w:val="uk-UA"/>
        </w:rPr>
        <w:t>Андрєєва О.В.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Терехова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І.Ю.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Лемешко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В.П.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Когтєв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Пазенкова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С.В.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Сафронов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Белевцова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Ю.П.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Север’янова О.А.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435779">
        <w:rPr>
          <w:rFonts w:ascii="Times New Roman" w:hAnsi="Times New Roman"/>
          <w:sz w:val="24"/>
          <w:szCs w:val="24"/>
          <w:lang w:val="uk-UA"/>
        </w:rPr>
        <w:t>Онілова</w:t>
      </w:r>
      <w:proofErr w:type="spellEnd"/>
      <w:r w:rsidR="00435779">
        <w:rPr>
          <w:rFonts w:ascii="Times New Roman" w:hAnsi="Times New Roman"/>
          <w:sz w:val="24"/>
          <w:szCs w:val="24"/>
          <w:lang w:val="uk-UA"/>
        </w:rPr>
        <w:t xml:space="preserve"> Л.І.</w:t>
      </w:r>
      <w:r w:rsidR="00435779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Онілов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1470C6" w:rsidRPr="00A604EB">
        <w:rPr>
          <w:rFonts w:ascii="Times New Roman" w:hAnsi="Times New Roman"/>
          <w:sz w:val="24"/>
          <w:szCs w:val="24"/>
          <w:lang w:val="uk-UA"/>
        </w:rPr>
        <w:t>Педоренко</w:t>
      </w:r>
      <w:proofErr w:type="spellEnd"/>
      <w:r w:rsidR="001470C6" w:rsidRPr="00A604EB">
        <w:rPr>
          <w:rFonts w:ascii="Times New Roman" w:hAnsi="Times New Roman"/>
          <w:sz w:val="24"/>
          <w:szCs w:val="24"/>
          <w:lang w:val="uk-UA"/>
        </w:rPr>
        <w:t xml:space="preserve"> Л.І.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Ковальова Н.А.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CB287A" w:rsidRPr="00A604EB">
        <w:rPr>
          <w:rFonts w:ascii="Times New Roman" w:hAnsi="Times New Roman"/>
          <w:sz w:val="24"/>
          <w:szCs w:val="24"/>
          <w:lang w:val="uk-UA"/>
        </w:rPr>
        <w:t>Радченко В.М.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Єфімова Т.В.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113529" w:rsidRPr="00A604EB">
        <w:rPr>
          <w:rFonts w:ascii="Times New Roman" w:hAnsi="Times New Roman"/>
          <w:sz w:val="24"/>
          <w:szCs w:val="24"/>
          <w:lang w:val="uk-UA"/>
        </w:rPr>
        <w:t>Яцинюк</w:t>
      </w:r>
      <w:proofErr w:type="spellEnd"/>
      <w:r w:rsidR="00113529" w:rsidRPr="00A604EB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Цуркан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3D7E2D" w:rsidRPr="00A604EB">
        <w:rPr>
          <w:rFonts w:ascii="Times New Roman" w:hAnsi="Times New Roman"/>
          <w:sz w:val="24"/>
          <w:szCs w:val="24"/>
          <w:lang w:val="uk-UA"/>
        </w:rPr>
        <w:t>Крюкова З.М.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D00BB2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Солдатенко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В.Н.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D00BB2" w:rsidRPr="00A604EB">
        <w:rPr>
          <w:rFonts w:ascii="Times New Roman" w:hAnsi="Times New Roman"/>
          <w:sz w:val="24"/>
          <w:szCs w:val="24"/>
          <w:lang w:val="uk-UA"/>
        </w:rPr>
        <w:t>Васильченко І.Б.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sectPr w:rsidR="00D00BB2" w:rsidRPr="00A604EB" w:rsidSect="00435779">
      <w:headerReference w:type="default" r:id="rId8"/>
      <w:type w:val="continuous"/>
      <w:pgSz w:w="11906" w:h="16838"/>
      <w:pgMar w:top="993" w:right="567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4E" w:rsidRDefault="00D37E4E" w:rsidP="004705D3">
      <w:pPr>
        <w:spacing w:after="0" w:line="240" w:lineRule="auto"/>
      </w:pPr>
      <w:r>
        <w:separator/>
      </w:r>
    </w:p>
  </w:endnote>
  <w:endnote w:type="continuationSeparator" w:id="0">
    <w:p w:rsidR="00D37E4E" w:rsidRDefault="00D37E4E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4E" w:rsidRDefault="00D37E4E" w:rsidP="004705D3">
      <w:pPr>
        <w:spacing w:after="0" w:line="240" w:lineRule="auto"/>
      </w:pPr>
      <w:r>
        <w:separator/>
      </w:r>
    </w:p>
  </w:footnote>
  <w:footnote w:type="continuationSeparator" w:id="0">
    <w:p w:rsidR="00D37E4E" w:rsidRDefault="00D37E4E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74990"/>
    <w:rsid w:val="000C7A4C"/>
    <w:rsid w:val="00113529"/>
    <w:rsid w:val="001470C6"/>
    <w:rsid w:val="001A04D7"/>
    <w:rsid w:val="001C6D37"/>
    <w:rsid w:val="0024716D"/>
    <w:rsid w:val="00255C98"/>
    <w:rsid w:val="002B1764"/>
    <w:rsid w:val="002D49FB"/>
    <w:rsid w:val="00323EC3"/>
    <w:rsid w:val="003B306C"/>
    <w:rsid w:val="003C17AE"/>
    <w:rsid w:val="003D7E2D"/>
    <w:rsid w:val="003E72B0"/>
    <w:rsid w:val="004248E9"/>
    <w:rsid w:val="00435779"/>
    <w:rsid w:val="004705D3"/>
    <w:rsid w:val="004B7636"/>
    <w:rsid w:val="005225CB"/>
    <w:rsid w:val="00553B11"/>
    <w:rsid w:val="0059004C"/>
    <w:rsid w:val="005F56F4"/>
    <w:rsid w:val="006336F5"/>
    <w:rsid w:val="006C542D"/>
    <w:rsid w:val="00714271"/>
    <w:rsid w:val="00720885"/>
    <w:rsid w:val="00735669"/>
    <w:rsid w:val="00746FA7"/>
    <w:rsid w:val="007E05C5"/>
    <w:rsid w:val="0080751D"/>
    <w:rsid w:val="00840FE2"/>
    <w:rsid w:val="008A0E21"/>
    <w:rsid w:val="009119D2"/>
    <w:rsid w:val="0094515A"/>
    <w:rsid w:val="00A10141"/>
    <w:rsid w:val="00A31917"/>
    <w:rsid w:val="00A604EB"/>
    <w:rsid w:val="00AD29B6"/>
    <w:rsid w:val="00AE6751"/>
    <w:rsid w:val="00B13867"/>
    <w:rsid w:val="00B24E97"/>
    <w:rsid w:val="00BF4315"/>
    <w:rsid w:val="00C13E89"/>
    <w:rsid w:val="00C46133"/>
    <w:rsid w:val="00C74CD3"/>
    <w:rsid w:val="00CB287A"/>
    <w:rsid w:val="00CB49A8"/>
    <w:rsid w:val="00D00BB2"/>
    <w:rsid w:val="00D3350A"/>
    <w:rsid w:val="00D37E4E"/>
    <w:rsid w:val="00D67928"/>
    <w:rsid w:val="00DB5973"/>
    <w:rsid w:val="00E2729E"/>
    <w:rsid w:val="00E31B73"/>
    <w:rsid w:val="00E92A46"/>
    <w:rsid w:val="00E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2020-10-07T09:38:00Z</cp:lastPrinted>
  <dcterms:created xsi:type="dcterms:W3CDTF">2016-06-01T13:22:00Z</dcterms:created>
  <dcterms:modified xsi:type="dcterms:W3CDTF">2020-10-07T09:38:00Z</dcterms:modified>
</cp:coreProperties>
</file>