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A5" w:rsidRPr="00C57DA5" w:rsidRDefault="00C57DA5" w:rsidP="00C57DA5">
      <w:pPr>
        <w:tabs>
          <w:tab w:val="left" w:pos="74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7DA5">
        <w:rPr>
          <w:rFonts w:ascii="Times New Roman" w:hAnsi="Times New Roman" w:cs="Times New Roman"/>
          <w:sz w:val="28"/>
          <w:szCs w:val="28"/>
          <w:lang w:val="uk-UA"/>
        </w:rPr>
        <w:t>Кукліна</w:t>
      </w:r>
      <w:proofErr w:type="spellEnd"/>
      <w:r w:rsidRPr="00C57DA5">
        <w:rPr>
          <w:rFonts w:ascii="Times New Roman" w:hAnsi="Times New Roman" w:cs="Times New Roman"/>
          <w:sz w:val="28"/>
          <w:szCs w:val="28"/>
          <w:lang w:val="uk-UA"/>
        </w:rPr>
        <w:t xml:space="preserve"> Г. І.</w:t>
      </w:r>
    </w:p>
    <w:p w:rsidR="0017271D" w:rsidRDefault="0017271D" w:rsidP="00C57DA5">
      <w:pPr>
        <w:tabs>
          <w:tab w:val="left" w:pos="74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директора</w:t>
      </w:r>
    </w:p>
    <w:p w:rsidR="00C57DA5" w:rsidRPr="00C57DA5" w:rsidRDefault="00C57DA5" w:rsidP="00C57DA5">
      <w:pPr>
        <w:tabs>
          <w:tab w:val="left" w:pos="74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C57DA5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17271D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C57DA5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1727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57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7DA5" w:rsidRPr="00C57DA5" w:rsidRDefault="00C57DA5" w:rsidP="00C57DA5">
      <w:pPr>
        <w:tabs>
          <w:tab w:val="left" w:pos="74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C57DA5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спеціальний </w:t>
      </w:r>
    </w:p>
    <w:p w:rsidR="00C57DA5" w:rsidRDefault="00C57DA5" w:rsidP="00C57DA5">
      <w:pPr>
        <w:tabs>
          <w:tab w:val="left" w:pos="74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комплекс»</w:t>
      </w:r>
      <w:r w:rsidRPr="00C57D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Харківської обласної ради</w:t>
      </w:r>
    </w:p>
    <w:p w:rsidR="00C57DA5" w:rsidRPr="00C57DA5" w:rsidRDefault="00C57DA5" w:rsidP="00C57DA5">
      <w:pPr>
        <w:tabs>
          <w:tab w:val="left" w:pos="74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57DA5" w:rsidRDefault="00C57DA5" w:rsidP="00C57D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DA5" w:rsidRDefault="00C57DA5" w:rsidP="00C57D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ГУРТКОВОЇ РОБОТИ – </w:t>
      </w:r>
    </w:p>
    <w:p w:rsidR="00C57DA5" w:rsidRDefault="00C57DA5" w:rsidP="00C57D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ЕФЕКТИВНИЙ НАПРЯМОК СОЦІАЛЬНОЇ АДАПТАЦІЇ </w:t>
      </w:r>
    </w:p>
    <w:p w:rsidR="00C57DA5" w:rsidRDefault="00C57DA5" w:rsidP="00C57D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DA5">
        <w:rPr>
          <w:rFonts w:ascii="Times New Roman" w:hAnsi="Times New Roman" w:cs="Times New Roman"/>
          <w:b/>
          <w:sz w:val="28"/>
          <w:szCs w:val="28"/>
          <w:lang w:val="uk-UA"/>
        </w:rPr>
        <w:t>ДИТИНИ З ОСОБЛИВИМИ ФІЗИЧНИМИ ПОТРЕБАМИ</w:t>
      </w:r>
    </w:p>
    <w:p w:rsidR="00C57DA5" w:rsidRPr="00C57DA5" w:rsidRDefault="00C57DA5" w:rsidP="00C57D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257" w:rsidRDefault="00C57DA5" w:rsidP="003E7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4257" w:rsidRPr="002A4257"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навчання і виховання осіб з порушенням слухової функції – повноцінна інтеграція в суспільство, їхня спроможність нарівні з </w:t>
      </w:r>
      <w:proofErr w:type="spellStart"/>
      <w:r w:rsidR="002A4257">
        <w:rPr>
          <w:rFonts w:ascii="Times New Roman" w:hAnsi="Times New Roman" w:cs="Times New Roman"/>
          <w:sz w:val="28"/>
          <w:szCs w:val="28"/>
          <w:lang w:val="uk-UA"/>
        </w:rPr>
        <w:t>чуючи</w:t>
      </w:r>
      <w:r w:rsidR="002A4257" w:rsidRPr="002A4257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="002A4257" w:rsidRPr="002A4257">
        <w:rPr>
          <w:rFonts w:ascii="Times New Roman" w:hAnsi="Times New Roman" w:cs="Times New Roman"/>
          <w:sz w:val="28"/>
          <w:szCs w:val="28"/>
          <w:lang w:val="uk-UA"/>
        </w:rPr>
        <w:t xml:space="preserve"> нести соціальні навантаження, сприймати інтелектуально-естетичні цінності суспільства, опановувати морально-етичні норми людських взаємин.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257">
        <w:rPr>
          <w:rFonts w:ascii="Times New Roman" w:hAnsi="Times New Roman" w:cs="Times New Roman"/>
          <w:sz w:val="28"/>
          <w:szCs w:val="28"/>
          <w:lang w:val="uk-UA"/>
        </w:rPr>
        <w:t>Цілком природно, що досягнення поставленої мети можливе лише за наявності в суспільстві відповідних умов для розвитку і виховання осіб цієї категорії.</w:t>
      </w:r>
    </w:p>
    <w:p w:rsidR="005C708E" w:rsidRPr="005C708E" w:rsidRDefault="004E4E94" w:rsidP="003E798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C708E">
        <w:rPr>
          <w:rFonts w:ascii="Times New Roman" w:hAnsi="Times New Roman" w:cs="Times New Roman"/>
          <w:sz w:val="28"/>
          <w:szCs w:val="28"/>
          <w:lang w:val="uk-UA"/>
        </w:rPr>
        <w:t xml:space="preserve">Протягом усієї історії існування Харківського спеціального навчально-виховного закладу </w:t>
      </w:r>
      <w:proofErr w:type="spellStart"/>
      <w:r w:rsidRPr="005C708E">
        <w:rPr>
          <w:rFonts w:ascii="Times New Roman" w:hAnsi="Times New Roman" w:cs="Times New Roman"/>
          <w:sz w:val="28"/>
          <w:szCs w:val="28"/>
          <w:lang w:val="uk-UA"/>
        </w:rPr>
        <w:t>інтернатного</w:t>
      </w:r>
      <w:proofErr w:type="spellEnd"/>
      <w:r w:rsidRPr="005C708E">
        <w:rPr>
          <w:rFonts w:ascii="Times New Roman" w:hAnsi="Times New Roman" w:cs="Times New Roman"/>
          <w:sz w:val="28"/>
          <w:szCs w:val="28"/>
          <w:lang w:val="uk-UA"/>
        </w:rPr>
        <w:t xml:space="preserve"> типу велика увага приділяється пошуку найбільш ефективних напрямків соціальної адаптації дітей з порушеннями слухової функції в суспільство </w:t>
      </w:r>
      <w:proofErr w:type="spellStart"/>
      <w:r w:rsidRPr="005C708E">
        <w:rPr>
          <w:rFonts w:ascii="Times New Roman" w:hAnsi="Times New Roman" w:cs="Times New Roman"/>
          <w:sz w:val="28"/>
          <w:szCs w:val="28"/>
          <w:lang w:val="uk-UA"/>
        </w:rPr>
        <w:t>чуючи</w:t>
      </w:r>
      <w:r w:rsidR="00071C55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Pr="005C708E">
        <w:rPr>
          <w:rFonts w:ascii="Times New Roman" w:hAnsi="Times New Roman" w:cs="Times New Roman"/>
          <w:sz w:val="28"/>
          <w:szCs w:val="28"/>
          <w:lang w:val="uk-UA"/>
        </w:rPr>
        <w:t xml:space="preserve">. Досягненню цієї мети сприяє організація позаурочного часу вихованців засобами гурткової роботи. </w:t>
      </w:r>
      <w:r w:rsidR="00F41B56" w:rsidRPr="005C708E">
        <w:rPr>
          <w:rFonts w:ascii="Times New Roman" w:hAnsi="Times New Roman" w:cs="Times New Roman"/>
          <w:sz w:val="28"/>
          <w:szCs w:val="28"/>
          <w:lang w:val="uk-UA"/>
        </w:rPr>
        <w:t>Гурткова робота спрямована на те</w:t>
      </w:r>
      <w:r w:rsidR="005C70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порушенням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слухової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знайти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суспільстві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оволодіти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життєво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необхідними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компетенціями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08E" w:rsidRDefault="005C708E" w:rsidP="003E79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навчально-виховному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комплексі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здобувають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708E">
        <w:rPr>
          <w:rFonts w:ascii="Times New Roman" w:hAnsi="Times New Roman" w:cs="Times New Roman"/>
          <w:color w:val="000000"/>
          <w:sz w:val="28"/>
          <w:szCs w:val="28"/>
        </w:rPr>
        <w:t>ізними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ступенями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слухової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важкими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вадами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вихованців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окрім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вказаних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вад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цілий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супутніх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психофізичному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Виходячи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покликання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школ</w:t>
      </w:r>
      <w:proofErr w:type="gram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5C708E">
        <w:rPr>
          <w:rFonts w:ascii="Times New Roman" w:hAnsi="Times New Roman" w:cs="Times New Roman"/>
          <w:color w:val="000000"/>
          <w:sz w:val="28"/>
          <w:szCs w:val="28"/>
        </w:rPr>
        <w:t>інтернату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індивідуальні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різнобічний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гармонійний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позаурочний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незалежно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інтелектуальних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залучається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випробовує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напрямках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вихованець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закладу</w:t>
      </w:r>
      <w:r w:rsidR="00172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проходить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комп’ютерне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творчих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нахилів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цілеспрямовано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включати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визначеному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гуртку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. Але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випробовує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сили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C708E">
        <w:rPr>
          <w:rFonts w:ascii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напрямках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позаурочної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08E" w:rsidRPr="00B84304" w:rsidRDefault="005C708E" w:rsidP="003E79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Гурткова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робота </w:t>
      </w:r>
      <w:proofErr w:type="gram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5C708E">
        <w:rPr>
          <w:rFonts w:ascii="Times New Roman" w:hAnsi="Times New Roman" w:cs="Times New Roman"/>
          <w:color w:val="000000"/>
          <w:sz w:val="28"/>
          <w:szCs w:val="28"/>
        </w:rPr>
        <w:t>іальному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позаурочний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охоплює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три напрямки:  </w:t>
      </w:r>
      <w:r w:rsidR="00B84304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071C55">
        <w:rPr>
          <w:rFonts w:ascii="Times New Roman" w:hAnsi="Times New Roman" w:cs="Times New Roman"/>
          <w:sz w:val="28"/>
          <w:szCs w:val="28"/>
        </w:rPr>
        <w:t>екоративно-прикладний</w:t>
      </w:r>
      <w:proofErr w:type="spellEnd"/>
      <w:r w:rsidR="00B84304">
        <w:rPr>
          <w:rFonts w:ascii="Times New Roman" w:hAnsi="Times New Roman" w:cs="Times New Roman"/>
          <w:sz w:val="28"/>
          <w:szCs w:val="28"/>
          <w:lang w:val="uk-UA"/>
        </w:rPr>
        <w:t>, х</w:t>
      </w:r>
      <w:proofErr w:type="spellStart"/>
      <w:r w:rsidRPr="00071C55">
        <w:rPr>
          <w:rFonts w:ascii="Times New Roman" w:hAnsi="Times New Roman" w:cs="Times New Roman"/>
          <w:bCs/>
          <w:color w:val="000000"/>
          <w:sz w:val="28"/>
          <w:szCs w:val="28"/>
        </w:rPr>
        <w:t>ореографічно-театральний</w:t>
      </w:r>
      <w:proofErr w:type="spellEnd"/>
      <w:r w:rsidR="00B843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</w:p>
    <w:p w:rsidR="005C708E" w:rsidRPr="00B84304" w:rsidRDefault="00B84304" w:rsidP="003E79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proofErr w:type="spellStart"/>
      <w:r w:rsidR="005C708E" w:rsidRPr="00071C55">
        <w:rPr>
          <w:rFonts w:ascii="Times New Roman" w:hAnsi="Times New Roman" w:cs="Times New Roman"/>
          <w:bCs/>
          <w:color w:val="000000"/>
          <w:sz w:val="28"/>
          <w:szCs w:val="28"/>
        </w:rPr>
        <w:t>портивно-оздоровчий</w:t>
      </w:r>
      <w:proofErr w:type="spellEnd"/>
      <w:r w:rsidR="005C708E" w:rsidRPr="00071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5C708E" w:rsidRPr="00071C55">
        <w:rPr>
          <w:rFonts w:ascii="Times New Roman" w:hAnsi="Times New Roman" w:cs="Times New Roman"/>
          <w:bCs/>
          <w:color w:val="000000"/>
          <w:sz w:val="28"/>
          <w:szCs w:val="28"/>
        </w:rPr>
        <w:t>соціально-побутовий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8042B4" w:rsidRPr="00D54D8D" w:rsidRDefault="005C708E" w:rsidP="00D54D8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7271D"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Декоративно-прикладний</w:t>
      </w:r>
      <w:proofErr w:type="spellEnd"/>
      <w:r w:rsidRPr="0017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71D">
        <w:rPr>
          <w:rFonts w:ascii="Times New Roman" w:hAnsi="Times New Roman" w:cs="Times New Roman"/>
          <w:color w:val="000000"/>
          <w:sz w:val="28"/>
          <w:szCs w:val="28"/>
        </w:rPr>
        <w:t>напрямок</w:t>
      </w:r>
      <w:proofErr w:type="spellEnd"/>
      <w:r w:rsidRPr="0017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71D">
        <w:rPr>
          <w:rFonts w:ascii="Times New Roman" w:hAnsi="Times New Roman" w:cs="Times New Roman"/>
          <w:color w:val="000000"/>
          <w:sz w:val="28"/>
          <w:szCs w:val="28"/>
        </w:rPr>
        <w:t>включає</w:t>
      </w:r>
      <w:proofErr w:type="spellEnd"/>
      <w:r w:rsidRPr="0017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C55" w:rsidRPr="0017271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такі</w:t>
      </w:r>
      <w:r w:rsidRPr="0017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71D">
        <w:rPr>
          <w:rFonts w:ascii="Times New Roman" w:hAnsi="Times New Roman" w:cs="Times New Roman"/>
          <w:color w:val="000000"/>
          <w:sz w:val="28"/>
          <w:szCs w:val="28"/>
        </w:rPr>
        <w:t>гуртки</w:t>
      </w:r>
      <w:proofErr w:type="spellEnd"/>
      <w:r w:rsidRPr="001727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C1AE0" w:rsidRPr="001727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Петриківський</w:t>
      </w:r>
      <w:r w:rsidRPr="0017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71D">
        <w:rPr>
          <w:rFonts w:ascii="Times New Roman" w:hAnsi="Times New Roman" w:cs="Times New Roman"/>
          <w:color w:val="000000"/>
          <w:sz w:val="28"/>
          <w:szCs w:val="28"/>
        </w:rPr>
        <w:t>розпис</w:t>
      </w:r>
      <w:proofErr w:type="spellEnd"/>
      <w:r w:rsidR="00596708" w:rsidRPr="0017271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7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удожня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кераміка</w:t>
      </w:r>
      <w:proofErr w:type="spellEnd"/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</w:t>
      </w:r>
      <w:r w:rsidR="009C1A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оделювання </w:t>
      </w:r>
      <w:proofErr w:type="spellStart"/>
      <w:r w:rsidR="009C1AE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іграшок-сувенирів</w:t>
      </w:r>
      <w:proofErr w:type="spellEnd"/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кацтво</w:t>
      </w:r>
      <w:proofErr w:type="spellEnd"/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</w:t>
      </w:r>
      <w:r w:rsidR="009C1A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иготовлення </w:t>
      </w:r>
      <w:r w:rsidR="008042B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сувенірів</w:t>
      </w:r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</w:t>
      </w:r>
      <w:r w:rsidR="008042B4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исанкарство</w:t>
      </w:r>
      <w:r w:rsidR="001727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92E13" w:rsidRPr="00192E13" w:rsidRDefault="00192E13" w:rsidP="003E798E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92E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 весь період існування гурток «Петриківський розпис» проявив себе як повноцінний колектив, який у своїй творчості базується на традиційних колоритах петриківського мистецтва, використовуючи </w:t>
      </w:r>
      <w:r w:rsidR="0017271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</w:t>
      </w:r>
      <w:r w:rsidRPr="00192E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сво</w:t>
      </w:r>
      <w:r w:rsidRPr="00192E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softHyphen/>
        <w:t>їй палітрі всі надбання  майстрів, а також досягнення сучасників петриківського пензля.</w:t>
      </w:r>
    </w:p>
    <w:p w:rsidR="006C0B95" w:rsidRPr="006C0B95" w:rsidRDefault="006C0B95" w:rsidP="003E798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Колектив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широко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користується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традиційними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жанрами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засобами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народного</w:t>
      </w:r>
      <w:proofErr w:type="gram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малярства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Орнаментальне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оздоблення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декоративно-виставного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інтер’єру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6C0B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розпис дерев</w:t>
      </w:r>
      <w:r w:rsidR="00E863A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'ян</w:t>
      </w:r>
      <w:r w:rsidRPr="006C0B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их дощечок, лопаток, ложок, створення орнаментальних панно </w:t>
      </w:r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поєднанні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народною картинкою стало одним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провідних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засобів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творчого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>вираження</w:t>
      </w:r>
      <w:proofErr w:type="spellEnd"/>
      <w:r w:rsidRPr="006C0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C0B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гуртківців.</w:t>
      </w:r>
      <w:r w:rsidRPr="006C0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sz w:val="28"/>
          <w:szCs w:val="28"/>
        </w:rPr>
        <w:t>Віртуозність</w:t>
      </w:r>
      <w:proofErr w:type="spellEnd"/>
      <w:r w:rsidRPr="006C0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6C0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sz w:val="28"/>
          <w:szCs w:val="28"/>
        </w:rPr>
        <w:t>творчих</w:t>
      </w:r>
      <w:proofErr w:type="spellEnd"/>
      <w:r w:rsidRPr="006C0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sz w:val="28"/>
          <w:szCs w:val="28"/>
        </w:rPr>
        <w:t>робіт</w:t>
      </w:r>
      <w:proofErr w:type="spellEnd"/>
      <w:r w:rsidRPr="006C0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sz w:val="28"/>
          <w:szCs w:val="28"/>
        </w:rPr>
        <w:t>досягається</w:t>
      </w:r>
      <w:proofErr w:type="spellEnd"/>
      <w:r w:rsidRPr="006C0B95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6C0B95">
        <w:rPr>
          <w:rFonts w:ascii="Times New Roman" w:eastAsia="Calibri" w:hAnsi="Times New Roman" w:cs="Times New Roman"/>
          <w:sz w:val="28"/>
          <w:szCs w:val="28"/>
        </w:rPr>
        <w:t>допомогою</w:t>
      </w:r>
      <w:proofErr w:type="spellEnd"/>
      <w:r w:rsidRPr="006C0B95">
        <w:rPr>
          <w:rFonts w:ascii="Times New Roman" w:eastAsia="Calibri" w:hAnsi="Times New Roman" w:cs="Times New Roman"/>
          <w:sz w:val="28"/>
          <w:szCs w:val="28"/>
        </w:rPr>
        <w:t xml:space="preserve"> тоненького </w:t>
      </w:r>
      <w:proofErr w:type="spellStart"/>
      <w:r w:rsidRPr="006C0B95">
        <w:rPr>
          <w:rFonts w:ascii="Times New Roman" w:eastAsia="Calibri" w:hAnsi="Times New Roman" w:cs="Times New Roman"/>
          <w:sz w:val="28"/>
          <w:szCs w:val="28"/>
        </w:rPr>
        <w:t>пензлика</w:t>
      </w:r>
      <w:proofErr w:type="spellEnd"/>
      <w:r w:rsidRPr="006C0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6C0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sz w:val="28"/>
          <w:szCs w:val="28"/>
        </w:rPr>
        <w:t>котячої</w:t>
      </w:r>
      <w:proofErr w:type="spellEnd"/>
      <w:r w:rsidRPr="006C0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eastAsia="Calibri" w:hAnsi="Times New Roman" w:cs="Times New Roman"/>
          <w:sz w:val="28"/>
          <w:szCs w:val="28"/>
        </w:rPr>
        <w:t>шерсті</w:t>
      </w:r>
      <w:proofErr w:type="spellEnd"/>
      <w:r w:rsidRPr="006C0B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71C55" w:rsidRPr="00E863AC" w:rsidRDefault="006C0B95" w:rsidP="003E798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C0B95">
        <w:rPr>
          <w:rFonts w:ascii="Times New Roman" w:eastAsia="Calibri" w:hAnsi="Times New Roman" w:cs="Times New Roman"/>
          <w:sz w:val="28"/>
          <w:szCs w:val="28"/>
          <w:lang w:val="uk-UA"/>
        </w:rPr>
        <w:t>Діти із задоволенням виконують декоративний розпис на папері, полотні, картоні та  експонують свої твори.</w:t>
      </w:r>
      <w:r w:rsidR="00192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E1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</w:t>
      </w:r>
      <w:r w:rsidR="005C708E" w:rsidRPr="006C0B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займаються </w:t>
      </w:r>
      <w:r w:rsidR="00192E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5C708E" w:rsidRPr="006C0B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гуртку, здобувають навички самостійного творчого виконання робіт.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руками у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розладами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психоемоційної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сфери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стабілізуючі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процеси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Успіхи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наочне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сприймання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надають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впевненості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сприяють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ідвищенню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самооцінки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та авторитету </w:t>
      </w:r>
      <w:proofErr w:type="spellStart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="005C708E"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однолітків.</w:t>
      </w:r>
    </w:p>
    <w:p w:rsidR="005C708E" w:rsidRPr="00071C55" w:rsidRDefault="005C708E" w:rsidP="003E798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B9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color w:val="000000"/>
          <w:sz w:val="28"/>
          <w:szCs w:val="28"/>
        </w:rPr>
        <w:t>художньої</w:t>
      </w:r>
      <w:proofErr w:type="spellEnd"/>
      <w:r w:rsidRPr="006C0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color w:val="000000"/>
          <w:sz w:val="28"/>
          <w:szCs w:val="28"/>
        </w:rPr>
        <w:t>кераміки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давньому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мистецтву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ліплення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глини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C0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0B95">
        <w:rPr>
          <w:rFonts w:ascii="Times New Roman" w:hAnsi="Times New Roman" w:cs="Times New Roman"/>
          <w:sz w:val="28"/>
          <w:szCs w:val="28"/>
        </w:rPr>
        <w:t>ізнають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секрети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керамічного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ремесла.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ліплення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ока,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чіткості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плавності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образної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6C0B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0B9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галузях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B95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6C0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ліпити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глини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панно,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малу скульптуру, 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розписувати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виразності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виробах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бісеру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708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C708E">
        <w:rPr>
          <w:rFonts w:ascii="Times New Roman" w:hAnsi="Times New Roman" w:cs="Times New Roman"/>
          <w:sz w:val="28"/>
          <w:szCs w:val="28"/>
        </w:rPr>
        <w:t>ідали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призові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r w:rsidRPr="005C708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конкурсах, фестивалях. На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кераміка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кольорово-колористичне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смак.</w:t>
      </w:r>
    </w:p>
    <w:p w:rsidR="005C708E" w:rsidRPr="005C708E" w:rsidRDefault="005C708E" w:rsidP="003E7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Майстерня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писанкарства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являє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5C70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08E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традиційної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бісерки-восковки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аплікацією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5C70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08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час занять у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атмосфера 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старовини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C708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ознайомлюються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стародавнім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ремеслом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писанкарства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бісерки-восковки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виробу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один до одного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проханнями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порадами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словникового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запасу,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товариські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культура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вчитель-дефектолог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lastRenderedPageBreak/>
        <w:t>справи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коригує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акцентує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слухо-зоро-тактильного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найкращими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писанкарями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закладу ставали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помітні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0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708E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>.</w:t>
      </w:r>
    </w:p>
    <w:p w:rsidR="005C708E" w:rsidRPr="006F782D" w:rsidRDefault="005C708E" w:rsidP="003E7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Гордістю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майстерня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ткацтва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 в яку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верстати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старовинними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цвяху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 у м.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Косів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Івано-Франківської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70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08E">
        <w:rPr>
          <w:rFonts w:ascii="Times New Roman" w:hAnsi="Times New Roman" w:cs="Times New Roman"/>
          <w:sz w:val="28"/>
          <w:szCs w:val="28"/>
        </w:rPr>
        <w:t>ізний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різному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верстати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рукою.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полюбляють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ткати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верстатах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рушники,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килимки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гобелени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Малеча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залюбки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непряденою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вовною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виготовляє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708E">
        <w:rPr>
          <w:rFonts w:ascii="Times New Roman" w:hAnsi="Times New Roman" w:cs="Times New Roman"/>
          <w:sz w:val="28"/>
          <w:szCs w:val="28"/>
        </w:rPr>
        <w:t>м’ячики</w:t>
      </w:r>
      <w:proofErr w:type="spellEnd"/>
      <w:proofErr w:type="gram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картинки.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ручного узорного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ткацтва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пробудженню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дітях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кмітливості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працелюбності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українськими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орнаментами,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символікою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C70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08E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виховує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орнаментів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узорів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математики. При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фарбуванні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ниток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натуральними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барвниками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ботаніки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0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708E">
        <w:rPr>
          <w:rFonts w:ascii="Times New Roman" w:hAnsi="Times New Roman" w:cs="Times New Roman"/>
          <w:sz w:val="28"/>
          <w:szCs w:val="28"/>
        </w:rPr>
        <w:t xml:space="preserve"> гобелену без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C70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08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ткацтва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узагальнюючих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словесної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сенсорної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Повноцінність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мовленнєвими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колірно-графічними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предметними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C708E">
        <w:rPr>
          <w:rFonts w:ascii="Times New Roman" w:hAnsi="Times New Roman" w:cs="Times New Roman"/>
          <w:sz w:val="28"/>
          <w:szCs w:val="28"/>
        </w:rPr>
        <w:t>.</w:t>
      </w:r>
    </w:p>
    <w:p w:rsidR="005C708E" w:rsidRPr="00B84304" w:rsidRDefault="005C708E" w:rsidP="003E7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гуртках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декоративно-прикладного</w:t>
      </w:r>
      <w:proofErr w:type="gram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напряму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сприяють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професійній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орієнтації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визначенню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суспільстві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78B9" w:rsidRDefault="005C708E" w:rsidP="00F378B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Випускники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нашого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закладу,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інтересом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захопленням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відвідували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гуртки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декоративно-прикладного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напряму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пов’язали</w:t>
      </w:r>
      <w:proofErr w:type="spellEnd"/>
      <w:proofErr w:type="gram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працюють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творчих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майстернях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, салонах, за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здобутих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вмінь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забезпечують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добробут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родин. Особливою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гордістю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студенти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здобувають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вищу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естетично-худоньої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спрямованості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повертаються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84304">
        <w:rPr>
          <w:rFonts w:ascii="Times New Roman" w:hAnsi="Times New Roman" w:cs="Times New Roman"/>
          <w:color w:val="000000"/>
          <w:sz w:val="28"/>
          <w:szCs w:val="28"/>
        </w:rPr>
        <w:t>ідного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дипломованими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спеціалістами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близькі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зрозумілі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тонкощі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слуху. </w:t>
      </w:r>
      <w:r w:rsidR="00F378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5C708E" w:rsidRPr="00B84304" w:rsidRDefault="005C708E" w:rsidP="00F378B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84304">
        <w:rPr>
          <w:rFonts w:ascii="Times New Roman" w:hAnsi="Times New Roman" w:cs="Times New Roman"/>
          <w:bCs/>
          <w:color w:val="000000"/>
          <w:sz w:val="28"/>
          <w:szCs w:val="28"/>
        </w:rPr>
        <w:t>Хореографічно-театральний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напрямок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охоплює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8B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такі</w:t>
      </w:r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гуртки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84304" w:rsidRPr="00B843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="00B84304" w:rsidRPr="00B843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одельно-хореографічна </w:t>
      </w:r>
      <w:proofErr w:type="gramStart"/>
      <w:r w:rsidR="00B84304" w:rsidRPr="00B843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студ</w:t>
      </w:r>
      <w:proofErr w:type="gramEnd"/>
      <w:r w:rsidR="00B84304" w:rsidRPr="00B843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ія, п</w:t>
      </w:r>
      <w:r w:rsidR="006F782D" w:rsidRPr="00B843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антоміми</w:t>
      </w:r>
      <w:r w:rsidR="00B84304" w:rsidRPr="00B8430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</w:t>
      </w:r>
      <w:proofErr w:type="spellStart"/>
      <w:r w:rsidRPr="00B84304">
        <w:rPr>
          <w:rFonts w:ascii="Times New Roman" w:hAnsi="Times New Roman" w:cs="Times New Roman"/>
          <w:bCs/>
          <w:color w:val="000000"/>
          <w:sz w:val="28"/>
          <w:szCs w:val="28"/>
        </w:rPr>
        <w:t>анцювальний</w:t>
      </w:r>
      <w:proofErr w:type="spellEnd"/>
      <w:r w:rsidR="00B84304" w:rsidRPr="00B843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596708" w:rsidRDefault="005C708E" w:rsidP="003E798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Гуртки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хореографічно-театрального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спрямування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є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надзвичайно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важливою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ланкою в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системі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організації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позакласної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r w:rsidR="006C54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спеціальному навчальному закладі</w:t>
      </w:r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саме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дітей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ізними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порушеннями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слухової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функції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мовлення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Високоосвіченими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фахівцями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проводяться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заняття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що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сприяють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загальної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координації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рухів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пластики,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відчуття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музичного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FA5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акту, </w:t>
      </w:r>
      <w:proofErr w:type="spellStart"/>
      <w:r w:rsidR="00FA5934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="00FA5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A5934">
        <w:rPr>
          <w:rFonts w:ascii="Times New Roman" w:hAnsi="Times New Roman" w:cs="Times New Roman"/>
          <w:bCs/>
          <w:color w:val="000000"/>
          <w:sz w:val="28"/>
          <w:szCs w:val="28"/>
        </w:rPr>
        <w:t>залишкового</w:t>
      </w:r>
      <w:proofErr w:type="spellEnd"/>
      <w:r w:rsidR="00FA59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слух</w:t>
      </w:r>
      <w:r w:rsidR="00FA593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вміння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користуватися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слуховою</w:t>
      </w:r>
      <w:proofErr w:type="gram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функцією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Крім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цього</w:t>
      </w:r>
      <w:proofErr w:type="spellEnd"/>
      <w:r w:rsidR="00412DD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артистичні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навички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допомагають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дитині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особливими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потребами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спілкуватися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оточуючими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презентувати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найкращі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сторони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своєї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особистості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співпрацювати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колективі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орієнтуватися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будь-яких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непередбачуваних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ситуаціях</w:t>
      </w:r>
      <w:proofErr w:type="spellEnd"/>
      <w:r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C708E" w:rsidRPr="005C708E" w:rsidRDefault="00596708" w:rsidP="003E7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модельно-хореографічної студії входить т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еатр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мод «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Аліса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який</w:t>
      </w:r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зібрав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вихованців-моделей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виступи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яких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заставляли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глядачів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затамувавши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подих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насолоджуватись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неймовірними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колекціями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Яскраві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незвичайні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самобутні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костюми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створюються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дизайнерами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матер</w:t>
      </w:r>
      <w:proofErr w:type="gram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іалів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виробів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що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виготовили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діти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власноруч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заняттях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>гуртків</w:t>
      </w:r>
      <w:proofErr w:type="spellEnd"/>
      <w:r w:rsidR="005C708E" w:rsidRPr="005C7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декоративно-прикладного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напрямку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Виступи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колекціями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театру мод «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Аліса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оцінені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на фестивалях та конкурсах </w:t>
      </w:r>
      <w:proofErr w:type="spellStart"/>
      <w:proofErr w:type="gram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рівнів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дипломами та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призовими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місцями</w:t>
      </w:r>
      <w:proofErr w:type="spellEnd"/>
      <w:r w:rsidR="005C708E" w:rsidRPr="005C70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08E" w:rsidRPr="00B84304" w:rsidRDefault="005C708E" w:rsidP="00412DD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4304">
        <w:rPr>
          <w:rFonts w:ascii="Times New Roman" w:hAnsi="Times New Roman" w:cs="Times New Roman"/>
          <w:bCs/>
          <w:color w:val="000000"/>
          <w:sz w:val="28"/>
          <w:szCs w:val="28"/>
        </w:rPr>
        <w:t>Спортивно-оздоровчий</w:t>
      </w:r>
      <w:proofErr w:type="spellEnd"/>
      <w:r w:rsidRPr="00B84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proofErr w:type="gramStart"/>
      <w:r w:rsidRPr="00B84304">
        <w:rPr>
          <w:rFonts w:ascii="Times New Roman" w:hAnsi="Times New Roman" w:cs="Times New Roman"/>
          <w:bCs/>
          <w:color w:val="000000"/>
          <w:sz w:val="28"/>
          <w:szCs w:val="28"/>
        </w:rPr>
        <w:t>соц</w:t>
      </w:r>
      <w:proofErr w:type="gramEnd"/>
      <w:r w:rsidRPr="00B84304">
        <w:rPr>
          <w:rFonts w:ascii="Times New Roman" w:hAnsi="Times New Roman" w:cs="Times New Roman"/>
          <w:bCs/>
          <w:color w:val="000000"/>
          <w:sz w:val="28"/>
          <w:szCs w:val="28"/>
        </w:rPr>
        <w:t>іально-побутовий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напрямок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включає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4304">
        <w:rPr>
          <w:rFonts w:ascii="Times New Roman" w:hAnsi="Times New Roman" w:cs="Times New Roman"/>
          <w:color w:val="000000"/>
          <w:sz w:val="28"/>
          <w:szCs w:val="28"/>
        </w:rPr>
        <w:t>гуртки</w:t>
      </w:r>
      <w:proofErr w:type="spellEnd"/>
      <w:r w:rsidRPr="00B843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1C55" w:rsidRPr="00071C55" w:rsidRDefault="005C708E" w:rsidP="00412D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«Кроки до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8430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л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ікувальної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5C7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08E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B84304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«Т</w:t>
      </w:r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радиційна кулінарія українці</w:t>
      </w:r>
      <w:proofErr w:type="gramStart"/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="00071C5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708E" w:rsidRPr="00596708" w:rsidRDefault="005C708E" w:rsidP="003E7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71C55">
        <w:rPr>
          <w:rFonts w:ascii="Times New Roman" w:hAnsi="Times New Roman" w:cs="Times New Roman"/>
          <w:color w:val="000000"/>
          <w:sz w:val="28"/>
          <w:szCs w:val="28"/>
        </w:rPr>
        <w:t>Турбота</w:t>
      </w:r>
      <w:proofErr w:type="spellEnd"/>
      <w:r w:rsidRPr="00071C5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071C55">
        <w:rPr>
          <w:rFonts w:ascii="Times New Roman" w:hAnsi="Times New Roman" w:cs="Times New Roman"/>
          <w:color w:val="000000"/>
          <w:sz w:val="28"/>
          <w:szCs w:val="28"/>
        </w:rPr>
        <w:t>зміцнення</w:t>
      </w:r>
      <w:proofErr w:type="spellEnd"/>
      <w:r w:rsidRPr="00071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1C55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071C5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71C55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071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1C55">
        <w:rPr>
          <w:rFonts w:ascii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071C5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71C55">
        <w:rPr>
          <w:rFonts w:ascii="Times New Roman" w:hAnsi="Times New Roman" w:cs="Times New Roman"/>
          <w:color w:val="000000"/>
          <w:sz w:val="28"/>
          <w:szCs w:val="28"/>
        </w:rPr>
        <w:t>першочергове</w:t>
      </w:r>
      <w:proofErr w:type="spellEnd"/>
      <w:r w:rsidRPr="00071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1C55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071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71C55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071C55">
        <w:rPr>
          <w:rFonts w:ascii="Times New Roman" w:hAnsi="Times New Roman" w:cs="Times New Roman"/>
          <w:color w:val="000000"/>
          <w:sz w:val="28"/>
          <w:szCs w:val="28"/>
        </w:rPr>
        <w:t>іально</w:t>
      </w:r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proofErr w:type="spellEnd"/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 освіти</w:t>
      </w:r>
      <w:r w:rsidRPr="00071C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цією метою функціонують гуртки, на заняттях яких діти, що мають захворювання та патології у розвитку опорно-рухового апарату, сколіоз, залишкові явища дитячого церебрального паралічу, під наглядом спеціалістів виконують вправи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корекційної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та оздоровчої спрямованості.  «</w:t>
      </w:r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Традиційна кулінарія українців</w:t>
      </w:r>
      <w:r w:rsidRP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навчає дітей правильному здоровому харчуванню, сумісності продуктів, правилам їх зберігання, технології приготування, азам сервірування та правилам етикету.</w:t>
      </w:r>
    </w:p>
    <w:p w:rsidR="005C708E" w:rsidRPr="005C708E" w:rsidRDefault="005C708E" w:rsidP="003E7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Підсумками діяльності гуртків є визнання високого рівня творчості вихованців не тільки педагогами, батьками та працівниками навчально-виховного комплексу, а й отримані нагороди на Всеукраїнських, обласних та міських заходах</w:t>
      </w:r>
      <w:r w:rsid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5C708E" w:rsidRPr="00596708" w:rsidRDefault="005C708E" w:rsidP="003E7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67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Таким чином, </w:t>
      </w:r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гуртко</w:t>
      </w:r>
      <w:r w:rsidR="00596708" w:rsidRPr="00596708">
        <w:rPr>
          <w:rFonts w:ascii="Times New Roman" w:hAnsi="Times New Roman" w:cs="Times New Roman"/>
          <w:color w:val="000000"/>
          <w:sz w:val="28"/>
          <w:szCs w:val="28"/>
        </w:rPr>
        <w:t>вої</w:t>
      </w:r>
      <w:proofErr w:type="spellEnd"/>
      <w:r w:rsidR="00596708"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6708" w:rsidRPr="0059670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596708"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596708" w:rsidRPr="00596708">
        <w:rPr>
          <w:rFonts w:ascii="Times New Roman" w:hAnsi="Times New Roman" w:cs="Times New Roman"/>
          <w:color w:val="000000"/>
          <w:sz w:val="28"/>
          <w:szCs w:val="28"/>
        </w:rPr>
        <w:t>позаурочний</w:t>
      </w:r>
      <w:proofErr w:type="spellEnd"/>
      <w:r w:rsidR="00596708"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час у </w:t>
      </w:r>
      <w:r w:rsidR="00596708" w:rsidRPr="00596708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омунальному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Харківський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спеціальний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навчально-виховний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комплекс»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Харківської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ради позитивно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впливає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корекцію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психофізичного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вихованців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сприяє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включенню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компенсаторних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слухо-зоро-тактильного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сприймання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формуванню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вимови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діалогічного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монологічного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патріотичних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громадянських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почуттів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етичної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толерантної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колективі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596708">
        <w:rPr>
          <w:rFonts w:ascii="Times New Roman" w:hAnsi="Times New Roman" w:cs="Times New Roman"/>
          <w:color w:val="000000"/>
          <w:sz w:val="28"/>
          <w:szCs w:val="28"/>
        </w:rPr>
        <w:t>іумі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відкриваються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шляхи до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естетичних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смаків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Гурткова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робота 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вихованцям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здійснити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596708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професійний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формує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впевнену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успішну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сучасну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людину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,  яка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свідомо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 до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дбає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96708">
        <w:rPr>
          <w:rFonts w:ascii="Times New Roman" w:hAnsi="Times New Roman" w:cs="Times New Roman"/>
          <w:color w:val="000000"/>
          <w:sz w:val="28"/>
          <w:szCs w:val="28"/>
        </w:rPr>
        <w:t>зміцнення</w:t>
      </w:r>
      <w:proofErr w:type="spellEnd"/>
      <w:r w:rsidRPr="005967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C708E" w:rsidRPr="00596708" w:rsidSect="0017271D">
      <w:headerReference w:type="default" r:id="rId8"/>
      <w:pgSz w:w="11906" w:h="16838"/>
      <w:pgMar w:top="28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89" w:rsidRDefault="000D4889" w:rsidP="00B84304">
      <w:pPr>
        <w:spacing w:after="0" w:line="240" w:lineRule="auto"/>
      </w:pPr>
      <w:r>
        <w:separator/>
      </w:r>
    </w:p>
  </w:endnote>
  <w:endnote w:type="continuationSeparator" w:id="0">
    <w:p w:rsidR="000D4889" w:rsidRDefault="000D4889" w:rsidP="00B8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89" w:rsidRDefault="000D4889" w:rsidP="00B84304">
      <w:pPr>
        <w:spacing w:after="0" w:line="240" w:lineRule="auto"/>
      </w:pPr>
      <w:r>
        <w:separator/>
      </w:r>
    </w:p>
  </w:footnote>
  <w:footnote w:type="continuationSeparator" w:id="0">
    <w:p w:rsidR="000D4889" w:rsidRDefault="000D4889" w:rsidP="00B8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211"/>
      <w:docPartObj>
        <w:docPartGallery w:val="Page Numbers (Top of Page)"/>
        <w:docPartUnique/>
      </w:docPartObj>
    </w:sdtPr>
    <w:sdtContent>
      <w:p w:rsidR="00B84304" w:rsidRDefault="000760B1">
        <w:pPr>
          <w:pStyle w:val="a4"/>
          <w:jc w:val="center"/>
        </w:pPr>
        <w:fldSimple w:instr=" PAGE   \* MERGEFORMAT ">
          <w:r w:rsidR="000A11F7">
            <w:rPr>
              <w:noProof/>
            </w:rPr>
            <w:t>4</w:t>
          </w:r>
        </w:fldSimple>
      </w:p>
    </w:sdtContent>
  </w:sdt>
  <w:p w:rsidR="00B84304" w:rsidRDefault="00B843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clip_image001"/>
      </v:shape>
    </w:pict>
  </w:numPicBullet>
  <w:abstractNum w:abstractNumId="0">
    <w:nsid w:val="087F145B"/>
    <w:multiLevelType w:val="hybridMultilevel"/>
    <w:tmpl w:val="5C42C700"/>
    <w:lvl w:ilvl="0" w:tplc="DA2C7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A24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E86A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F458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ACA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4C8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096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826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CA2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8B1AED"/>
    <w:multiLevelType w:val="hybridMultilevel"/>
    <w:tmpl w:val="509601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644D2"/>
    <w:multiLevelType w:val="hybridMultilevel"/>
    <w:tmpl w:val="28AA8B6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B33579"/>
    <w:multiLevelType w:val="hybridMultilevel"/>
    <w:tmpl w:val="50E4C4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FE277B"/>
    <w:multiLevelType w:val="hybridMultilevel"/>
    <w:tmpl w:val="D41A97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57"/>
    <w:rsid w:val="00071C55"/>
    <w:rsid w:val="000760B1"/>
    <w:rsid w:val="000A11F7"/>
    <w:rsid w:val="000D4889"/>
    <w:rsid w:val="0017271D"/>
    <w:rsid w:val="00192E13"/>
    <w:rsid w:val="001C4929"/>
    <w:rsid w:val="001F2479"/>
    <w:rsid w:val="002A4257"/>
    <w:rsid w:val="003E798E"/>
    <w:rsid w:val="003F162B"/>
    <w:rsid w:val="003F45FC"/>
    <w:rsid w:val="00412DD8"/>
    <w:rsid w:val="004E4E94"/>
    <w:rsid w:val="004F0565"/>
    <w:rsid w:val="00596708"/>
    <w:rsid w:val="005C708E"/>
    <w:rsid w:val="005E3BD5"/>
    <w:rsid w:val="006C0B95"/>
    <w:rsid w:val="006C5481"/>
    <w:rsid w:val="006F782D"/>
    <w:rsid w:val="00762A7C"/>
    <w:rsid w:val="008042B4"/>
    <w:rsid w:val="00822071"/>
    <w:rsid w:val="008F54A0"/>
    <w:rsid w:val="009153E5"/>
    <w:rsid w:val="009C1AE0"/>
    <w:rsid w:val="00B61527"/>
    <w:rsid w:val="00B84304"/>
    <w:rsid w:val="00BA72BC"/>
    <w:rsid w:val="00BB55DB"/>
    <w:rsid w:val="00C57DA5"/>
    <w:rsid w:val="00C84802"/>
    <w:rsid w:val="00D54D8D"/>
    <w:rsid w:val="00E75C9B"/>
    <w:rsid w:val="00E863AC"/>
    <w:rsid w:val="00F378B9"/>
    <w:rsid w:val="00F41B56"/>
    <w:rsid w:val="00FA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08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8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304"/>
  </w:style>
  <w:style w:type="paragraph" w:styleId="a6">
    <w:name w:val="footer"/>
    <w:basedOn w:val="a"/>
    <w:link w:val="a7"/>
    <w:uiPriority w:val="99"/>
    <w:semiHidden/>
    <w:unhideWhenUsed/>
    <w:rsid w:val="00B8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304"/>
  </w:style>
  <w:style w:type="paragraph" w:styleId="a8">
    <w:name w:val="Balloon Text"/>
    <w:basedOn w:val="a"/>
    <w:link w:val="a9"/>
    <w:uiPriority w:val="99"/>
    <w:semiHidden/>
    <w:unhideWhenUsed/>
    <w:rsid w:val="00D5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0974-629C-44C8-AA8E-5EF38EB4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Admin</cp:lastModifiedBy>
  <cp:revision>27</cp:revision>
  <cp:lastPrinted>2018-05-14T06:51:00Z</cp:lastPrinted>
  <dcterms:created xsi:type="dcterms:W3CDTF">2018-04-18T08:18:00Z</dcterms:created>
  <dcterms:modified xsi:type="dcterms:W3CDTF">2018-05-14T06:53:00Z</dcterms:modified>
</cp:coreProperties>
</file>