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12" w:rsidRDefault="0055317D" w:rsidP="00411A12">
      <w:pPr>
        <w:pStyle w:val="a6"/>
        <w:rPr>
          <w:b w:val="0"/>
          <w:bCs w:val="0"/>
        </w:rPr>
      </w:pPr>
      <w:r>
        <w:rPr>
          <w:lang w:val="ru-RU"/>
        </w:rPr>
        <w:t xml:space="preserve">  </w:t>
      </w:r>
    </w:p>
    <w:p w:rsidR="00000000" w:rsidRDefault="0055317D">
      <w:pPr>
        <w:jc w:val="center"/>
        <w:rPr>
          <w:b/>
          <w:bCs/>
          <w:lang w:val="uk-UA"/>
        </w:rPr>
      </w:pPr>
      <w:bookmarkStart w:id="0" w:name="_GoBack"/>
      <w:r>
        <w:rPr>
          <w:b/>
          <w:bCs/>
          <w:lang w:val="uk-UA"/>
        </w:rPr>
        <w:t xml:space="preserve">Значення предмету інформатики для дітей з </w:t>
      </w:r>
      <w:r w:rsidR="00411A12">
        <w:rPr>
          <w:b/>
          <w:bCs/>
          <w:lang w:val="uk-UA"/>
        </w:rPr>
        <w:t>порушеннями слухової функції</w:t>
      </w:r>
    </w:p>
    <w:bookmarkEnd w:id="0"/>
    <w:p w:rsidR="00000000" w:rsidRDefault="0055317D">
      <w:pPr>
        <w:jc w:val="center"/>
        <w:rPr>
          <w:b/>
          <w:bCs/>
          <w:lang w:val="uk-UA"/>
        </w:rPr>
      </w:pPr>
    </w:p>
    <w:p w:rsidR="00000000" w:rsidRDefault="0055317D">
      <w:pPr>
        <w:ind w:left="4820"/>
        <w:rPr>
          <w:lang w:val="uk-UA"/>
        </w:rPr>
      </w:pPr>
      <w:r>
        <w:rPr>
          <w:lang w:val="uk-UA"/>
        </w:rPr>
        <w:t xml:space="preserve">          </w:t>
      </w:r>
    </w:p>
    <w:p w:rsidR="00411A12" w:rsidRDefault="0055317D" w:rsidP="00411A12">
      <w:pPr>
        <w:ind w:left="4820"/>
        <w:jc w:val="right"/>
        <w:rPr>
          <w:i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 xml:space="preserve">          </w:t>
      </w:r>
      <w:r w:rsidR="00411A12" w:rsidRPr="00411A12">
        <w:rPr>
          <w:i/>
          <w:lang w:val="uk-UA"/>
        </w:rPr>
        <w:t>Олена Андрєєва</w:t>
      </w:r>
      <w:r w:rsidR="00411A12">
        <w:rPr>
          <w:i/>
          <w:lang w:val="uk-UA"/>
        </w:rPr>
        <w:t xml:space="preserve">, </w:t>
      </w:r>
    </w:p>
    <w:p w:rsidR="00411A12" w:rsidRDefault="00411A12" w:rsidP="00411A12">
      <w:pPr>
        <w:ind w:left="4820"/>
        <w:jc w:val="right"/>
        <w:rPr>
          <w:i/>
          <w:lang w:val="uk-UA"/>
        </w:rPr>
      </w:pPr>
      <w:r>
        <w:rPr>
          <w:i/>
          <w:lang w:val="uk-UA"/>
        </w:rPr>
        <w:t xml:space="preserve">вчитель інформатики </w:t>
      </w:r>
    </w:p>
    <w:p w:rsidR="00000000" w:rsidRDefault="00411A12" w:rsidP="00411A12">
      <w:pPr>
        <w:ind w:left="4820"/>
        <w:jc w:val="right"/>
        <w:rPr>
          <w:i/>
          <w:lang w:val="uk-UA"/>
        </w:rPr>
      </w:pPr>
      <w:r>
        <w:rPr>
          <w:i/>
          <w:lang w:val="uk-UA"/>
        </w:rPr>
        <w:t>КЗ «Харківська школа№5»</w:t>
      </w:r>
    </w:p>
    <w:p w:rsidR="00411A12" w:rsidRDefault="00411A12" w:rsidP="00411A12">
      <w:pPr>
        <w:ind w:left="4820"/>
        <w:jc w:val="right"/>
        <w:rPr>
          <w:i/>
          <w:lang w:val="uk-UA"/>
        </w:rPr>
      </w:pPr>
      <w:r>
        <w:rPr>
          <w:i/>
          <w:lang w:val="uk-UA"/>
        </w:rPr>
        <w:t>Харківської обласної ради</w:t>
      </w:r>
    </w:p>
    <w:p w:rsidR="00000000" w:rsidRDefault="00411A12">
      <w:pPr>
        <w:pStyle w:val="a6"/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В</w:t>
      </w:r>
      <w:r w:rsidR="0055317D">
        <w:rPr>
          <w:szCs w:val="28"/>
        </w:rPr>
        <w:t>ступ</w:t>
      </w:r>
    </w:p>
    <w:p w:rsidR="00000000" w:rsidRDefault="0055317D">
      <w:pPr>
        <w:pStyle w:val="a6"/>
        <w:tabs>
          <w:tab w:val="left" w:pos="0"/>
        </w:tabs>
        <w:spacing w:line="360" w:lineRule="auto"/>
        <w:ind w:firstLine="709"/>
        <w:jc w:val="both"/>
        <w:rPr>
          <w:szCs w:val="28"/>
        </w:rPr>
      </w:pPr>
    </w:p>
    <w:p w:rsidR="00000000" w:rsidRDefault="0055317D">
      <w:pPr>
        <w:pStyle w:val="a3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Сучасне повсякденне життя потребує постійного пошуку новітніх методів навчання з метою засвоєння дітьми з вадами слуху загальноосвітньої програми.</w:t>
      </w:r>
      <w:r>
        <w:rPr>
          <w:color w:val="000000"/>
          <w:szCs w:val="28"/>
        </w:rPr>
        <w:t xml:space="preserve"> Соціалізація дітей з вадами слуху та підготовка їх до трудової та професійної діяльності у майбутньому,  полягає у створенні умов, спрямованих на особистісно-орієнтований підхід до кожної дитини. </w:t>
      </w:r>
    </w:p>
    <w:p w:rsidR="00000000" w:rsidRDefault="0055317D">
      <w:pPr>
        <w:pStyle w:val="a3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Використання педагогічних програмних засобів у навчальному</w:t>
      </w:r>
      <w:r>
        <w:rPr>
          <w:color w:val="000000"/>
          <w:szCs w:val="28"/>
        </w:rPr>
        <w:t xml:space="preserve"> процесі не суперечить дидактичним принципам, відомим у педагогічній діяльності, яка спрямована на дітей з певними вадами слуху.</w:t>
      </w:r>
    </w:p>
    <w:p w:rsidR="00000000" w:rsidRDefault="0055317D">
      <w:pPr>
        <w:pStyle w:val="a5"/>
        <w:spacing w:line="360" w:lineRule="auto"/>
        <w:ind w:firstLine="720"/>
        <w:rPr>
          <w:color w:val="000000"/>
          <w:sz w:val="28"/>
        </w:rPr>
      </w:pPr>
      <w:r>
        <w:rPr>
          <w:color w:val="000000"/>
          <w:sz w:val="28"/>
          <w:szCs w:val="28"/>
        </w:rPr>
        <w:t>Слід пам’ятати, що це є діти з особливими потребами</w:t>
      </w:r>
      <w:r>
        <w:rPr>
          <w:color w:val="0000FF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зв΄яку</w:t>
      </w:r>
      <w:proofErr w:type="spellEnd"/>
      <w:r>
        <w:rPr>
          <w:color w:val="000000"/>
          <w:sz w:val="28"/>
          <w:szCs w:val="28"/>
        </w:rPr>
        <w:t xml:space="preserve"> з особливостями розумового розвитку нечуючих дітей, а саме, з зат</w:t>
      </w:r>
      <w:r>
        <w:rPr>
          <w:color w:val="000000"/>
          <w:sz w:val="28"/>
          <w:szCs w:val="28"/>
        </w:rPr>
        <w:t xml:space="preserve">римкою розвитку </w:t>
      </w:r>
      <w:proofErr w:type="spellStart"/>
      <w:r>
        <w:rPr>
          <w:color w:val="000000"/>
          <w:sz w:val="28"/>
          <w:szCs w:val="28"/>
        </w:rPr>
        <w:t>мисленевої</w:t>
      </w:r>
      <w:proofErr w:type="spellEnd"/>
      <w:r>
        <w:rPr>
          <w:color w:val="000000"/>
          <w:sz w:val="28"/>
          <w:szCs w:val="28"/>
        </w:rPr>
        <w:t xml:space="preserve"> діяльності та мовлення, певні труднощі виникають під час формування усіх навчальних дій.</w:t>
      </w:r>
      <w:r>
        <w:rPr>
          <w:color w:val="0000FF"/>
          <w:sz w:val="28"/>
        </w:rPr>
        <w:t xml:space="preserve"> </w:t>
      </w:r>
      <w:r>
        <w:rPr>
          <w:color w:val="000000"/>
          <w:sz w:val="28"/>
        </w:rPr>
        <w:t xml:space="preserve">Не винятком є шкільний предмет “Інформатика”.  Слід відзначити, що саме інформатика має </w:t>
      </w:r>
      <w:proofErr w:type="spellStart"/>
      <w:r>
        <w:rPr>
          <w:color w:val="000000"/>
          <w:sz w:val="28"/>
        </w:rPr>
        <w:t>ричаги</w:t>
      </w:r>
      <w:proofErr w:type="spellEnd"/>
      <w:r>
        <w:rPr>
          <w:color w:val="000000"/>
          <w:sz w:val="28"/>
        </w:rPr>
        <w:t xml:space="preserve"> керування навчанням, вихованням та подальшої </w:t>
      </w:r>
      <w:r>
        <w:rPr>
          <w:color w:val="000000"/>
          <w:sz w:val="28"/>
        </w:rPr>
        <w:t>соціалізації нечуючих дітей у суспільство.</w:t>
      </w:r>
    </w:p>
    <w:p w:rsidR="00000000" w:rsidRDefault="0055317D">
      <w:pPr>
        <w:pStyle w:val="a3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У Харківському обласному спеціальному загальноосвітньому НВК для дітей з вадами слуху широко впроваджуються інформаційні технології в процес навчання. Уроки інформатики введені до програми, починаючи  з підготовчо</w:t>
      </w:r>
      <w:r>
        <w:rPr>
          <w:color w:val="000000"/>
          <w:szCs w:val="28"/>
        </w:rPr>
        <w:t xml:space="preserve">го класу. Протягом п’яти років діти проходять ключову підготовку , що передує  подальшій роботі на комп’ютерах. </w:t>
      </w:r>
    </w:p>
    <w:p w:rsidR="00000000" w:rsidRDefault="0055317D">
      <w:pPr>
        <w:pStyle w:val="20"/>
        <w:spacing w:line="360" w:lineRule="auto"/>
        <w:ind w:left="0" w:firstLine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Як і </w:t>
      </w:r>
      <w:proofErr w:type="spellStart"/>
      <w:r>
        <w:rPr>
          <w:color w:val="000000"/>
          <w:sz w:val="28"/>
          <w:szCs w:val="28"/>
        </w:rPr>
        <w:t>кожний</w:t>
      </w:r>
      <w:proofErr w:type="spellEnd"/>
      <w:r>
        <w:rPr>
          <w:color w:val="000000"/>
          <w:sz w:val="28"/>
          <w:szCs w:val="28"/>
        </w:rPr>
        <w:t xml:space="preserve"> предмет, </w:t>
      </w:r>
      <w:proofErr w:type="spellStart"/>
      <w:r>
        <w:rPr>
          <w:color w:val="000000"/>
          <w:sz w:val="28"/>
          <w:szCs w:val="28"/>
        </w:rPr>
        <w:t>інформатика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потребує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розумової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активізації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включення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логіки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образного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мислення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Напрям</w:t>
      </w:r>
      <w:r>
        <w:rPr>
          <w:color w:val="000000"/>
          <w:sz w:val="28"/>
          <w:szCs w:val="28"/>
        </w:rPr>
        <w:t>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своєї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обрал</w:t>
      </w:r>
      <w:proofErr w:type="spellEnd"/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інформатики</w:t>
      </w:r>
      <w:proofErr w:type="spellEnd"/>
      <w:r>
        <w:rPr>
          <w:color w:val="000000"/>
          <w:sz w:val="28"/>
          <w:szCs w:val="28"/>
        </w:rPr>
        <w:t xml:space="preserve"> та методики </w:t>
      </w:r>
      <w:proofErr w:type="spellStart"/>
      <w:r>
        <w:rPr>
          <w:color w:val="000000"/>
          <w:sz w:val="28"/>
          <w:szCs w:val="28"/>
        </w:rPr>
        <w:lastRenderedPageBreak/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викладання</w:t>
      </w:r>
      <w:proofErr w:type="spellEnd"/>
      <w:r>
        <w:rPr>
          <w:color w:val="000000"/>
          <w:sz w:val="28"/>
          <w:szCs w:val="28"/>
        </w:rPr>
        <w:t xml:space="preserve">, яка  </w:t>
      </w:r>
      <w:proofErr w:type="spellStart"/>
      <w:r>
        <w:rPr>
          <w:color w:val="000000"/>
          <w:sz w:val="28"/>
          <w:szCs w:val="28"/>
        </w:rPr>
        <w:t>була</w:t>
      </w:r>
      <w:proofErr w:type="spellEnd"/>
      <w:r>
        <w:rPr>
          <w:color w:val="000000"/>
          <w:sz w:val="28"/>
          <w:szCs w:val="28"/>
        </w:rPr>
        <w:t xml:space="preserve"> б  </w:t>
      </w:r>
      <w:proofErr w:type="spellStart"/>
      <w:r>
        <w:rPr>
          <w:color w:val="000000"/>
          <w:sz w:val="28"/>
          <w:szCs w:val="28"/>
        </w:rPr>
        <w:t>спрямована</w:t>
      </w:r>
      <w:proofErr w:type="spellEnd"/>
      <w:r>
        <w:rPr>
          <w:color w:val="000000"/>
          <w:sz w:val="28"/>
          <w:szCs w:val="28"/>
        </w:rPr>
        <w:t xml:space="preserve">  на </w:t>
      </w:r>
      <w:proofErr w:type="spellStart"/>
      <w:r>
        <w:rPr>
          <w:color w:val="000000"/>
          <w:sz w:val="28"/>
          <w:szCs w:val="28"/>
        </w:rPr>
        <w:t>полегшення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сприймання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нечуючими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матеріалу</w:t>
      </w:r>
      <w:proofErr w:type="spellEnd"/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оптимізацію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наближення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особистісних</w:t>
      </w:r>
      <w:proofErr w:type="spellEnd"/>
      <w:r>
        <w:rPr>
          <w:color w:val="000000"/>
          <w:sz w:val="28"/>
          <w:szCs w:val="28"/>
        </w:rPr>
        <w:t xml:space="preserve"> потреб</w:t>
      </w:r>
      <w:r>
        <w:rPr>
          <w:color w:val="000000"/>
          <w:sz w:val="28"/>
          <w:szCs w:val="28"/>
        </w:rPr>
        <w:t xml:space="preserve"> наших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55317D">
      <w:pPr>
        <w:pStyle w:val="20"/>
        <w:spacing w:line="360" w:lineRule="auto"/>
        <w:ind w:left="0" w:firstLine="900"/>
        <w:jc w:val="both"/>
        <w:rPr>
          <w:color w:val="FF0000"/>
          <w:sz w:val="28"/>
          <w:szCs w:val="28"/>
          <w:lang w:val="uk-UA"/>
        </w:rPr>
      </w:pPr>
    </w:p>
    <w:p w:rsidR="00000000" w:rsidRDefault="0055317D">
      <w:pPr>
        <w:pStyle w:val="3"/>
        <w:ind w:firstLine="0"/>
        <w:jc w:val="center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1. Особливості дітей з </w:t>
      </w:r>
      <w:r w:rsidR="00411A12">
        <w:rPr>
          <w:i w:val="0"/>
          <w:iCs w:val="0"/>
          <w:szCs w:val="28"/>
        </w:rPr>
        <w:t>порушеннями слухової функції</w:t>
      </w:r>
    </w:p>
    <w:p w:rsidR="00000000" w:rsidRDefault="0055317D">
      <w:pPr>
        <w:rPr>
          <w:lang w:val="uk-UA"/>
        </w:rPr>
      </w:pPr>
    </w:p>
    <w:p w:rsidR="00000000" w:rsidRDefault="0055317D">
      <w:pPr>
        <w:pStyle w:val="3"/>
        <w:spacing w:line="360" w:lineRule="auto"/>
        <w:ind w:firstLine="720"/>
        <w:jc w:val="both"/>
        <w:rPr>
          <w:b w:val="0"/>
          <w:bCs w:val="0"/>
          <w:i w:val="0"/>
          <w:color w:val="000000"/>
          <w:sz w:val="28"/>
          <w:szCs w:val="28"/>
        </w:rPr>
      </w:pPr>
      <w:r>
        <w:rPr>
          <w:b w:val="0"/>
          <w:bCs w:val="0"/>
          <w:i w:val="0"/>
          <w:color w:val="000000"/>
          <w:sz w:val="28"/>
          <w:szCs w:val="28"/>
        </w:rPr>
        <w:t>Діти з вадами слуху відрізняються від чуючи особливостями розумового розвитку, особливостями запам’ятовування навчального матеріалу, специфічним мисленням та іншим.</w:t>
      </w:r>
    </w:p>
    <w:p w:rsidR="00000000" w:rsidRDefault="0055317D">
      <w:pPr>
        <w:spacing w:line="360" w:lineRule="auto"/>
        <w:ind w:firstLine="720"/>
        <w:rPr>
          <w:lang w:val="uk-UA"/>
        </w:rPr>
      </w:pPr>
      <w:proofErr w:type="spellStart"/>
      <w:r>
        <w:rPr>
          <w:lang w:val="uk-UA"/>
        </w:rPr>
        <w:t>Цілесне</w:t>
      </w:r>
      <w:proofErr w:type="spellEnd"/>
      <w:r>
        <w:rPr>
          <w:lang w:val="uk-UA"/>
        </w:rPr>
        <w:t xml:space="preserve"> вивчення </w:t>
      </w:r>
      <w:proofErr w:type="spellStart"/>
      <w:r>
        <w:rPr>
          <w:lang w:val="uk-UA"/>
        </w:rPr>
        <w:t>дітини</w:t>
      </w:r>
      <w:proofErr w:type="spellEnd"/>
      <w:r>
        <w:rPr>
          <w:lang w:val="uk-UA"/>
        </w:rPr>
        <w:t xml:space="preserve"> з порушеннями с</w:t>
      </w:r>
      <w:r>
        <w:rPr>
          <w:lang w:val="uk-UA"/>
        </w:rPr>
        <w:t>луху припускає спостереження за ним під час діяльності – предметної, ігрової, навчальної, трудової та під час спілкування. Таки діти виявили особливості у пізнавальної сфері, мотивації, інтереси, напряму особистості. Потенційні можливості нечуючих дітей зн</w:t>
      </w:r>
      <w:r>
        <w:rPr>
          <w:lang w:val="uk-UA"/>
        </w:rPr>
        <w:t xml:space="preserve">ачно нижче дітей, яка мають добрий слух. </w:t>
      </w:r>
    </w:p>
    <w:p w:rsidR="00000000" w:rsidRDefault="0055317D">
      <w:pPr>
        <w:pStyle w:val="3"/>
        <w:spacing w:line="360" w:lineRule="auto"/>
        <w:ind w:firstLine="720"/>
        <w:jc w:val="both"/>
        <w:rPr>
          <w:b w:val="0"/>
          <w:bCs w:val="0"/>
          <w:i w:val="0"/>
          <w:color w:val="000000"/>
          <w:sz w:val="28"/>
          <w:szCs w:val="28"/>
        </w:rPr>
      </w:pPr>
      <w:r>
        <w:rPr>
          <w:b w:val="0"/>
          <w:bCs w:val="0"/>
          <w:i w:val="0"/>
          <w:color w:val="000000"/>
          <w:sz w:val="28"/>
          <w:szCs w:val="28"/>
        </w:rPr>
        <w:t xml:space="preserve">В спеціальних навчальних закладах для цієї категорії дітей з особливими потребами проводяться спеціальні заняття та </w:t>
      </w:r>
      <w:proofErr w:type="spellStart"/>
      <w:r>
        <w:rPr>
          <w:b w:val="0"/>
          <w:bCs w:val="0"/>
          <w:i w:val="0"/>
          <w:color w:val="000000"/>
          <w:sz w:val="28"/>
          <w:szCs w:val="28"/>
        </w:rPr>
        <w:t>відподиться</w:t>
      </w:r>
      <w:proofErr w:type="spellEnd"/>
      <w:r>
        <w:rPr>
          <w:b w:val="0"/>
          <w:bCs w:val="0"/>
          <w:i w:val="0"/>
          <w:color w:val="000000"/>
          <w:sz w:val="28"/>
          <w:szCs w:val="28"/>
        </w:rPr>
        <w:t xml:space="preserve"> певний час протягом кожного уроку для виконання </w:t>
      </w:r>
      <w:proofErr w:type="spellStart"/>
      <w:r>
        <w:rPr>
          <w:b w:val="0"/>
          <w:bCs w:val="0"/>
          <w:i w:val="0"/>
          <w:color w:val="000000"/>
          <w:sz w:val="28"/>
          <w:szCs w:val="28"/>
        </w:rPr>
        <w:t>психокорекційного</w:t>
      </w:r>
      <w:proofErr w:type="spellEnd"/>
      <w:r>
        <w:rPr>
          <w:b w:val="0"/>
          <w:bCs w:val="0"/>
          <w:i w:val="0"/>
          <w:color w:val="000000"/>
          <w:sz w:val="28"/>
          <w:szCs w:val="28"/>
        </w:rPr>
        <w:t xml:space="preserve"> впливу з метою забез</w:t>
      </w:r>
      <w:r>
        <w:rPr>
          <w:b w:val="0"/>
          <w:bCs w:val="0"/>
          <w:i w:val="0"/>
          <w:color w:val="000000"/>
          <w:sz w:val="28"/>
          <w:szCs w:val="28"/>
        </w:rPr>
        <w:t>печення гармонійного розвитку пізнавальної сфери та особистості.</w:t>
      </w:r>
    </w:p>
    <w:p w:rsidR="00000000" w:rsidRDefault="0055317D">
      <w:pPr>
        <w:spacing w:line="360" w:lineRule="auto"/>
        <w:ind w:firstLine="720"/>
        <w:rPr>
          <w:lang w:val="uk-UA"/>
        </w:rPr>
      </w:pPr>
      <w:r>
        <w:rPr>
          <w:lang w:val="uk-UA"/>
        </w:rPr>
        <w:t xml:space="preserve">Спілкування з дітьми здійснюється </w:t>
      </w:r>
      <w:proofErr w:type="spellStart"/>
      <w:r>
        <w:rPr>
          <w:lang w:val="uk-UA"/>
        </w:rPr>
        <w:t>дактильно</w:t>
      </w:r>
      <w:proofErr w:type="spellEnd"/>
      <w:r>
        <w:rPr>
          <w:lang w:val="uk-UA"/>
        </w:rPr>
        <w:t xml:space="preserve">-жестовою мовою, яка </w:t>
      </w:r>
      <w:proofErr w:type="spellStart"/>
      <w:r>
        <w:rPr>
          <w:lang w:val="uk-UA"/>
        </w:rPr>
        <w:t>пов΄язується</w:t>
      </w:r>
      <w:proofErr w:type="spellEnd"/>
      <w:r>
        <w:rPr>
          <w:lang w:val="uk-UA"/>
        </w:rPr>
        <w:t xml:space="preserve"> зі словесною. </w:t>
      </w:r>
    </w:p>
    <w:p w:rsidR="00000000" w:rsidRDefault="0055317D">
      <w:pPr>
        <w:pStyle w:val="a5"/>
        <w:spacing w:line="36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proofErr w:type="spellStart"/>
      <w:r>
        <w:rPr>
          <w:color w:val="000000"/>
          <w:sz w:val="28"/>
        </w:rPr>
        <w:t>зв΄язку</w:t>
      </w:r>
      <w:proofErr w:type="spellEnd"/>
      <w:r>
        <w:rPr>
          <w:color w:val="000000"/>
          <w:sz w:val="28"/>
        </w:rPr>
        <w:t xml:space="preserve"> з особливостями розумового розвитку дітей з вадами </w:t>
      </w:r>
      <w:proofErr w:type="spellStart"/>
      <w:r>
        <w:rPr>
          <w:color w:val="000000"/>
          <w:sz w:val="28"/>
        </w:rPr>
        <w:t>слуха</w:t>
      </w:r>
      <w:proofErr w:type="spellEnd"/>
      <w:r>
        <w:rPr>
          <w:color w:val="000000"/>
          <w:sz w:val="28"/>
        </w:rPr>
        <w:t>, а саме, з відставанням у розвит</w:t>
      </w:r>
      <w:r>
        <w:rPr>
          <w:color w:val="000000"/>
          <w:sz w:val="28"/>
        </w:rPr>
        <w:t>ку мислення і мовлення, у них спостерігаються значні труднощі у формуванні навчальної діяльності.</w:t>
      </w:r>
    </w:p>
    <w:p w:rsidR="00000000" w:rsidRDefault="0055317D">
      <w:pPr>
        <w:spacing w:line="360" w:lineRule="auto"/>
        <w:ind w:firstLine="708"/>
        <w:rPr>
          <w:lang w:val="uk-UA"/>
        </w:rPr>
      </w:pPr>
      <w:r>
        <w:rPr>
          <w:lang w:val="uk-UA"/>
        </w:rPr>
        <w:t>Одним з найбільш суттєвих недоліків навчальної діяльності є те, що діти виконують такі навчальні дії, які диктуються не самим навчальним завданням, а прагненн</w:t>
      </w:r>
      <w:r>
        <w:rPr>
          <w:lang w:val="uk-UA"/>
        </w:rPr>
        <w:t>ям задовольнити вимоги вчителя.</w:t>
      </w:r>
    </w:p>
    <w:p w:rsidR="00000000" w:rsidRDefault="0055317D">
      <w:pPr>
        <w:pStyle w:val="a5"/>
        <w:spacing w:line="36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У дітей з порушеннями слуху є певне відставання в розвитку основних розумових операцій, що викликає повільне формування навчальних дій: недорозвиток аналізу та синтезу призводить до труднощів перетворення умов </w:t>
      </w:r>
      <w:r>
        <w:rPr>
          <w:color w:val="000000"/>
          <w:sz w:val="28"/>
        </w:rPr>
        <w:lastRenderedPageBreak/>
        <w:t>задач, недороз</w:t>
      </w:r>
      <w:r>
        <w:rPr>
          <w:color w:val="000000"/>
          <w:sz w:val="28"/>
        </w:rPr>
        <w:t xml:space="preserve">виток абстракцій – до труднощів моделювання відокремленого відношення.  Навчальні дії формуються на більш вузькій, недостатньо узагальненій основі, тому </w:t>
      </w:r>
      <w:proofErr w:type="spellStart"/>
      <w:r>
        <w:rPr>
          <w:color w:val="000000"/>
          <w:sz w:val="28"/>
        </w:rPr>
        <w:t>нечуючі</w:t>
      </w:r>
      <w:proofErr w:type="spellEnd"/>
      <w:r>
        <w:rPr>
          <w:color w:val="000000"/>
          <w:sz w:val="28"/>
        </w:rPr>
        <w:t xml:space="preserve"> діти зазнають труднощів під час перенесення навчальних дій до нових вимог, до нових задач. </w:t>
      </w:r>
      <w:proofErr w:type="spellStart"/>
      <w:r>
        <w:rPr>
          <w:color w:val="000000"/>
          <w:sz w:val="28"/>
        </w:rPr>
        <w:t>Нечу</w:t>
      </w:r>
      <w:r>
        <w:rPr>
          <w:color w:val="000000"/>
          <w:sz w:val="28"/>
        </w:rPr>
        <w:t>ючі</w:t>
      </w:r>
      <w:proofErr w:type="spellEnd"/>
      <w:r>
        <w:rPr>
          <w:color w:val="000000"/>
          <w:sz w:val="28"/>
        </w:rPr>
        <w:t xml:space="preserve"> діти не можуть абстрагуватися, у них виникають труднощі відокремлення та усвідомлення цілей. Такі діти прагнуть як найшвидше досягнути результату, але їм не вистачає вправності, зосередження, вміння співвіднести образ майбутнього результату з отриманим</w:t>
      </w:r>
      <w:r>
        <w:rPr>
          <w:color w:val="000000"/>
          <w:sz w:val="28"/>
        </w:rPr>
        <w:t xml:space="preserve"> продуктом., вміння проаналізувати причини труднощів.</w:t>
      </w:r>
    </w:p>
    <w:p w:rsidR="00000000" w:rsidRDefault="0055317D">
      <w:pPr>
        <w:pStyle w:val="a5"/>
        <w:spacing w:line="360" w:lineRule="auto"/>
        <w:ind w:firstLine="720"/>
        <w:rPr>
          <w:sz w:val="28"/>
        </w:rPr>
      </w:pPr>
      <w:r>
        <w:rPr>
          <w:sz w:val="28"/>
        </w:rPr>
        <w:t>Психологами доведено, що розумова робота, яка виконується не з почуття обов’язку, не для одержання високої оцінки, не для перемоги на олімпіаді або змаганні, а тому, що є бажання особисто, тобто на осно</w:t>
      </w:r>
      <w:r>
        <w:rPr>
          <w:sz w:val="28"/>
        </w:rPr>
        <w:t xml:space="preserve">ві внутрішньої потреби, тісно пов’язана з діяльністю центру позитивних емоцій. Цей факт є затвердженням про те, що лише діяльність, яка мотивові подібним чином, сприяє розвитку даних здібностей. </w:t>
      </w:r>
    </w:p>
    <w:p w:rsidR="00000000" w:rsidRDefault="0055317D">
      <w:pPr>
        <w:pStyle w:val="a5"/>
        <w:spacing w:line="360" w:lineRule="auto"/>
        <w:ind w:firstLine="720"/>
        <w:rPr>
          <w:sz w:val="28"/>
        </w:rPr>
      </w:pPr>
      <w:r>
        <w:rPr>
          <w:sz w:val="28"/>
        </w:rPr>
        <w:t xml:space="preserve">Традиційно ефективним інструментом, який стимулює навчальну </w:t>
      </w:r>
      <w:r>
        <w:rPr>
          <w:sz w:val="28"/>
        </w:rPr>
        <w:t xml:space="preserve">діяльність, є широкі соціальні мотиви. Але вони менш керовані, бо їх вплив в значної мірі визначається глобальними факторами (відношенням до освіти та освіченим людям у суспільстві та </w:t>
      </w:r>
      <w:proofErr w:type="spellStart"/>
      <w:r>
        <w:rPr>
          <w:sz w:val="28"/>
        </w:rPr>
        <w:t>інш</w:t>
      </w:r>
      <w:proofErr w:type="spellEnd"/>
      <w:r>
        <w:rPr>
          <w:sz w:val="28"/>
        </w:rPr>
        <w:t>.).</w:t>
      </w:r>
    </w:p>
    <w:p w:rsidR="00000000" w:rsidRDefault="0055317D">
      <w:pPr>
        <w:pStyle w:val="a5"/>
        <w:spacing w:line="360" w:lineRule="auto"/>
        <w:ind w:firstLine="720"/>
        <w:rPr>
          <w:sz w:val="28"/>
        </w:rPr>
      </w:pPr>
      <w:r>
        <w:rPr>
          <w:sz w:val="28"/>
        </w:rPr>
        <w:t xml:space="preserve">Інтерес до змісту може пробудити лише той, хто особисто </w:t>
      </w:r>
      <w:proofErr w:type="spellStart"/>
      <w:r>
        <w:rPr>
          <w:sz w:val="28"/>
        </w:rPr>
        <w:t>захоплен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тим змістом, хто орієнтовна на пробудження дитячого інтересу. Прагнення зробити процес оволодіння навчальним предметом захоплюючим потребує винахідливості й педагогічної майстерності, а також значної підготовки, великих часових та матеріальних затрат. </w:t>
      </w:r>
    </w:p>
    <w:p w:rsidR="00000000" w:rsidRDefault="0055317D">
      <w:pPr>
        <w:pStyle w:val="a5"/>
        <w:spacing w:line="360" w:lineRule="auto"/>
        <w:ind w:firstLine="720"/>
        <w:rPr>
          <w:sz w:val="28"/>
        </w:rPr>
      </w:pPr>
      <w:r>
        <w:rPr>
          <w:sz w:val="28"/>
        </w:rPr>
        <w:t>Люд</w:t>
      </w:r>
      <w:r>
        <w:rPr>
          <w:sz w:val="28"/>
        </w:rPr>
        <w:t>ина, яка менш здатна, але цілеспрямовано вирішує особисту, особистісно-важливу задачу, виявляється  більш продуктивною, ніж ті, хто мають значні здібності, але менш зацікавлені. Тобто максимально реалізують свій потенціал, а як висновок, і досягають вершин</w:t>
      </w:r>
      <w:r>
        <w:rPr>
          <w:sz w:val="28"/>
        </w:rPr>
        <w:t xml:space="preserve"> частіше не та людина, яка більш розвинена, а хто наполегливо йде до обраної цілі. </w:t>
      </w:r>
    </w:p>
    <w:p w:rsidR="00000000" w:rsidRDefault="0055317D">
      <w:pPr>
        <w:pStyle w:val="a5"/>
        <w:spacing w:line="360" w:lineRule="auto"/>
        <w:ind w:firstLine="720"/>
        <w:rPr>
          <w:sz w:val="28"/>
        </w:rPr>
      </w:pPr>
      <w:r>
        <w:rPr>
          <w:sz w:val="28"/>
        </w:rPr>
        <w:t>Пропозиції:</w:t>
      </w: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lastRenderedPageBreak/>
        <w:t xml:space="preserve">Для розвитку пам’яті важливо, щоб </w:t>
      </w:r>
      <w:proofErr w:type="gramStart"/>
      <w:r>
        <w:t>матер</w:t>
      </w:r>
      <w:proofErr w:type="gramEnd"/>
      <w:r>
        <w:t>іал, який належить запам’ятати, був зрозумілим нечуючому школяру. Необхідно вчити учнів використовувати прийоми повільног</w:t>
      </w:r>
      <w:r>
        <w:t xml:space="preserve">о запам’ятовування та відтворення (ділення матеріалу на частки, визначення </w:t>
      </w:r>
      <w:proofErr w:type="gramStart"/>
      <w:r>
        <w:t>назв</w:t>
      </w:r>
      <w:proofErr w:type="gramEnd"/>
      <w:r>
        <w:t xml:space="preserve"> кожної частки, створення плану відповіді під час уроку). </w:t>
      </w: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Необхідно створити для учня установ на тривале запам’ятовування, то опитування учнів  повинно бути не тільки з матеріа</w:t>
      </w:r>
      <w:r>
        <w:rPr>
          <w:lang w:val="uk-UA"/>
        </w:rPr>
        <w:t>лу, який готувався до даного уроку, а й з вивченого раніше (місяць, півроку тому). Використовувати повторення раніше вивченого матеріалу в новому плані, але в іншому аспекті. Важливо вчити нечуючих дітей повторенню, яке розподілено в часі Подібне повторенн</w:t>
      </w:r>
      <w:r>
        <w:rPr>
          <w:lang w:val="uk-UA"/>
        </w:rPr>
        <w:t>я матеріалу є більш ефективним порівняно з концентрованим.</w:t>
      </w: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Якщо матеріал легкий й невеликого об’єму, слід запам’ятовувати його цілком, а великі об’єми матеріалу слід вчити цілком, потім частками й знов цілком. </w:t>
      </w:r>
    </w:p>
    <w:p w:rsidR="00000000" w:rsidRDefault="0055317D">
      <w:pPr>
        <w:pStyle w:val="a4"/>
        <w:spacing w:line="360" w:lineRule="auto"/>
        <w:ind w:firstLine="720"/>
        <w:rPr>
          <w:color w:val="000000"/>
          <w:lang w:val="uk-UA"/>
        </w:rPr>
      </w:pPr>
      <w:r>
        <w:rPr>
          <w:color w:val="000000"/>
          <w:lang w:val="uk-UA"/>
        </w:rPr>
        <w:t>Дуже важливо навчити дитину з вадами слуху за</w:t>
      </w:r>
      <w:r>
        <w:rPr>
          <w:color w:val="000000"/>
          <w:lang w:val="uk-UA"/>
        </w:rPr>
        <w:t xml:space="preserve">міні одних слів іншими й, що є особливо суттєво для формування розумової </w:t>
      </w:r>
      <w:proofErr w:type="spellStart"/>
      <w:r>
        <w:rPr>
          <w:color w:val="000000"/>
          <w:lang w:val="uk-UA"/>
        </w:rPr>
        <w:t>пам΄яті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нечуючого</w:t>
      </w:r>
      <w:proofErr w:type="spellEnd"/>
      <w:r>
        <w:rPr>
          <w:color w:val="000000"/>
          <w:lang w:val="uk-UA"/>
        </w:rPr>
        <w:t>, практикувати відтворенню вивченого в іншому групуванні речень, вчити дітей передавати  зміст засвоєного матеріалу “особистими словами”.</w:t>
      </w:r>
    </w:p>
    <w:p w:rsidR="00000000" w:rsidRDefault="0055317D">
      <w:pPr>
        <w:pStyle w:val="a4"/>
        <w:spacing w:line="360" w:lineRule="auto"/>
        <w:ind w:firstLine="720"/>
        <w:rPr>
          <w:color w:val="000000"/>
          <w:lang w:val="uk-UA"/>
        </w:rPr>
      </w:pPr>
      <w:r>
        <w:rPr>
          <w:color w:val="000000"/>
          <w:lang w:val="uk-UA"/>
        </w:rPr>
        <w:t>В процесі виховання й навчан</w:t>
      </w:r>
      <w:r>
        <w:rPr>
          <w:color w:val="000000"/>
          <w:lang w:val="uk-UA"/>
        </w:rPr>
        <w:t>ня дітей з особливими потребами слід формувати цілий ряд якостей: творчу й пізнавальну активність особистості, високий рівень саморегуляції ( що включає в себе також навички міжособистісних контактів); набір інтелектуально-особистісних характеристик, які є</w:t>
      </w:r>
      <w:r>
        <w:rPr>
          <w:color w:val="000000"/>
          <w:lang w:val="uk-UA"/>
        </w:rPr>
        <w:t xml:space="preserve"> свідоцтвом ерудиції, культури особистості, критичності розуму на </w:t>
      </w:r>
      <w:proofErr w:type="spellStart"/>
      <w:r>
        <w:rPr>
          <w:color w:val="000000"/>
          <w:lang w:val="uk-UA"/>
        </w:rPr>
        <w:t>інш</w:t>
      </w:r>
      <w:proofErr w:type="spellEnd"/>
      <w:r>
        <w:rPr>
          <w:color w:val="000000"/>
          <w:lang w:val="uk-UA"/>
        </w:rPr>
        <w:t xml:space="preserve">., </w:t>
      </w:r>
      <w:proofErr w:type="spellStart"/>
      <w:r>
        <w:rPr>
          <w:color w:val="000000"/>
          <w:lang w:val="uk-UA"/>
        </w:rPr>
        <w:t>перцептивні</w:t>
      </w:r>
      <w:proofErr w:type="spellEnd"/>
      <w:r>
        <w:rPr>
          <w:color w:val="000000"/>
          <w:lang w:val="uk-UA"/>
        </w:rPr>
        <w:t xml:space="preserve"> властивості особистості, які визначають здібність адекватно сприймати та оцінювати учасників сумісної діяльності, високу мотивацію навчальної (а у майбутньому – професійної</w:t>
      </w:r>
      <w:r>
        <w:rPr>
          <w:color w:val="000000"/>
          <w:lang w:val="uk-UA"/>
        </w:rPr>
        <w:t xml:space="preserve">) діяльності; навички спілкування, потребу в неї; адекватну самооцінку та рівень притягань. </w:t>
      </w:r>
    </w:p>
    <w:p w:rsidR="00000000" w:rsidRDefault="0055317D">
      <w:pPr>
        <w:pStyle w:val="a4"/>
        <w:spacing w:line="360" w:lineRule="auto"/>
        <w:ind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Тому дуже важливим є використовувати форми роботи, в яких діти повинні  </w:t>
      </w:r>
      <w:proofErr w:type="spellStart"/>
      <w:r>
        <w:rPr>
          <w:color w:val="000000"/>
          <w:lang w:val="uk-UA"/>
        </w:rPr>
        <w:t>оцініти</w:t>
      </w:r>
      <w:proofErr w:type="spellEnd"/>
      <w:r>
        <w:rPr>
          <w:color w:val="000000"/>
          <w:lang w:val="uk-UA"/>
        </w:rPr>
        <w:t xml:space="preserve"> результати своєї діяльності, порівняти їх з результатами інших.</w:t>
      </w:r>
    </w:p>
    <w:p w:rsidR="00000000" w:rsidRDefault="0055317D">
      <w:pPr>
        <w:pStyle w:val="a5"/>
        <w:spacing w:line="36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Важливим в цьому пр</w:t>
      </w:r>
      <w:r>
        <w:rPr>
          <w:color w:val="000000"/>
          <w:sz w:val="28"/>
        </w:rPr>
        <w:t>оцесі є формування мотивації до навчальної діяльності.</w:t>
      </w:r>
    </w:p>
    <w:p w:rsidR="00000000" w:rsidRDefault="0055317D">
      <w:pPr>
        <w:spacing w:line="360" w:lineRule="auto"/>
        <w:ind w:firstLine="720"/>
      </w:pPr>
      <w:r>
        <w:rPr>
          <w:lang w:val="uk-UA"/>
        </w:rPr>
        <w:lastRenderedPageBreak/>
        <w:t>В зв’язку з втратою слухових відчуттів та сприймання у дітей з вадами слуху важливу  роль набувають зорові відчуття та зорове сприйняття. Зоровий аналітор нечуючої дитини</w:t>
      </w:r>
      <w:r>
        <w:rPr>
          <w:color w:val="FF0000"/>
          <w:lang w:val="uk-UA"/>
        </w:rPr>
        <w:t xml:space="preserve">  </w:t>
      </w:r>
      <w:r>
        <w:rPr>
          <w:lang w:val="uk-UA"/>
        </w:rPr>
        <w:t>стає провідним, головним в пі</w:t>
      </w:r>
      <w:r>
        <w:rPr>
          <w:lang w:val="uk-UA"/>
        </w:rPr>
        <w:t>знанні оточуючого середовища та в оволодінні мовою.</w:t>
      </w:r>
      <w:r>
        <w:rPr>
          <w:color w:val="FF0000"/>
          <w:lang w:val="uk-UA"/>
        </w:rPr>
        <w:t xml:space="preserve"> </w:t>
      </w:r>
      <w:r>
        <w:rPr>
          <w:color w:val="FF0000"/>
        </w:rPr>
        <w:t xml:space="preserve"> </w:t>
      </w:r>
      <w:r>
        <w:rPr>
          <w:lang w:val="uk-UA"/>
        </w:rPr>
        <w:t>Зорові відчуття та сприйняття у дітей з вадами слуху розвинені  не менш ніж у чуючи учнів, а деколи ще більш.</w:t>
      </w:r>
      <w:r>
        <w:rPr>
          <w:color w:val="FF0000"/>
          <w:lang w:val="uk-UA"/>
        </w:rPr>
        <w:t xml:space="preserve"> </w:t>
      </w:r>
      <w:r>
        <w:rPr>
          <w:color w:val="FF0000"/>
        </w:rPr>
        <w:t xml:space="preserve"> </w:t>
      </w:r>
      <w:r>
        <w:rPr>
          <w:lang w:val="uk-UA"/>
        </w:rPr>
        <w:t>Діти з порушеннями слуху дуже часто відзначають таки тонкощі оточуючого середовища, на які н</w:t>
      </w:r>
      <w:r>
        <w:rPr>
          <w:lang w:val="uk-UA"/>
        </w:rPr>
        <w:t>е звертають увагу звичайні діти, яки не мають порушень слуху.</w:t>
      </w:r>
      <w:r>
        <w:t xml:space="preserve"> </w:t>
      </w:r>
    </w:p>
    <w:p w:rsidR="00000000" w:rsidRDefault="0055317D">
      <w:pPr>
        <w:pStyle w:val="a5"/>
        <w:spacing w:line="36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Для дітей з порушеннями слуху характерно більш цілеспрямоване навчання з тих предметів шкільного курсу, які сприяють соціальній адаптації до життя у суспільстві; які допомагають оволодіти майбу</w:t>
      </w:r>
      <w:r>
        <w:rPr>
          <w:color w:val="000000"/>
          <w:sz w:val="28"/>
        </w:rPr>
        <w:t>тньою професією. Дуже важливим аспектом в цьому напрямку є також формування міжособистісних відносин та механізмів міжособистісного сприйняття. У дітей з вадами слуху недостатньо сформовані оціночні критерії міжособистісних відносин. Такі діти дуже часто п</w:t>
      </w:r>
      <w:r>
        <w:rPr>
          <w:color w:val="000000"/>
          <w:sz w:val="28"/>
        </w:rPr>
        <w:t>рипускаються крайнощів в оцінці оточуючих. Це стосується відносин між однолітками та й з педагогами. Тому дуже важливим є те, як педагога сприймають діти.</w:t>
      </w:r>
    </w:p>
    <w:p w:rsidR="00000000" w:rsidRDefault="0055317D">
      <w:pPr>
        <w:pStyle w:val="a5"/>
        <w:spacing w:line="36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Одним з предметів, який дозволяє керувати й ціле спрямовувати навчання кожного учня особисто, корегув</w:t>
      </w:r>
      <w:r>
        <w:rPr>
          <w:color w:val="000000"/>
          <w:sz w:val="28"/>
        </w:rPr>
        <w:t>ати розумовий розвиток дитини, формувати адекватне ставлення до навчального матеріалу, пов’язувати знання з різних предметів, тобто здійснювати між предметні зв’язки, поширювати словниковий запас, розвивати усне мовлення є інформатика. Інформатика дозволяє</w:t>
      </w:r>
      <w:r>
        <w:rPr>
          <w:color w:val="000000"/>
          <w:sz w:val="28"/>
        </w:rPr>
        <w:t xml:space="preserve"> здійснювати вид трудової діяльності, яка має безпосередньо соціальну важливість, педагогічну орієнтованість на досягнення конкретних результатів під час виконання прав.</w:t>
      </w:r>
    </w:p>
    <w:p w:rsidR="00000000" w:rsidRDefault="0055317D">
      <w:pPr>
        <w:pStyle w:val="a5"/>
        <w:rPr>
          <w:rFonts w:ascii="Arial" w:hAnsi="Arial" w:cs="Arial"/>
          <w:color w:val="800080"/>
        </w:rPr>
      </w:pPr>
    </w:p>
    <w:p w:rsidR="00000000" w:rsidRDefault="0055317D">
      <w:pPr>
        <w:pStyle w:val="a5"/>
        <w:jc w:val="center"/>
        <w:rPr>
          <w:b/>
          <w:color w:val="000000"/>
          <w:sz w:val="32"/>
          <w:szCs w:val="32"/>
        </w:rPr>
      </w:pPr>
    </w:p>
    <w:p w:rsidR="00000000" w:rsidRDefault="0055317D">
      <w:pPr>
        <w:pStyle w:val="a5"/>
        <w:jc w:val="center"/>
        <w:rPr>
          <w:b/>
          <w:color w:val="000000"/>
          <w:sz w:val="32"/>
          <w:szCs w:val="32"/>
        </w:rPr>
      </w:pPr>
    </w:p>
    <w:p w:rsidR="00000000" w:rsidRDefault="0055317D">
      <w:pPr>
        <w:pStyle w:val="a5"/>
        <w:jc w:val="center"/>
        <w:rPr>
          <w:b/>
          <w:color w:val="000000"/>
          <w:sz w:val="32"/>
          <w:szCs w:val="32"/>
        </w:rPr>
      </w:pPr>
    </w:p>
    <w:p w:rsidR="00000000" w:rsidRDefault="0055317D">
      <w:pPr>
        <w:pStyle w:val="a5"/>
        <w:jc w:val="center"/>
        <w:rPr>
          <w:b/>
          <w:color w:val="000000"/>
          <w:sz w:val="32"/>
          <w:szCs w:val="32"/>
        </w:rPr>
      </w:pPr>
    </w:p>
    <w:p w:rsidR="00000000" w:rsidRDefault="0055317D">
      <w:pPr>
        <w:pStyle w:val="a5"/>
        <w:jc w:val="center"/>
        <w:rPr>
          <w:rFonts w:ascii="Arial" w:hAnsi="Arial" w:cs="Arial"/>
          <w:color w:val="000000"/>
        </w:rPr>
      </w:pPr>
      <w:r>
        <w:rPr>
          <w:b/>
          <w:color w:val="000000"/>
          <w:sz w:val="32"/>
          <w:szCs w:val="32"/>
        </w:rPr>
        <w:lastRenderedPageBreak/>
        <w:t xml:space="preserve">2. Впровадження інноваційних технологій в навчання дітей </w:t>
      </w:r>
      <w:r w:rsidR="00411A12">
        <w:rPr>
          <w:b/>
          <w:color w:val="000000"/>
          <w:sz w:val="32"/>
          <w:szCs w:val="32"/>
        </w:rPr>
        <w:t>з особливими освітніми потребами</w:t>
      </w:r>
    </w:p>
    <w:p w:rsidR="00000000" w:rsidRDefault="0055317D">
      <w:pPr>
        <w:pStyle w:val="a5"/>
        <w:rPr>
          <w:rFonts w:ascii="Arial" w:hAnsi="Arial" w:cs="Arial"/>
          <w:color w:val="333333"/>
        </w:rPr>
      </w:pPr>
    </w:p>
    <w:p w:rsidR="00000000" w:rsidRDefault="0055317D">
      <w:pPr>
        <w:pStyle w:val="a3"/>
        <w:spacing w:line="360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>Сучасне повсякденне життя потребує постійного пошуку новітніх методів навчання з метою засвоєння дітьми з вадами слуху загальноосвітньої програми. Соціалізація дітей з вадами слуху та підготовка їх до трудової та професійної діяльності у майбутньому,  на н</w:t>
      </w:r>
      <w:r>
        <w:rPr>
          <w:color w:val="000000"/>
          <w:szCs w:val="28"/>
        </w:rPr>
        <w:t xml:space="preserve">ашу думку, полягає в створенні умов, спрямованих на особистісно-орієнтований підхід до кожної дитини. </w:t>
      </w:r>
    </w:p>
    <w:p w:rsidR="00000000" w:rsidRDefault="0055317D">
      <w:pPr>
        <w:pStyle w:val="a3"/>
        <w:spacing w:line="360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>У Харківському обласному спеціальному загальноосвітньому НВК для дітей з вадами слуху широко впроваджуються інформаційні технології в процес навчання. Ур</w:t>
      </w:r>
      <w:r>
        <w:rPr>
          <w:color w:val="000000"/>
          <w:szCs w:val="28"/>
        </w:rPr>
        <w:t xml:space="preserve">оки інформатики введені до програми, починаючи  з підготовчого класу. Протягом п’яти років діти проходять ключову підготовку , що передує  подальшій роботі на комп’ютерах. </w:t>
      </w:r>
    </w:p>
    <w:p w:rsidR="00000000" w:rsidRDefault="0055317D">
      <w:pPr>
        <w:pStyle w:val="20"/>
        <w:spacing w:line="360" w:lineRule="auto"/>
        <w:ind w:left="0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Як і </w:t>
      </w:r>
      <w:proofErr w:type="spellStart"/>
      <w:r>
        <w:rPr>
          <w:color w:val="000000"/>
          <w:sz w:val="28"/>
          <w:szCs w:val="28"/>
        </w:rPr>
        <w:t>кожний</w:t>
      </w:r>
      <w:proofErr w:type="spellEnd"/>
      <w:r>
        <w:rPr>
          <w:color w:val="000000"/>
          <w:sz w:val="28"/>
          <w:szCs w:val="28"/>
        </w:rPr>
        <w:t xml:space="preserve"> предмет, </w:t>
      </w:r>
      <w:proofErr w:type="spellStart"/>
      <w:r>
        <w:rPr>
          <w:color w:val="000000"/>
          <w:sz w:val="28"/>
          <w:szCs w:val="28"/>
        </w:rPr>
        <w:t>інформатика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потребує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розумової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актив</w:t>
      </w:r>
      <w:r>
        <w:rPr>
          <w:color w:val="000000"/>
          <w:sz w:val="28"/>
          <w:szCs w:val="28"/>
        </w:rPr>
        <w:t>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включення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логіки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образного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мислення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Напрямком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своєї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обрал</w:t>
      </w:r>
      <w:proofErr w:type="spellEnd"/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інформатики</w:t>
      </w:r>
      <w:proofErr w:type="spellEnd"/>
      <w:r>
        <w:rPr>
          <w:color w:val="000000"/>
          <w:sz w:val="28"/>
          <w:szCs w:val="28"/>
        </w:rPr>
        <w:t xml:space="preserve"> та методики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викладання</w:t>
      </w:r>
      <w:proofErr w:type="spellEnd"/>
      <w:r>
        <w:rPr>
          <w:color w:val="000000"/>
          <w:sz w:val="28"/>
          <w:szCs w:val="28"/>
        </w:rPr>
        <w:t xml:space="preserve">, яка  </w:t>
      </w:r>
      <w:proofErr w:type="spellStart"/>
      <w:r>
        <w:rPr>
          <w:color w:val="000000"/>
          <w:sz w:val="28"/>
          <w:szCs w:val="28"/>
        </w:rPr>
        <w:t>була</w:t>
      </w:r>
      <w:proofErr w:type="spellEnd"/>
      <w:r>
        <w:rPr>
          <w:color w:val="000000"/>
          <w:sz w:val="28"/>
          <w:szCs w:val="28"/>
        </w:rPr>
        <w:t xml:space="preserve"> б  </w:t>
      </w:r>
      <w:proofErr w:type="spellStart"/>
      <w:r>
        <w:rPr>
          <w:color w:val="000000"/>
          <w:sz w:val="28"/>
          <w:szCs w:val="28"/>
        </w:rPr>
        <w:t>спрямована</w:t>
      </w:r>
      <w:proofErr w:type="spellEnd"/>
      <w:r>
        <w:rPr>
          <w:color w:val="000000"/>
          <w:sz w:val="28"/>
          <w:szCs w:val="28"/>
        </w:rPr>
        <w:t xml:space="preserve">  на </w:t>
      </w:r>
      <w:proofErr w:type="spellStart"/>
      <w:r>
        <w:rPr>
          <w:color w:val="000000"/>
          <w:sz w:val="28"/>
          <w:szCs w:val="28"/>
        </w:rPr>
        <w:t>полегшення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сприймання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нечуючими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матеріалу</w:t>
      </w:r>
      <w:proofErr w:type="spellEnd"/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оптимізацію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наближення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особистісних</w:t>
      </w:r>
      <w:proofErr w:type="spellEnd"/>
      <w:r>
        <w:rPr>
          <w:color w:val="000000"/>
          <w:sz w:val="28"/>
          <w:szCs w:val="28"/>
        </w:rPr>
        <w:t xml:space="preserve"> потреб наших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55317D">
      <w:pPr>
        <w:pStyle w:val="a3"/>
        <w:spacing w:line="360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Оптимально побудована  програма вивчення інформатики сприяє набуттю знань  не тільки з цього предмету, а  взагалі з усіх дисциплін шкільного курсу. Засвоєння комп’ютерної грамоти, ум</w:t>
      </w:r>
      <w:r>
        <w:rPr>
          <w:color w:val="000000"/>
          <w:szCs w:val="28"/>
        </w:rPr>
        <w:t>іла робота з сучасними офісними пакетами програм, оволодіння інформаційними технологіями - цього вимагає сучасне життя від кожної людини, в тому числі й від дітей з вадами слуху.</w:t>
      </w:r>
    </w:p>
    <w:p w:rsidR="00000000" w:rsidRDefault="0055317D">
      <w:pPr>
        <w:pStyle w:val="a3"/>
        <w:spacing w:line="360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Вона базується на  діючій програмі шкільного курсу “Основи інформатики та об</w:t>
      </w:r>
      <w:r>
        <w:rPr>
          <w:color w:val="000000"/>
          <w:szCs w:val="28"/>
        </w:rPr>
        <w:t>числювальної техніки” з урахуванням проекту державного стандарту загальної середньої освіти в Україні стосовно шкільного курсу “Основи інформатики” та концепції загальноосвітніх навчальних закладів.</w:t>
      </w: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rPr>
          <w:b/>
          <w:bCs/>
          <w:lang w:val="uk-UA"/>
        </w:rPr>
        <w:t xml:space="preserve">Метою </w:t>
      </w:r>
      <w:r>
        <w:rPr>
          <w:lang w:val="uk-UA"/>
        </w:rPr>
        <w:t>курсу є формування теоретичної бази знань учнів з о</w:t>
      </w:r>
      <w:r>
        <w:rPr>
          <w:lang w:val="uk-UA"/>
        </w:rPr>
        <w:t xml:space="preserve">снов інформатики та практичних навичок користування засобами сучасних </w:t>
      </w:r>
      <w:r>
        <w:rPr>
          <w:lang w:val="uk-UA"/>
        </w:rPr>
        <w:lastRenderedPageBreak/>
        <w:t>інформаційних технологій у повсякденній практичній, зокрема навчально-пізнавальній, діяльності дітей.</w:t>
      </w: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rPr>
          <w:b/>
          <w:bCs/>
          <w:lang w:val="uk-UA"/>
        </w:rPr>
        <w:t xml:space="preserve">Теоретична база знань </w:t>
      </w:r>
      <w:r>
        <w:rPr>
          <w:lang w:val="uk-UA"/>
        </w:rPr>
        <w:t>включає:  уявлення про інформацію та її властивості, про інфор</w:t>
      </w:r>
      <w:r>
        <w:rPr>
          <w:lang w:val="uk-UA"/>
        </w:rPr>
        <w:t>маційні процеси та інформаційні системи; вміння формулювати проблеми і  задачі, загальні принципи їх розв’язання за допомогою комп’ютера з використанням програмного забезпечення загального та навчального призначення; знання про побудову відповідних інформа</w:t>
      </w:r>
      <w:r>
        <w:rPr>
          <w:lang w:val="uk-UA"/>
        </w:rPr>
        <w:t xml:space="preserve">ційних моделей, принципи будови та дії комп’ютера; уявлення про можливості використання глобальної мережі </w:t>
      </w:r>
      <w:r>
        <w:rPr>
          <w:lang w:val="en-US"/>
        </w:rPr>
        <w:t>Internet</w:t>
      </w:r>
      <w:r>
        <w:rPr>
          <w:lang w:val="uk-UA"/>
        </w:rPr>
        <w:t>, вміння пошуку потрібної інформації.</w:t>
      </w: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До </w:t>
      </w:r>
      <w:r>
        <w:rPr>
          <w:b/>
          <w:bCs/>
          <w:lang w:val="uk-UA"/>
        </w:rPr>
        <w:t xml:space="preserve">практичних  </w:t>
      </w:r>
      <w:r>
        <w:rPr>
          <w:lang w:val="uk-UA"/>
        </w:rPr>
        <w:t>відносяться навички роботи з пристроями введення-виведення інформації, з  програмним забе</w:t>
      </w:r>
      <w:r>
        <w:rPr>
          <w:lang w:val="uk-UA"/>
        </w:rPr>
        <w:t>зпеченням загального та навчального призначення: редакторами текстів, графічними редакторами, електронними таблицями, системами управління базами даних, інформаційно-пошуковими системами, педагогічними програмними засобами, програмами-</w:t>
      </w:r>
      <w:proofErr w:type="spellStart"/>
      <w:r>
        <w:rPr>
          <w:lang w:val="uk-UA"/>
        </w:rPr>
        <w:t>броузерами</w:t>
      </w:r>
      <w:proofErr w:type="spellEnd"/>
      <w:r>
        <w:rPr>
          <w:lang w:val="uk-UA"/>
        </w:rPr>
        <w:t xml:space="preserve"> для перегл</w:t>
      </w:r>
      <w:r>
        <w:rPr>
          <w:lang w:val="uk-UA"/>
        </w:rPr>
        <w:t xml:space="preserve">яду гіпертекстових сторінок; програмами для роботи з електронною поштою і телеконференціями; навички пошуку інформації в глобальній мережі </w:t>
      </w:r>
      <w:r>
        <w:rPr>
          <w:lang w:val="en-US"/>
        </w:rPr>
        <w:t>Internet</w:t>
      </w:r>
      <w:r>
        <w:rPr>
          <w:lang w:val="uk-UA"/>
        </w:rPr>
        <w:t>, навички створення гіпертекстових сторінок та ін.; навички використання спеціальних програм для дітей з вада</w:t>
      </w:r>
      <w:r>
        <w:rPr>
          <w:lang w:val="uk-UA"/>
        </w:rPr>
        <w:t>ми слуху.</w:t>
      </w: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Мета курсу досягається шляхом формування навичок практичного володіння  основними складовими сучасного програмного забезпечення комп’ютерів; ознайомлення з функціональним призначенням основних пристроїв комп’ютера, принципами їх будови та дії, з </w:t>
      </w:r>
      <w:r>
        <w:rPr>
          <w:lang w:val="uk-UA"/>
        </w:rPr>
        <w:t>основами технології розв’язування задач за допомогою комп’ютера, починаючи формулюванням задачі й побудови відповідних інформаційних моделей і закінчуючи інтерпретацією результатів, отриманих за допомогою комп’ютера.</w:t>
      </w:r>
    </w:p>
    <w:p w:rsidR="00000000" w:rsidRDefault="0055317D">
      <w:pPr>
        <w:pStyle w:val="21"/>
      </w:pPr>
    </w:p>
    <w:p w:rsidR="00000000" w:rsidRDefault="0055317D">
      <w:pPr>
        <w:pStyle w:val="21"/>
      </w:pPr>
    </w:p>
    <w:p w:rsidR="00000000" w:rsidRDefault="0055317D">
      <w:pPr>
        <w:pStyle w:val="21"/>
      </w:pPr>
    </w:p>
    <w:p w:rsidR="00000000" w:rsidRDefault="0055317D">
      <w:pPr>
        <w:pStyle w:val="21"/>
      </w:pPr>
    </w:p>
    <w:p w:rsidR="00000000" w:rsidRDefault="0055317D">
      <w:pPr>
        <w:pStyle w:val="21"/>
      </w:pPr>
    </w:p>
    <w:p w:rsidR="00000000" w:rsidRDefault="0055317D">
      <w:pPr>
        <w:pStyle w:val="21"/>
      </w:pPr>
      <w:r>
        <w:lastRenderedPageBreak/>
        <w:t>3. Інформатика як засіб соціалізац</w:t>
      </w:r>
      <w:r>
        <w:t>ії, трудової та професійної підготовки.</w:t>
      </w:r>
    </w:p>
    <w:p w:rsidR="00000000" w:rsidRDefault="0055317D">
      <w:pPr>
        <w:jc w:val="center"/>
        <w:rPr>
          <w:b/>
          <w:color w:val="FF0000"/>
          <w:sz w:val="32"/>
          <w:szCs w:val="32"/>
          <w:lang w:val="uk-UA"/>
        </w:rPr>
      </w:pP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Програма курсу розрахована на вивчення основ інформатики за умов постійного доступу учнів до комп’ютерів. Вивчення курсу сплановано на 13 років (0 – 12кл.) з розрахунку 468 годин (1 година на тиждень).</w:t>
      </w:r>
    </w:p>
    <w:p w:rsidR="00000000" w:rsidRDefault="0055317D">
      <w:pPr>
        <w:pStyle w:val="a3"/>
        <w:spacing w:line="360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Залежно від т</w:t>
      </w:r>
      <w:r>
        <w:rPr>
          <w:color w:val="000000"/>
          <w:szCs w:val="28"/>
        </w:rPr>
        <w:t>ипу обчислювальної техніки, складу наявного науково-методичного та програмного забезпечення вчитель може самостійно добирати методичні прийоми, спрямовані на засвоєння освітньої програми курсу, вносити необхідні корективи в порядок вивчення певних тем, а т</w:t>
      </w:r>
      <w:r>
        <w:rPr>
          <w:color w:val="000000"/>
          <w:szCs w:val="28"/>
        </w:rPr>
        <w:t xml:space="preserve">акож змінювати кількість годин, необхідних для їх засвоєння. Окремі питання програми можуть вивчатися загально, оглядово. Інформаційне забезпечення постійно оновлюється, тому вчитель повинен поповнювати, або заміщувати певні теми розділів. </w:t>
      </w:r>
    </w:p>
    <w:p w:rsidR="00000000" w:rsidRDefault="0055317D">
      <w:pPr>
        <w:pStyle w:val="a3"/>
        <w:spacing w:line="360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Керуючись власн</w:t>
      </w:r>
      <w:r>
        <w:rPr>
          <w:color w:val="000000"/>
          <w:szCs w:val="28"/>
        </w:rPr>
        <w:t>им досвідом, ми прийняли концепцію викладання програмного матеріалу в молодших класах на основі ігрових, розвиваючих, логічних програм,  таких,  які сприяють розвитку слухового сприймання та мовлення дітей з вадами слуху.</w:t>
      </w: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Початок навчання молодших учнів ін</w:t>
      </w:r>
      <w:r>
        <w:rPr>
          <w:lang w:val="uk-UA"/>
        </w:rPr>
        <w:t>форматиці – це  робота з маніпулятором мишею та засвоєння будови клавіатури, знайомство з головними пристроями комп’ютера. Діти виконують їх замальовки, порівнюють з аналогами із повсякденного життя (пропоную приклади із побутової техніки).   Діти, що мают</w:t>
      </w:r>
      <w:r>
        <w:rPr>
          <w:lang w:val="uk-UA"/>
        </w:rPr>
        <w:t>ь певні порушення слуху (це є виключною перепоною для оволодіння мовою, як засобом спілкування, усним та писемним мовленням), протягом першого року  знайомляться  з програмою “Жест”, яка навчає жестовій мові.  Завдяки комп’ютерній техніці наші учні сприйма</w:t>
      </w:r>
      <w:r>
        <w:rPr>
          <w:lang w:val="uk-UA"/>
        </w:rPr>
        <w:t xml:space="preserve">ють ці заняття як гру. Під час роботи з програмою “Жест” малюки навчаються самостійно працювати з маніпулятором мишею, переходити з одного розділу програми до іншого. </w:t>
      </w: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 Протягом першого року навчання учні працюють на клавіатурних тренажерах, що допомагає  </w:t>
      </w:r>
      <w:r>
        <w:rPr>
          <w:lang w:val="uk-UA"/>
        </w:rPr>
        <w:t>чітко запам’ятати розташування букв  на клавіатурі. Кожен звук, відповідний букві, учні обов’язково промовляють уголос. Один з найяскравіших клавіатурних тренажерів – “</w:t>
      </w:r>
      <w:proofErr w:type="spellStart"/>
      <w:r>
        <w:rPr>
          <w:lang w:val="en-US"/>
        </w:rPr>
        <w:t>Babytype</w:t>
      </w:r>
      <w:proofErr w:type="spellEnd"/>
      <w:r>
        <w:rPr>
          <w:lang w:val="uk-UA"/>
        </w:rPr>
        <w:t xml:space="preserve">”. Дуже швидко діти з </w:t>
      </w:r>
      <w:r>
        <w:rPr>
          <w:lang w:val="uk-UA"/>
        </w:rPr>
        <w:lastRenderedPageBreak/>
        <w:t>зацікавленням починають роботу в програмі “Соло”(наступний</w:t>
      </w:r>
      <w:r>
        <w:rPr>
          <w:lang w:val="uk-UA"/>
        </w:rPr>
        <w:t xml:space="preserve"> етап набуття навичок роботи з клавіатурою). Навчання в цій програмі проводиться декілька років. Робота з програмою “Соло” потребує від учнів чіткої постановки пальців рук, натискання окремої букви (кнопки) тільки певним пальцем. Навички, отримані при робо</w:t>
      </w:r>
      <w:r>
        <w:rPr>
          <w:lang w:val="uk-UA"/>
        </w:rPr>
        <w:t xml:space="preserve">ті з цим тренажером, дозволяють учням вільно володіти клавіатурою під час вивчення редакторів офісних програм, особливо текстового редактору </w:t>
      </w:r>
      <w:r>
        <w:rPr>
          <w:lang w:val="en-US"/>
        </w:rPr>
        <w:t>Word</w:t>
      </w:r>
      <w:r>
        <w:rPr>
          <w:lang w:val="uk-UA"/>
        </w:rPr>
        <w:t xml:space="preserve">  (6 клас).</w:t>
      </w: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З 1 класу починаю знайомити учнів з графічним редактором </w:t>
      </w:r>
      <w:r>
        <w:rPr>
          <w:lang w:val="en-US"/>
        </w:rPr>
        <w:t>Paint</w:t>
      </w:r>
      <w:r>
        <w:rPr>
          <w:lang w:val="uk-UA"/>
        </w:rPr>
        <w:t>. Для дітей з вадами слуху це додатко</w:t>
      </w:r>
      <w:r>
        <w:rPr>
          <w:lang w:val="uk-UA"/>
        </w:rPr>
        <w:t>ва можливість закріпити початкові знання про математичні фігури, використати їх для створення орнаментів у доріжці, колі, виконати малюнки будинків, квітів,  святкових композицій та ін. Цікавою є  робота з палітрою.  Діти відпрацьовують назви кольорів, доб</w:t>
      </w:r>
      <w:r>
        <w:rPr>
          <w:lang w:val="uk-UA"/>
        </w:rPr>
        <w:t xml:space="preserve">ирають потрібні; засвоюють роботу з різними інструментами редактору </w:t>
      </w:r>
      <w:r>
        <w:rPr>
          <w:lang w:val="en-US"/>
        </w:rPr>
        <w:t>Paint</w:t>
      </w:r>
      <w:r>
        <w:rPr>
          <w:lang w:val="uk-UA"/>
        </w:rPr>
        <w:t>.</w:t>
      </w: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t xml:space="preserve">В 1 – 4 </w:t>
      </w:r>
      <w:proofErr w:type="spellStart"/>
      <w:r>
        <w:t>класах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ідключа</w:t>
      </w:r>
      <w:r>
        <w:rPr>
          <w:lang w:val="uk-UA"/>
        </w:rPr>
        <w:t>ємо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 до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педагогічно-програмним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 xml:space="preserve"> “В </w:t>
      </w:r>
      <w:proofErr w:type="spellStart"/>
      <w:r>
        <w:t>країні</w:t>
      </w:r>
      <w:proofErr w:type="spellEnd"/>
      <w:r>
        <w:t xml:space="preserve"> </w:t>
      </w:r>
      <w:proofErr w:type="spellStart"/>
      <w:r>
        <w:t>цікавих</w:t>
      </w:r>
      <w:proofErr w:type="spellEnd"/>
      <w:r>
        <w:t xml:space="preserve"> </w:t>
      </w:r>
      <w:proofErr w:type="spellStart"/>
      <w:r>
        <w:t>звуків</w:t>
      </w:r>
      <w:proofErr w:type="spellEnd"/>
      <w:r>
        <w:t xml:space="preserve">”.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корекцію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. Вона </w:t>
      </w:r>
      <w:proofErr w:type="spellStart"/>
      <w:r>
        <w:t>складається</w:t>
      </w:r>
      <w:proofErr w:type="spellEnd"/>
      <w:r>
        <w:t xml:space="preserve"> з 45 </w:t>
      </w:r>
      <w:proofErr w:type="spellStart"/>
      <w:r>
        <w:t>розділів</w:t>
      </w:r>
      <w:proofErr w:type="spellEnd"/>
      <w:r>
        <w:t xml:space="preserve">. </w:t>
      </w:r>
      <w:r>
        <w:rPr>
          <w:lang w:val="uk-UA"/>
        </w:rPr>
        <w:t xml:space="preserve">Кожний розділ розбитий на п’ять етапів: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ідготовчий; постановка звуку; його автоматизація; диференціація; введення звуку у зв’язне мовлення. Розділам   відповідає певний набір завдань для виправлення вимови окремого звуку. </w:t>
      </w: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Під час навчання роботі на комп’</w:t>
      </w:r>
      <w:r>
        <w:rPr>
          <w:lang w:val="uk-UA"/>
        </w:rPr>
        <w:t>ютері учні оволодівають навичками створення, збереження, перейменування власних файлів. Таким чином учні початкових класів готуються  до навчання інформатиці в середній та старшій ланках загальноосвітньої школи, мають комп’ютерну підтримку в оволодінні окр</w:t>
      </w:r>
      <w:r>
        <w:rPr>
          <w:lang w:val="uk-UA"/>
        </w:rPr>
        <w:t>емими предметами за допомогою інформаційних технологій.</w:t>
      </w:r>
    </w:p>
    <w:p w:rsidR="00000000" w:rsidRDefault="0055317D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 Робота за комп’ютером сприяє розвитку уваги, логічного мислення, слухового сприймання, мовлення, розвитку дрібної моторики рук, координації дій, просторового зору дітей, що має великий вплив на рівен</w:t>
      </w:r>
      <w:r>
        <w:rPr>
          <w:lang w:val="uk-UA"/>
        </w:rPr>
        <w:t xml:space="preserve">ь  засвоєння загальноосвітніх предметів (математика, письмо, читання, предметно-практичне навчання, малювання). Комп’ютерні програми в підтримку цих предметів сприяють закріпленню знань, отриманих під час їх вивчення. Створення </w:t>
      </w:r>
      <w:r>
        <w:rPr>
          <w:lang w:val="uk-UA"/>
        </w:rPr>
        <w:lastRenderedPageBreak/>
        <w:t>оптимальних умов для свідомо</w:t>
      </w:r>
      <w:r>
        <w:rPr>
          <w:lang w:val="uk-UA"/>
        </w:rPr>
        <w:t>го, бажаного засвоєння учнями навчального матеріалу – важливі складові гуманізації освіти дітей з особливими потребами.</w:t>
      </w:r>
    </w:p>
    <w:p w:rsidR="00000000" w:rsidRDefault="0055317D">
      <w:pPr>
        <w:pStyle w:val="20"/>
        <w:spacing w:line="360" w:lineRule="auto"/>
        <w:ind w:left="0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середній школі наші учні вивчають пакет офісних програм – </w:t>
      </w:r>
      <w:r>
        <w:rPr>
          <w:color w:val="000000"/>
          <w:sz w:val="28"/>
          <w:szCs w:val="28"/>
          <w:lang w:val="en-US"/>
        </w:rPr>
        <w:t>Microsoft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Office</w:t>
      </w:r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Школяри</w:t>
      </w:r>
      <w:proofErr w:type="spellEnd"/>
      <w:r>
        <w:rPr>
          <w:color w:val="000000"/>
          <w:sz w:val="28"/>
          <w:szCs w:val="28"/>
          <w:lang w:val="uk-UA"/>
        </w:rPr>
        <w:t xml:space="preserve"> в повної мірі оволодівають навичками роботи в текс</w:t>
      </w:r>
      <w:r>
        <w:rPr>
          <w:color w:val="000000"/>
          <w:sz w:val="28"/>
          <w:szCs w:val="28"/>
          <w:lang w:val="uk-UA"/>
        </w:rPr>
        <w:t xml:space="preserve">товому редакторі Word; набувають теоретичні знання та практичні навички створення таблиць, обчислень, створення діаграм в редакторі MS </w:t>
      </w:r>
      <w:proofErr w:type="spellStart"/>
      <w:r>
        <w:rPr>
          <w:color w:val="000000"/>
          <w:sz w:val="28"/>
          <w:szCs w:val="28"/>
          <w:lang w:val="uk-UA"/>
        </w:rPr>
        <w:t>Exc</w:t>
      </w:r>
      <w:proofErr w:type="spellEnd"/>
      <w:r>
        <w:rPr>
          <w:color w:val="000000"/>
          <w:sz w:val="28"/>
          <w:szCs w:val="28"/>
          <w:lang w:val="en-US"/>
        </w:rPr>
        <w:t>el</w:t>
      </w:r>
      <w:r>
        <w:rPr>
          <w:color w:val="000000"/>
          <w:sz w:val="28"/>
          <w:szCs w:val="28"/>
          <w:lang w:val="uk-UA"/>
        </w:rPr>
        <w:t xml:space="preserve">; створюють бази даних учнівського та педагогічного колективу в </w:t>
      </w:r>
      <w:r>
        <w:rPr>
          <w:color w:val="000000"/>
          <w:sz w:val="28"/>
          <w:szCs w:val="28"/>
          <w:lang w:val="en-US"/>
        </w:rPr>
        <w:t>MS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Access</w:t>
      </w:r>
      <w:r>
        <w:rPr>
          <w:color w:val="000000"/>
          <w:sz w:val="28"/>
          <w:szCs w:val="28"/>
          <w:lang w:val="uk-UA"/>
        </w:rPr>
        <w:t xml:space="preserve"> 2003. Все навчання офісним програмам спрям</w:t>
      </w:r>
      <w:r>
        <w:rPr>
          <w:color w:val="000000"/>
          <w:sz w:val="28"/>
          <w:szCs w:val="28"/>
          <w:lang w:val="uk-UA"/>
        </w:rPr>
        <w:t>оване на практичне використання отриманих знань і умінь, побудоване на детальному розгляді напрямків використання в професійній діяльності людини.</w:t>
      </w:r>
    </w:p>
    <w:p w:rsidR="00000000" w:rsidRDefault="0055317D">
      <w:pPr>
        <w:pStyle w:val="a3"/>
        <w:spacing w:line="360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Особистісно-орієнтований підхід – це методологічна орієнтація в педагогічній діяльності, що дозволяє за допом</w:t>
      </w:r>
      <w:r>
        <w:rPr>
          <w:color w:val="000000"/>
          <w:szCs w:val="28"/>
        </w:rPr>
        <w:t xml:space="preserve">огою опори на систему </w:t>
      </w:r>
      <w:proofErr w:type="spellStart"/>
      <w:r>
        <w:rPr>
          <w:color w:val="000000"/>
          <w:szCs w:val="28"/>
        </w:rPr>
        <w:t>взаємопов</w:t>
      </w:r>
      <w:proofErr w:type="spellEnd"/>
      <w:r>
        <w:rPr>
          <w:color w:val="000000"/>
          <w:szCs w:val="28"/>
        </w:rPr>
        <w:sym w:font="Symbol" w:char="F0A2"/>
      </w:r>
      <w:proofErr w:type="spellStart"/>
      <w:r>
        <w:rPr>
          <w:color w:val="000000"/>
          <w:szCs w:val="28"/>
        </w:rPr>
        <w:t>язаних</w:t>
      </w:r>
      <w:proofErr w:type="spellEnd"/>
      <w:r>
        <w:rPr>
          <w:color w:val="000000"/>
          <w:szCs w:val="28"/>
        </w:rPr>
        <w:t xml:space="preserve"> понять, ідей та засобів дій забезпечити і підтримати процес самопізнання, </w:t>
      </w:r>
      <w:proofErr w:type="spellStart"/>
      <w:r>
        <w:rPr>
          <w:color w:val="000000"/>
          <w:szCs w:val="28"/>
        </w:rPr>
        <w:t>самопобудови</w:t>
      </w:r>
      <w:proofErr w:type="spellEnd"/>
      <w:r>
        <w:rPr>
          <w:color w:val="000000"/>
          <w:szCs w:val="28"/>
        </w:rPr>
        <w:t xml:space="preserve"> та самореалізації особистості дитини, розвитку його неповторної індивідуальності.</w:t>
      </w:r>
    </w:p>
    <w:p w:rsidR="00000000" w:rsidRDefault="0055317D">
      <w:pPr>
        <w:pStyle w:val="20"/>
        <w:spacing w:line="360" w:lineRule="auto"/>
        <w:ind w:left="0" w:firstLine="720"/>
        <w:rPr>
          <w:color w:val="000000"/>
          <w:sz w:val="28"/>
          <w:szCs w:val="28"/>
          <w:lang w:val="uk-UA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ц</w:t>
      </w:r>
      <w:proofErr w:type="spellStart"/>
      <w:r>
        <w:rPr>
          <w:color w:val="000000"/>
          <w:sz w:val="28"/>
          <w:szCs w:val="28"/>
          <w:lang w:val="uk-UA"/>
        </w:rPr>
        <w:t>ією</w:t>
      </w:r>
      <w:proofErr w:type="spellEnd"/>
      <w:r>
        <w:rPr>
          <w:color w:val="000000"/>
          <w:sz w:val="28"/>
          <w:szCs w:val="28"/>
        </w:rPr>
        <w:t xml:space="preserve"> метою в НВК для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вадами</w:t>
      </w:r>
      <w:proofErr w:type="spellEnd"/>
      <w:r>
        <w:rPr>
          <w:color w:val="000000"/>
          <w:sz w:val="28"/>
          <w:szCs w:val="28"/>
        </w:rPr>
        <w:t xml:space="preserve"> слуху </w:t>
      </w:r>
      <w:proofErr w:type="spellStart"/>
      <w:r>
        <w:rPr>
          <w:color w:val="000000"/>
          <w:sz w:val="28"/>
          <w:szCs w:val="28"/>
        </w:rPr>
        <w:t>бага</w:t>
      </w:r>
      <w:r>
        <w:rPr>
          <w:color w:val="000000"/>
          <w:sz w:val="28"/>
          <w:szCs w:val="28"/>
        </w:rPr>
        <w:t>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тому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напрями</w:t>
      </w:r>
      <w:proofErr w:type="spellEnd"/>
      <w:r>
        <w:rPr>
          <w:color w:val="000000"/>
          <w:sz w:val="28"/>
          <w:szCs w:val="28"/>
        </w:rPr>
        <w:t xml:space="preserve"> трудового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 по </w:t>
      </w:r>
      <w:proofErr w:type="spellStart"/>
      <w:r>
        <w:rPr>
          <w:color w:val="000000"/>
          <w:sz w:val="28"/>
          <w:szCs w:val="28"/>
        </w:rPr>
        <w:t>відродженню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народних</w:t>
      </w:r>
      <w:proofErr w:type="spellEnd"/>
      <w:r>
        <w:rPr>
          <w:color w:val="000000"/>
          <w:sz w:val="28"/>
          <w:szCs w:val="28"/>
        </w:rPr>
        <w:t xml:space="preserve"> ремесел,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допомогли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допомогають</w:t>
      </w:r>
      <w:proofErr w:type="spellEnd"/>
      <w:r>
        <w:rPr>
          <w:color w:val="000000"/>
          <w:sz w:val="28"/>
          <w:szCs w:val="28"/>
        </w:rPr>
        <w:t xml:space="preserve"> зараз </w:t>
      </w:r>
      <w:proofErr w:type="spellStart"/>
      <w:r>
        <w:rPr>
          <w:color w:val="000000"/>
          <w:sz w:val="28"/>
          <w:szCs w:val="28"/>
        </w:rPr>
        <w:t>відкрити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особистість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кожній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Яскравим</w:t>
      </w:r>
      <w:proofErr w:type="spellEnd"/>
      <w:r>
        <w:rPr>
          <w:color w:val="000000"/>
          <w:sz w:val="28"/>
          <w:szCs w:val="28"/>
        </w:rPr>
        <w:t xml:space="preserve"> прикладом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індивідуальності</w:t>
      </w:r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учн</w:t>
      </w:r>
      <w:proofErr w:type="spellEnd"/>
      <w:r>
        <w:rPr>
          <w:color w:val="000000"/>
          <w:sz w:val="28"/>
          <w:szCs w:val="28"/>
          <w:lang w:val="uk-UA"/>
        </w:rPr>
        <w:t>і, які з базових шкільних предметів встигають</w:t>
      </w:r>
      <w:r>
        <w:rPr>
          <w:color w:val="000000"/>
          <w:sz w:val="28"/>
          <w:szCs w:val="28"/>
          <w:lang w:val="uk-UA"/>
        </w:rPr>
        <w:t xml:space="preserve"> на 5 – 7 балів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Але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uk-UA"/>
        </w:rPr>
        <w:t>о</w:t>
      </w:r>
      <w:proofErr w:type="spellStart"/>
      <w:r>
        <w:rPr>
          <w:color w:val="000000"/>
          <w:sz w:val="28"/>
          <w:szCs w:val="28"/>
        </w:rPr>
        <w:t>чатк</w:t>
      </w:r>
      <w:r>
        <w:rPr>
          <w:color w:val="000000"/>
          <w:sz w:val="28"/>
          <w:szCs w:val="28"/>
          <w:lang w:val="uk-UA"/>
        </w:rPr>
        <w:t>овому</w:t>
      </w:r>
      <w:proofErr w:type="spellEnd"/>
      <w:r>
        <w:rPr>
          <w:color w:val="000000"/>
          <w:sz w:val="28"/>
          <w:szCs w:val="28"/>
          <w:lang w:val="uk-UA"/>
        </w:rPr>
        <w:t xml:space="preserve"> етапі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трудового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навчання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НВК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</w:t>
      </w:r>
      <w:r>
        <w:rPr>
          <w:color w:val="000000"/>
          <w:sz w:val="28"/>
          <w:szCs w:val="28"/>
          <w:lang w:val="uk-UA"/>
        </w:rPr>
        <w:t>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займатися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улюбленими справами, що </w:t>
      </w:r>
      <w:proofErr w:type="spellStart"/>
      <w:r>
        <w:rPr>
          <w:color w:val="000000"/>
          <w:sz w:val="28"/>
          <w:szCs w:val="28"/>
          <w:lang w:val="uk-UA"/>
        </w:rPr>
        <w:t>допомогає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самореалізоватися</w:t>
      </w:r>
      <w:proofErr w:type="spellEnd"/>
      <w:r>
        <w:rPr>
          <w:color w:val="000000"/>
          <w:sz w:val="28"/>
          <w:szCs w:val="28"/>
          <w:lang w:val="uk-UA"/>
        </w:rPr>
        <w:t xml:space="preserve"> цим учням,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>ідняти свій авторитет серед школярів і, як наслідок,  повірити в свої сили й більш відповідал</w:t>
      </w:r>
      <w:r>
        <w:rPr>
          <w:color w:val="000000"/>
          <w:sz w:val="28"/>
          <w:szCs w:val="28"/>
          <w:lang w:val="uk-UA"/>
        </w:rPr>
        <w:t>ьно ставитись до шкільних уроків, здобувати більш глибокі знання з загальноосвітніх предметів.</w:t>
      </w:r>
    </w:p>
    <w:p w:rsidR="00000000" w:rsidRDefault="0055317D">
      <w:pPr>
        <w:pStyle w:val="20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Особлива увага приділяється питанням бінарного навчання учнів з вадами слуху. Дуже вдало вдається проводити уроки інформатики, на яких учні створюють ескізи до м</w:t>
      </w:r>
      <w:r>
        <w:rPr>
          <w:color w:val="000000"/>
          <w:sz w:val="28"/>
          <w:szCs w:val="28"/>
          <w:lang w:val="uk-UA"/>
        </w:rPr>
        <w:t>айбутніх робіт з народних ремесел, які вони вивчають під час уроків трудового навчання.</w:t>
      </w:r>
    </w:p>
    <w:p w:rsidR="00000000" w:rsidRDefault="0055317D">
      <w:pPr>
        <w:pStyle w:val="20"/>
        <w:spacing w:line="360" w:lineRule="auto"/>
        <w:ind w:left="0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Дуже цікавими для дітей є роботи, пов’язані зі створенням комп’ютерних стіннівок, вітальних листів, календарів.  Під час цих робіт учні використовують отримані знання з</w:t>
      </w:r>
      <w:r>
        <w:rPr>
          <w:color w:val="000000"/>
          <w:sz w:val="28"/>
          <w:szCs w:val="28"/>
          <w:lang w:val="uk-UA"/>
        </w:rPr>
        <w:t xml:space="preserve"> роботи з файлами, сканування текстів, ілюстрацій, малюнків; створюють роботи в графічних редакторах, а потім ці роботи використовують за призначенням, вміло застосовують  панель малювання редактору Word, об’єкти </w:t>
      </w:r>
      <w:proofErr w:type="spellStart"/>
      <w:r>
        <w:rPr>
          <w:color w:val="000000"/>
          <w:sz w:val="28"/>
          <w:szCs w:val="28"/>
          <w:lang w:val="uk-UA"/>
        </w:rPr>
        <w:t>WordArt</w:t>
      </w:r>
      <w:proofErr w:type="spellEnd"/>
      <w:r>
        <w:rPr>
          <w:color w:val="000000"/>
          <w:sz w:val="28"/>
          <w:szCs w:val="28"/>
          <w:lang w:val="uk-UA"/>
        </w:rPr>
        <w:t xml:space="preserve"> та інші можливості комп’ютерної тех</w:t>
      </w:r>
      <w:r>
        <w:rPr>
          <w:color w:val="000000"/>
          <w:sz w:val="28"/>
          <w:szCs w:val="28"/>
          <w:lang w:val="uk-UA"/>
        </w:rPr>
        <w:t>ніки.</w:t>
      </w:r>
    </w:p>
    <w:p w:rsidR="00000000" w:rsidRDefault="0055317D">
      <w:pPr>
        <w:pStyle w:val="20"/>
        <w:spacing w:line="360" w:lineRule="auto"/>
        <w:ind w:left="0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Найбільший інтерес та зацікавленість учні проявляють в період вивчення програми MS PowerPoint. Саме в цій програмі проявляються особистісні інтереси учнів під час створення презентацій на теми «Я – людина суспільства», «Мої захоплення», «Я зараз та я</w:t>
      </w:r>
      <w:r>
        <w:rPr>
          <w:color w:val="000000"/>
          <w:sz w:val="28"/>
          <w:szCs w:val="28"/>
          <w:lang w:val="uk-UA"/>
        </w:rPr>
        <w:t xml:space="preserve"> в майбутньому», «Мої мрії». Учні використовують  не тільки знання , які здобули під час уроків інформатики, а й у повній мірі використовують свої мовні і літературні здібності, знання з різних предметів (географії, історії, біології, трудового навчання). </w:t>
      </w:r>
      <w:r>
        <w:rPr>
          <w:color w:val="000000"/>
          <w:sz w:val="28"/>
          <w:szCs w:val="28"/>
          <w:lang w:val="uk-UA"/>
        </w:rPr>
        <w:t>Цей вид роботи сприяє осмисленню учнями необхідності глибокого вивчення шкільних предметів, активізувати пам’ять та мислення.</w:t>
      </w:r>
    </w:p>
    <w:p w:rsidR="00000000" w:rsidRDefault="0055317D">
      <w:pPr>
        <w:pStyle w:val="20"/>
        <w:spacing w:line="360" w:lineRule="auto"/>
        <w:ind w:left="0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старшій школі учні НВК оволодівають знаннями з історії створення та розвитку </w:t>
      </w:r>
      <w:r>
        <w:rPr>
          <w:color w:val="000000"/>
          <w:sz w:val="28"/>
          <w:szCs w:val="28"/>
          <w:lang w:val="en-US"/>
        </w:rPr>
        <w:t>Internet</w:t>
      </w:r>
      <w:r>
        <w:rPr>
          <w:color w:val="000000"/>
          <w:sz w:val="28"/>
          <w:szCs w:val="28"/>
          <w:lang w:val="uk-UA"/>
        </w:rPr>
        <w:t xml:space="preserve">; що таке сервери, імена </w:t>
      </w:r>
      <w:proofErr w:type="spellStart"/>
      <w:r>
        <w:rPr>
          <w:color w:val="000000"/>
          <w:sz w:val="28"/>
          <w:szCs w:val="28"/>
          <w:lang w:val="uk-UA"/>
        </w:rPr>
        <w:t>комп</w:t>
      </w:r>
      <w:proofErr w:type="spellEnd"/>
      <w:r>
        <w:rPr>
          <w:rFonts w:hint="eastAsia"/>
          <w:color w:val="000000"/>
          <w:sz w:val="28"/>
          <w:szCs w:val="28"/>
          <w:lang w:val="el-GR"/>
        </w:rPr>
        <w:t>΄</w:t>
      </w:r>
      <w:proofErr w:type="spellStart"/>
      <w:r>
        <w:rPr>
          <w:color w:val="000000"/>
          <w:sz w:val="28"/>
          <w:szCs w:val="28"/>
          <w:lang w:val="uk-UA"/>
        </w:rPr>
        <w:t>ютерів</w:t>
      </w:r>
      <w:proofErr w:type="spellEnd"/>
      <w:r>
        <w:rPr>
          <w:color w:val="000000"/>
          <w:sz w:val="28"/>
          <w:szCs w:val="28"/>
          <w:lang w:val="uk-UA"/>
        </w:rPr>
        <w:t xml:space="preserve"> в мере</w:t>
      </w:r>
      <w:r>
        <w:rPr>
          <w:color w:val="000000"/>
          <w:sz w:val="28"/>
          <w:szCs w:val="28"/>
          <w:lang w:val="uk-UA"/>
        </w:rPr>
        <w:t xml:space="preserve">жі, набувають знання з сервісу, який надає </w:t>
      </w:r>
      <w:r>
        <w:rPr>
          <w:color w:val="000000"/>
          <w:sz w:val="28"/>
          <w:szCs w:val="28"/>
          <w:lang w:val="en-US"/>
        </w:rPr>
        <w:t>Internet</w:t>
      </w:r>
      <w:r>
        <w:rPr>
          <w:color w:val="000000"/>
          <w:sz w:val="28"/>
          <w:szCs w:val="28"/>
          <w:lang w:val="uk-UA"/>
        </w:rPr>
        <w:t xml:space="preserve">, яким чином  виконується </w:t>
      </w:r>
      <w:proofErr w:type="spellStart"/>
      <w:r>
        <w:rPr>
          <w:color w:val="000000"/>
          <w:sz w:val="28"/>
          <w:szCs w:val="28"/>
          <w:lang w:val="uk-UA"/>
        </w:rPr>
        <w:t>транспортировка</w:t>
      </w:r>
      <w:proofErr w:type="spellEnd"/>
      <w:r>
        <w:rPr>
          <w:color w:val="000000"/>
          <w:sz w:val="28"/>
          <w:szCs w:val="28"/>
          <w:lang w:val="uk-UA"/>
        </w:rPr>
        <w:t xml:space="preserve"> файлів (FTP), вчаться працювати з електронною поштою, мають можливість спілкування в Чаті. Учні з задоволенням займаються пошуком інформації, яка їх цікавить.</w:t>
      </w:r>
    </w:p>
    <w:p w:rsidR="00000000" w:rsidRDefault="0055317D">
      <w:pPr>
        <w:pStyle w:val="20"/>
        <w:spacing w:line="360" w:lineRule="auto"/>
        <w:ind w:left="0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Отри</w:t>
      </w:r>
      <w:r>
        <w:rPr>
          <w:color w:val="000000"/>
          <w:sz w:val="28"/>
          <w:szCs w:val="28"/>
          <w:lang w:val="uk-UA"/>
        </w:rPr>
        <w:t xml:space="preserve">мання знань з таких понять, як гіпертекст та </w:t>
      </w:r>
      <w:proofErr w:type="spellStart"/>
      <w:r>
        <w:rPr>
          <w:color w:val="000000"/>
          <w:sz w:val="28"/>
          <w:szCs w:val="28"/>
          <w:lang w:val="uk-UA"/>
        </w:rPr>
        <w:t>гіперпосилка</w:t>
      </w:r>
      <w:proofErr w:type="spellEnd"/>
      <w:r>
        <w:rPr>
          <w:color w:val="000000"/>
          <w:sz w:val="28"/>
          <w:szCs w:val="28"/>
          <w:lang w:val="uk-UA"/>
        </w:rPr>
        <w:t xml:space="preserve">, використання програми MS </w:t>
      </w:r>
      <w:proofErr w:type="spellStart"/>
      <w:r>
        <w:rPr>
          <w:color w:val="000000"/>
          <w:sz w:val="28"/>
          <w:szCs w:val="28"/>
          <w:lang w:val="uk-UA"/>
        </w:rPr>
        <w:t>Front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Page</w:t>
      </w:r>
      <w:proofErr w:type="spellEnd"/>
      <w:r>
        <w:rPr>
          <w:color w:val="000000"/>
          <w:sz w:val="28"/>
          <w:szCs w:val="28"/>
          <w:lang w:val="uk-UA"/>
        </w:rPr>
        <w:t xml:space="preserve"> дозволяє залучити  учнів до роботи зі створення Web-сторінки про НВК, </w:t>
      </w:r>
      <w:proofErr w:type="spellStart"/>
      <w:r>
        <w:rPr>
          <w:color w:val="000000"/>
          <w:sz w:val="28"/>
          <w:szCs w:val="28"/>
          <w:lang w:val="uk-UA"/>
        </w:rPr>
        <w:t>особисти</w:t>
      </w:r>
      <w:proofErr w:type="spellEnd"/>
      <w:r>
        <w:rPr>
          <w:color w:val="000000"/>
          <w:sz w:val="28"/>
          <w:szCs w:val="28"/>
          <w:lang w:val="uk-UA"/>
        </w:rPr>
        <w:t xml:space="preserve"> Web-сторінок. Цей вид діяльності дає змогу учням використовувати знання, проявити </w:t>
      </w:r>
      <w:r>
        <w:rPr>
          <w:color w:val="000000"/>
          <w:sz w:val="28"/>
          <w:szCs w:val="28"/>
          <w:lang w:val="uk-UA"/>
        </w:rPr>
        <w:t xml:space="preserve">свої творчі здібності, проявити себе особистістю в суспільстві. </w:t>
      </w:r>
    </w:p>
    <w:p w:rsidR="00000000" w:rsidRDefault="0055317D">
      <w:pPr>
        <w:spacing w:line="360" w:lineRule="auto"/>
        <w:ind w:firstLine="720"/>
        <w:rPr>
          <w:lang w:val="uk-UA"/>
        </w:rPr>
      </w:pPr>
      <w:r>
        <w:rPr>
          <w:lang w:val="uk-UA"/>
        </w:rPr>
        <w:t xml:space="preserve">Четвертий рік учні середніх та старших класів Харківського НВК для дітей з вадами слуху беруть участь у дистанційному навчанні  по програмі розширення доступу та навчання </w:t>
      </w:r>
      <w:r>
        <w:rPr>
          <w:lang w:val="en-US"/>
        </w:rPr>
        <w:t>I</w:t>
      </w:r>
      <w:proofErr w:type="spellStart"/>
      <w:r>
        <w:rPr>
          <w:lang w:val="uk-UA"/>
        </w:rPr>
        <w:t>nternet</w:t>
      </w:r>
      <w:proofErr w:type="spellEnd"/>
      <w:r>
        <w:rPr>
          <w:lang w:val="uk-UA"/>
        </w:rPr>
        <w:t xml:space="preserve"> в центрі In</w:t>
      </w:r>
      <w:r>
        <w:rPr>
          <w:lang w:val="uk-UA"/>
        </w:rPr>
        <w:t xml:space="preserve">ternet Access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Training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lastRenderedPageBreak/>
        <w:t>Program</w:t>
      </w:r>
      <w:proofErr w:type="spellEnd"/>
      <w:r>
        <w:rPr>
          <w:lang w:val="uk-UA"/>
        </w:rPr>
        <w:t xml:space="preserve"> (IATP) на базі Національного Технічного Університету (Харківського Політехнічного Інституту). Цей проект дає можливість школярам пройти підготовку до навчання у ВНЗ, а саме, до навчання на дистанційних відділеннях </w:t>
      </w:r>
      <w:proofErr w:type="spellStart"/>
      <w:r>
        <w:rPr>
          <w:lang w:val="uk-UA"/>
        </w:rPr>
        <w:t>вищіх</w:t>
      </w:r>
      <w:proofErr w:type="spellEnd"/>
      <w:r>
        <w:rPr>
          <w:lang w:val="uk-UA"/>
        </w:rPr>
        <w:t xml:space="preserve"> н</w:t>
      </w:r>
      <w:r>
        <w:rPr>
          <w:lang w:val="uk-UA"/>
        </w:rPr>
        <w:t>авчальних закладів.</w:t>
      </w: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tabs>
          <w:tab w:val="left" w:pos="3540"/>
        </w:tabs>
        <w:rPr>
          <w:color w:val="FF0000"/>
        </w:rPr>
      </w:pPr>
      <w:r>
        <w:rPr>
          <w:color w:val="FF0000"/>
        </w:rPr>
        <w:tab/>
      </w: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pStyle w:val="a3"/>
        <w:rPr>
          <w:color w:val="FF0000"/>
        </w:rPr>
      </w:pPr>
    </w:p>
    <w:p w:rsidR="00000000" w:rsidRDefault="0055317D">
      <w:pPr>
        <w:spacing w:line="360" w:lineRule="auto"/>
        <w:rPr>
          <w:color w:val="FF0000"/>
          <w:sz w:val="32"/>
          <w:szCs w:val="32"/>
        </w:rPr>
      </w:pPr>
    </w:p>
    <w:p w:rsidR="00000000" w:rsidRDefault="0055317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Висновки</w:t>
      </w:r>
    </w:p>
    <w:p w:rsidR="00000000" w:rsidRDefault="0055317D">
      <w:pPr>
        <w:spacing w:line="360" w:lineRule="auto"/>
        <w:ind w:firstLine="900"/>
        <w:rPr>
          <w:lang w:val="uk-UA"/>
        </w:rPr>
      </w:pPr>
    </w:p>
    <w:p w:rsidR="00000000" w:rsidRDefault="0055317D">
      <w:pPr>
        <w:spacing w:line="360" w:lineRule="auto"/>
        <w:ind w:firstLine="900"/>
        <w:rPr>
          <w:lang w:val="uk-UA"/>
        </w:rPr>
      </w:pPr>
      <w:r>
        <w:rPr>
          <w:lang w:val="uk-UA"/>
        </w:rPr>
        <w:t>В спеціалізованих загальноосвітніх спеціальних навчально-виховних комплексах для дітей з вадами слуху дуже важливим є питання впровадження інформаційних технологій в навчання дітей з вада</w:t>
      </w:r>
      <w:r>
        <w:rPr>
          <w:lang w:val="uk-UA"/>
        </w:rPr>
        <w:t>ми слуху з метою їх  соціалізації, трудової та професійної підготовки. Авторські програми   опираються на діючі програми загальноосвітніх шкіл, затверджених Міністерством освіти і науки України, передовий досвід сучасних педагогів та особистий досвід робот</w:t>
      </w:r>
      <w:r>
        <w:rPr>
          <w:lang w:val="uk-UA"/>
        </w:rPr>
        <w:t xml:space="preserve">и в спеціалізованому начальному закладі для дітей з вадами слуху. Особлива увага приділяється питанню </w:t>
      </w:r>
      <w:proofErr w:type="spellStart"/>
      <w:r>
        <w:rPr>
          <w:lang w:val="uk-UA"/>
        </w:rPr>
        <w:t>особистістно</w:t>
      </w:r>
      <w:proofErr w:type="spellEnd"/>
      <w:r>
        <w:rPr>
          <w:lang w:val="uk-UA"/>
        </w:rPr>
        <w:t>-орієнтованого підходу до навчання дітей з особливими потребами. Важливим є питання методики викладання інформатики з акцентом на практичне ви</w:t>
      </w:r>
      <w:r>
        <w:rPr>
          <w:lang w:val="uk-UA"/>
        </w:rPr>
        <w:t>користання набутих знань та навичок у подальшій професійній діяльності.</w:t>
      </w:r>
    </w:p>
    <w:p w:rsidR="00000000" w:rsidRDefault="0055317D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В останні роки особистісне орієнтований підхід, використання інформаційних технологій стрімко завойовував освітянські простори.  Не виняток є НВК для дітей з вадами слуху. На цей напря</w:t>
      </w:r>
      <w:r>
        <w:rPr>
          <w:color w:val="000000"/>
          <w:szCs w:val="28"/>
        </w:rPr>
        <w:t xml:space="preserve">мок нас орієнтує декілька обставин. По-перше, громадськість потребує формування в людини не стільки типового, скільки яскраво індивідуального, що дозволяє дитині стати і залишитися самим собою в соціумі, який швидко змінюється. По-друге, сучасним школярам </w:t>
      </w:r>
      <w:r>
        <w:rPr>
          <w:color w:val="000000"/>
          <w:szCs w:val="28"/>
        </w:rPr>
        <w:t>властива прагматичність мислення та дій. По-третє, сучасна школа гостро потребує гуманізації відносин між дітьми та дорослими, демократизації її життєдіяльності. Все це сприяло створенню в нашому НВК особистісно-орієнтованої системи навчання та виховання ш</w:t>
      </w:r>
      <w:r>
        <w:rPr>
          <w:color w:val="000000"/>
          <w:szCs w:val="28"/>
        </w:rPr>
        <w:t xml:space="preserve">колярів. </w:t>
      </w:r>
    </w:p>
    <w:p w:rsidR="00000000" w:rsidRDefault="0055317D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Саме тому на уроках інформатики особлива увага приділяється наданню учням можливості розкрити свою особистість, в повної мірі використовувати  набуті знання з різних предметів, осмислити можливість використання отриманих знань і вмінь в майбутній</w:t>
      </w:r>
      <w:r>
        <w:rPr>
          <w:color w:val="000000"/>
          <w:szCs w:val="28"/>
        </w:rPr>
        <w:t xml:space="preserve"> трудовій діяльності.</w:t>
      </w:r>
    </w:p>
    <w:p w:rsidR="00000000" w:rsidRDefault="0055317D">
      <w:pPr>
        <w:spacing w:line="360" w:lineRule="auto"/>
        <w:ind w:firstLine="900"/>
        <w:rPr>
          <w:lang w:val="uk-UA"/>
        </w:rPr>
      </w:pPr>
    </w:p>
    <w:p w:rsidR="00000000" w:rsidRDefault="0055317D">
      <w:pPr>
        <w:spacing w:line="360" w:lineRule="auto"/>
        <w:ind w:firstLine="900"/>
        <w:rPr>
          <w:lang w:val="uk-UA"/>
        </w:rPr>
      </w:pPr>
    </w:p>
    <w:p w:rsidR="00000000" w:rsidRDefault="0055317D">
      <w:pPr>
        <w:pStyle w:val="a5"/>
        <w:rPr>
          <w:rFonts w:ascii="Arial" w:hAnsi="Arial" w:cs="Arial"/>
          <w:color w:val="333333"/>
        </w:rPr>
      </w:pPr>
    </w:p>
    <w:p w:rsidR="00000000" w:rsidRDefault="0055317D">
      <w:pPr>
        <w:pStyle w:val="5"/>
      </w:pPr>
      <w:r>
        <w:lastRenderedPageBreak/>
        <w:t>Бібліографія</w:t>
      </w:r>
    </w:p>
    <w:p w:rsidR="00000000" w:rsidRDefault="0055317D">
      <w:pPr>
        <w:pStyle w:val="a5"/>
        <w:numPr>
          <w:ilvl w:val="0"/>
          <w:numId w:val="6"/>
        </w:numPr>
        <w:spacing w:line="360" w:lineRule="auto"/>
        <w:rPr>
          <w:color w:val="333333"/>
          <w:sz w:val="28"/>
        </w:rPr>
      </w:pPr>
      <w:proofErr w:type="spellStart"/>
      <w:r>
        <w:rPr>
          <w:color w:val="333333"/>
          <w:sz w:val="28"/>
        </w:rPr>
        <w:t>Боскис</w:t>
      </w:r>
      <w:proofErr w:type="spellEnd"/>
      <w:r>
        <w:rPr>
          <w:color w:val="333333"/>
          <w:sz w:val="28"/>
        </w:rPr>
        <w:t xml:space="preserve"> P.M. Учителю о </w:t>
      </w:r>
      <w:proofErr w:type="spellStart"/>
      <w:r>
        <w:rPr>
          <w:color w:val="333333"/>
          <w:sz w:val="28"/>
        </w:rPr>
        <w:t>детях</w:t>
      </w:r>
      <w:proofErr w:type="spellEnd"/>
      <w:r>
        <w:rPr>
          <w:color w:val="333333"/>
          <w:sz w:val="28"/>
        </w:rPr>
        <w:t xml:space="preserve"> с </w:t>
      </w:r>
      <w:proofErr w:type="spellStart"/>
      <w:r>
        <w:rPr>
          <w:color w:val="333333"/>
          <w:sz w:val="28"/>
        </w:rPr>
        <w:t>нарушениями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слуха</w:t>
      </w:r>
      <w:proofErr w:type="spellEnd"/>
      <w:r>
        <w:rPr>
          <w:color w:val="333333"/>
          <w:sz w:val="28"/>
        </w:rPr>
        <w:t>. — М., 1988.</w:t>
      </w:r>
    </w:p>
    <w:p w:rsidR="00000000" w:rsidRDefault="0055317D">
      <w:pPr>
        <w:pStyle w:val="a5"/>
        <w:numPr>
          <w:ilvl w:val="0"/>
          <w:numId w:val="6"/>
        </w:numPr>
        <w:spacing w:line="360" w:lineRule="auto"/>
        <w:rPr>
          <w:color w:val="333333"/>
          <w:sz w:val="28"/>
        </w:rPr>
      </w:pPr>
      <w:proofErr w:type="spellStart"/>
      <w:r>
        <w:rPr>
          <w:color w:val="333333"/>
          <w:sz w:val="28"/>
        </w:rPr>
        <w:t>Ветер</w:t>
      </w:r>
      <w:proofErr w:type="spellEnd"/>
      <w:r>
        <w:rPr>
          <w:color w:val="333333"/>
          <w:sz w:val="28"/>
        </w:rPr>
        <w:t xml:space="preserve"> А. А. </w:t>
      </w:r>
      <w:proofErr w:type="spellStart"/>
      <w:r>
        <w:rPr>
          <w:color w:val="333333"/>
          <w:sz w:val="28"/>
        </w:rPr>
        <w:t>Выгодская</w:t>
      </w:r>
      <w:proofErr w:type="spellEnd"/>
      <w:r>
        <w:rPr>
          <w:color w:val="333333"/>
          <w:sz w:val="28"/>
        </w:rPr>
        <w:t xml:space="preserve"> Г. Л, Леонгард Э. И. </w:t>
      </w:r>
      <w:proofErr w:type="spellStart"/>
      <w:r>
        <w:rPr>
          <w:color w:val="333333"/>
          <w:sz w:val="28"/>
        </w:rPr>
        <w:t>Отбор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детей</w:t>
      </w:r>
      <w:proofErr w:type="spellEnd"/>
      <w:r>
        <w:rPr>
          <w:color w:val="333333"/>
          <w:sz w:val="28"/>
        </w:rPr>
        <w:t xml:space="preserve"> в </w:t>
      </w:r>
      <w:proofErr w:type="spellStart"/>
      <w:r>
        <w:rPr>
          <w:color w:val="333333"/>
          <w:sz w:val="28"/>
        </w:rPr>
        <w:t>специальные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дошкольные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учреждения</w:t>
      </w:r>
      <w:proofErr w:type="spellEnd"/>
      <w:r>
        <w:rPr>
          <w:color w:val="333333"/>
          <w:sz w:val="28"/>
        </w:rPr>
        <w:t>. — М., 1972.</w:t>
      </w:r>
    </w:p>
    <w:p w:rsidR="00000000" w:rsidRDefault="0055317D">
      <w:pPr>
        <w:pStyle w:val="a5"/>
        <w:numPr>
          <w:ilvl w:val="0"/>
          <w:numId w:val="6"/>
        </w:numPr>
        <w:spacing w:line="360" w:lineRule="auto"/>
        <w:rPr>
          <w:color w:val="333333"/>
          <w:sz w:val="28"/>
        </w:rPr>
      </w:pPr>
      <w:proofErr w:type="spellStart"/>
      <w:r>
        <w:rPr>
          <w:color w:val="333333"/>
          <w:sz w:val="28"/>
        </w:rPr>
        <w:t>Психология</w:t>
      </w:r>
      <w:proofErr w:type="spellEnd"/>
      <w:r>
        <w:rPr>
          <w:color w:val="333333"/>
          <w:sz w:val="28"/>
        </w:rPr>
        <w:t xml:space="preserve"> глухих </w:t>
      </w:r>
      <w:proofErr w:type="spellStart"/>
      <w:r>
        <w:rPr>
          <w:color w:val="333333"/>
          <w:sz w:val="28"/>
        </w:rPr>
        <w:t>детей</w:t>
      </w:r>
      <w:proofErr w:type="spellEnd"/>
      <w:r>
        <w:rPr>
          <w:color w:val="333333"/>
          <w:sz w:val="28"/>
        </w:rPr>
        <w:t xml:space="preserve"> / </w:t>
      </w:r>
      <w:proofErr w:type="spellStart"/>
      <w:r>
        <w:rPr>
          <w:color w:val="333333"/>
          <w:sz w:val="28"/>
        </w:rPr>
        <w:t>Под</w:t>
      </w:r>
      <w:proofErr w:type="spellEnd"/>
      <w:r>
        <w:rPr>
          <w:color w:val="333333"/>
          <w:sz w:val="28"/>
        </w:rPr>
        <w:t xml:space="preserve"> ред. И Т. </w:t>
      </w:r>
      <w:proofErr w:type="spellStart"/>
      <w:r>
        <w:rPr>
          <w:color w:val="333333"/>
          <w:sz w:val="28"/>
        </w:rPr>
        <w:t>Соловьева</w:t>
      </w:r>
      <w:proofErr w:type="spellEnd"/>
      <w:r>
        <w:rPr>
          <w:color w:val="333333"/>
          <w:sz w:val="28"/>
        </w:rPr>
        <w:t>, Ж.</w:t>
      </w:r>
      <w:r>
        <w:rPr>
          <w:color w:val="333333"/>
          <w:sz w:val="28"/>
        </w:rPr>
        <w:t xml:space="preserve"> И. </w:t>
      </w:r>
      <w:proofErr w:type="spellStart"/>
      <w:r>
        <w:rPr>
          <w:color w:val="333333"/>
          <w:sz w:val="28"/>
        </w:rPr>
        <w:t>Шиф</w:t>
      </w:r>
      <w:proofErr w:type="spellEnd"/>
      <w:r>
        <w:rPr>
          <w:color w:val="333333"/>
          <w:sz w:val="28"/>
        </w:rPr>
        <w:t xml:space="preserve">, Т. В. </w:t>
      </w:r>
      <w:proofErr w:type="spellStart"/>
      <w:r>
        <w:rPr>
          <w:color w:val="333333"/>
          <w:sz w:val="28"/>
        </w:rPr>
        <w:t>Розановой</w:t>
      </w:r>
      <w:proofErr w:type="spellEnd"/>
      <w:r>
        <w:rPr>
          <w:color w:val="333333"/>
          <w:sz w:val="28"/>
        </w:rPr>
        <w:t xml:space="preserve">, </w:t>
      </w:r>
      <w:proofErr w:type="spellStart"/>
      <w:r>
        <w:rPr>
          <w:color w:val="333333"/>
          <w:sz w:val="28"/>
        </w:rPr>
        <w:t>Н.В.Яшковой</w:t>
      </w:r>
      <w:proofErr w:type="spellEnd"/>
      <w:r>
        <w:rPr>
          <w:color w:val="333333"/>
          <w:sz w:val="28"/>
        </w:rPr>
        <w:t>. — М , 1971.</w:t>
      </w:r>
    </w:p>
    <w:p w:rsidR="00000000" w:rsidRDefault="0055317D">
      <w:pPr>
        <w:pStyle w:val="a5"/>
        <w:numPr>
          <w:ilvl w:val="0"/>
          <w:numId w:val="6"/>
        </w:numPr>
        <w:spacing w:line="360" w:lineRule="auto"/>
        <w:rPr>
          <w:color w:val="333333"/>
          <w:sz w:val="28"/>
        </w:rPr>
      </w:pPr>
      <w:proofErr w:type="spellStart"/>
      <w:r>
        <w:rPr>
          <w:color w:val="333333"/>
          <w:sz w:val="28"/>
        </w:rPr>
        <w:t>Развитие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логического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мышления</w:t>
      </w:r>
      <w:proofErr w:type="spellEnd"/>
      <w:r>
        <w:rPr>
          <w:color w:val="333333"/>
          <w:sz w:val="28"/>
        </w:rPr>
        <w:t xml:space="preserve"> и </w:t>
      </w:r>
      <w:proofErr w:type="spellStart"/>
      <w:r>
        <w:rPr>
          <w:color w:val="333333"/>
          <w:sz w:val="28"/>
        </w:rPr>
        <w:t>особенности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усвоения</w:t>
      </w:r>
      <w:proofErr w:type="spellEnd"/>
      <w:r>
        <w:rPr>
          <w:color w:val="333333"/>
          <w:sz w:val="28"/>
        </w:rPr>
        <w:t xml:space="preserve"> основ наук </w:t>
      </w:r>
      <w:proofErr w:type="spellStart"/>
      <w:r>
        <w:rPr>
          <w:color w:val="333333"/>
          <w:sz w:val="28"/>
        </w:rPr>
        <w:t>слабослышащими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школьниками</w:t>
      </w:r>
      <w:proofErr w:type="spellEnd"/>
      <w:r>
        <w:rPr>
          <w:color w:val="333333"/>
          <w:sz w:val="28"/>
        </w:rPr>
        <w:t xml:space="preserve"> / </w:t>
      </w:r>
      <w:proofErr w:type="spellStart"/>
      <w:r>
        <w:rPr>
          <w:color w:val="333333"/>
          <w:sz w:val="28"/>
        </w:rPr>
        <w:t>Под</w:t>
      </w:r>
      <w:proofErr w:type="spellEnd"/>
      <w:r>
        <w:rPr>
          <w:color w:val="333333"/>
          <w:sz w:val="28"/>
        </w:rPr>
        <w:t xml:space="preserve"> ред. </w:t>
      </w:r>
      <w:proofErr w:type="spellStart"/>
      <w:r>
        <w:rPr>
          <w:color w:val="333333"/>
          <w:sz w:val="28"/>
        </w:rPr>
        <w:t>И.М.Гилевич</w:t>
      </w:r>
      <w:proofErr w:type="spellEnd"/>
      <w:r>
        <w:rPr>
          <w:color w:val="333333"/>
          <w:sz w:val="28"/>
        </w:rPr>
        <w:t>, К.Г.Коровина. — М., 1986.</w:t>
      </w:r>
    </w:p>
    <w:p w:rsidR="00000000" w:rsidRDefault="0055317D">
      <w:pPr>
        <w:pStyle w:val="a5"/>
        <w:numPr>
          <w:ilvl w:val="0"/>
          <w:numId w:val="6"/>
        </w:numPr>
        <w:spacing w:line="360" w:lineRule="auto"/>
        <w:rPr>
          <w:color w:val="333333"/>
          <w:sz w:val="28"/>
        </w:rPr>
      </w:pPr>
      <w:proofErr w:type="spellStart"/>
      <w:r>
        <w:rPr>
          <w:color w:val="333333"/>
          <w:sz w:val="28"/>
        </w:rPr>
        <w:t>Речицкая</w:t>
      </w:r>
      <w:proofErr w:type="spellEnd"/>
      <w:r>
        <w:rPr>
          <w:color w:val="333333"/>
          <w:sz w:val="28"/>
        </w:rPr>
        <w:t xml:space="preserve"> Е Г., </w:t>
      </w:r>
      <w:proofErr w:type="spellStart"/>
      <w:r>
        <w:rPr>
          <w:color w:val="333333"/>
          <w:sz w:val="28"/>
        </w:rPr>
        <w:t>Сошина</w:t>
      </w:r>
      <w:proofErr w:type="spellEnd"/>
      <w:r>
        <w:rPr>
          <w:color w:val="333333"/>
          <w:sz w:val="28"/>
        </w:rPr>
        <w:t xml:space="preserve"> Е.А. </w:t>
      </w:r>
      <w:proofErr w:type="spellStart"/>
      <w:r>
        <w:rPr>
          <w:color w:val="333333"/>
          <w:sz w:val="28"/>
        </w:rPr>
        <w:t>Развитие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творческого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воображения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млад</w:t>
      </w:r>
      <w:r>
        <w:rPr>
          <w:color w:val="333333"/>
          <w:sz w:val="28"/>
        </w:rPr>
        <w:t>ших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школьников</w:t>
      </w:r>
      <w:proofErr w:type="spellEnd"/>
      <w:r>
        <w:rPr>
          <w:color w:val="333333"/>
          <w:sz w:val="28"/>
        </w:rPr>
        <w:t xml:space="preserve"> (в </w:t>
      </w:r>
      <w:proofErr w:type="spellStart"/>
      <w:r>
        <w:rPr>
          <w:color w:val="333333"/>
          <w:sz w:val="28"/>
        </w:rPr>
        <w:t>условиях</w:t>
      </w:r>
      <w:proofErr w:type="spellEnd"/>
      <w:r>
        <w:rPr>
          <w:color w:val="333333"/>
          <w:sz w:val="28"/>
        </w:rPr>
        <w:t xml:space="preserve"> нормального и </w:t>
      </w:r>
      <w:proofErr w:type="spellStart"/>
      <w:r>
        <w:rPr>
          <w:color w:val="333333"/>
          <w:sz w:val="28"/>
        </w:rPr>
        <w:t>нарушенного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слуха</w:t>
      </w:r>
      <w:proofErr w:type="spellEnd"/>
      <w:r>
        <w:rPr>
          <w:color w:val="333333"/>
          <w:sz w:val="28"/>
        </w:rPr>
        <w:t>). — М, 1999.</w:t>
      </w:r>
    </w:p>
    <w:p w:rsidR="00000000" w:rsidRDefault="0055317D">
      <w:pPr>
        <w:pStyle w:val="a5"/>
        <w:numPr>
          <w:ilvl w:val="0"/>
          <w:numId w:val="6"/>
        </w:numPr>
        <w:spacing w:line="360" w:lineRule="auto"/>
        <w:rPr>
          <w:color w:val="333333"/>
          <w:sz w:val="28"/>
        </w:rPr>
      </w:pPr>
      <w:r>
        <w:rPr>
          <w:color w:val="333333"/>
          <w:sz w:val="28"/>
        </w:rPr>
        <w:t xml:space="preserve">Розанова Т. В. </w:t>
      </w:r>
      <w:proofErr w:type="spellStart"/>
      <w:r>
        <w:rPr>
          <w:color w:val="333333"/>
          <w:sz w:val="28"/>
        </w:rPr>
        <w:t>Развитие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памяти</w:t>
      </w:r>
      <w:proofErr w:type="spellEnd"/>
      <w:r>
        <w:rPr>
          <w:color w:val="333333"/>
          <w:sz w:val="28"/>
        </w:rPr>
        <w:t xml:space="preserve"> и </w:t>
      </w:r>
      <w:proofErr w:type="spellStart"/>
      <w:r>
        <w:rPr>
          <w:color w:val="333333"/>
          <w:sz w:val="28"/>
        </w:rPr>
        <w:t>мышления</w:t>
      </w:r>
      <w:proofErr w:type="spellEnd"/>
      <w:r>
        <w:rPr>
          <w:color w:val="333333"/>
          <w:sz w:val="28"/>
        </w:rPr>
        <w:t xml:space="preserve"> глухих </w:t>
      </w:r>
      <w:proofErr w:type="spellStart"/>
      <w:r>
        <w:rPr>
          <w:color w:val="333333"/>
          <w:sz w:val="28"/>
        </w:rPr>
        <w:t>детей</w:t>
      </w:r>
      <w:proofErr w:type="spellEnd"/>
      <w:r>
        <w:rPr>
          <w:color w:val="333333"/>
          <w:sz w:val="28"/>
        </w:rPr>
        <w:t>. — М., 1978.</w:t>
      </w:r>
    </w:p>
    <w:p w:rsidR="00000000" w:rsidRDefault="0055317D">
      <w:pPr>
        <w:pStyle w:val="a5"/>
        <w:numPr>
          <w:ilvl w:val="0"/>
          <w:numId w:val="6"/>
        </w:numPr>
        <w:spacing w:line="360" w:lineRule="auto"/>
        <w:rPr>
          <w:color w:val="333333"/>
          <w:sz w:val="28"/>
        </w:rPr>
      </w:pPr>
      <w:r>
        <w:rPr>
          <w:color w:val="333333"/>
          <w:sz w:val="28"/>
        </w:rPr>
        <w:t xml:space="preserve">Синяк В. А., </w:t>
      </w:r>
      <w:proofErr w:type="spellStart"/>
      <w:r>
        <w:rPr>
          <w:color w:val="333333"/>
          <w:sz w:val="28"/>
        </w:rPr>
        <w:t>Нудельман</w:t>
      </w:r>
      <w:proofErr w:type="spellEnd"/>
      <w:r>
        <w:rPr>
          <w:color w:val="333333"/>
          <w:sz w:val="28"/>
        </w:rPr>
        <w:t xml:space="preserve"> М.М. </w:t>
      </w:r>
      <w:proofErr w:type="spellStart"/>
      <w:r>
        <w:rPr>
          <w:color w:val="333333"/>
          <w:sz w:val="28"/>
        </w:rPr>
        <w:t>Особенности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психического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развития</w:t>
      </w:r>
      <w:proofErr w:type="spellEnd"/>
      <w:r>
        <w:rPr>
          <w:color w:val="333333"/>
          <w:sz w:val="28"/>
        </w:rPr>
        <w:t xml:space="preserve"> глупого </w:t>
      </w:r>
      <w:proofErr w:type="spellStart"/>
      <w:r>
        <w:rPr>
          <w:color w:val="333333"/>
          <w:sz w:val="28"/>
        </w:rPr>
        <w:t>ребенка</w:t>
      </w:r>
      <w:proofErr w:type="spellEnd"/>
      <w:r>
        <w:rPr>
          <w:color w:val="333333"/>
          <w:sz w:val="28"/>
        </w:rPr>
        <w:t>. — М , 1975.</w:t>
      </w:r>
    </w:p>
    <w:p w:rsidR="00000000" w:rsidRDefault="0055317D">
      <w:pPr>
        <w:pStyle w:val="a5"/>
        <w:numPr>
          <w:ilvl w:val="0"/>
          <w:numId w:val="6"/>
        </w:numPr>
        <w:spacing w:line="360" w:lineRule="auto"/>
        <w:rPr>
          <w:color w:val="333333"/>
          <w:sz w:val="28"/>
        </w:rPr>
      </w:pPr>
      <w:proofErr w:type="spellStart"/>
      <w:r>
        <w:rPr>
          <w:color w:val="333333"/>
          <w:sz w:val="28"/>
        </w:rPr>
        <w:t>Тигранова</w:t>
      </w:r>
      <w:proofErr w:type="spellEnd"/>
      <w:r>
        <w:rPr>
          <w:color w:val="333333"/>
          <w:sz w:val="28"/>
        </w:rPr>
        <w:t xml:space="preserve"> Л.И. </w:t>
      </w:r>
      <w:proofErr w:type="spellStart"/>
      <w:r>
        <w:rPr>
          <w:color w:val="333333"/>
          <w:sz w:val="28"/>
        </w:rPr>
        <w:t>Умственное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развитие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слабослышащих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детей</w:t>
      </w:r>
      <w:proofErr w:type="spellEnd"/>
      <w:r>
        <w:rPr>
          <w:color w:val="333333"/>
          <w:sz w:val="28"/>
        </w:rPr>
        <w:t>. — М., 1978.</w:t>
      </w:r>
    </w:p>
    <w:p w:rsidR="00000000" w:rsidRDefault="0055317D">
      <w:pPr>
        <w:pStyle w:val="a5"/>
        <w:numPr>
          <w:ilvl w:val="0"/>
          <w:numId w:val="6"/>
        </w:numPr>
        <w:spacing w:line="360" w:lineRule="auto"/>
        <w:rPr>
          <w:color w:val="333333"/>
          <w:sz w:val="28"/>
        </w:rPr>
      </w:pPr>
      <w:r>
        <w:rPr>
          <w:color w:val="333333"/>
          <w:sz w:val="28"/>
        </w:rPr>
        <w:t xml:space="preserve">Яшкова Н.В. </w:t>
      </w:r>
      <w:proofErr w:type="spellStart"/>
      <w:r>
        <w:rPr>
          <w:color w:val="333333"/>
          <w:sz w:val="28"/>
        </w:rPr>
        <w:t>Наглядное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мышление</w:t>
      </w:r>
      <w:proofErr w:type="spellEnd"/>
      <w:r>
        <w:rPr>
          <w:color w:val="333333"/>
          <w:sz w:val="28"/>
        </w:rPr>
        <w:t xml:space="preserve"> глухих </w:t>
      </w:r>
      <w:proofErr w:type="spellStart"/>
      <w:r>
        <w:rPr>
          <w:color w:val="333333"/>
          <w:sz w:val="28"/>
        </w:rPr>
        <w:t>детей</w:t>
      </w:r>
      <w:proofErr w:type="spellEnd"/>
      <w:r>
        <w:rPr>
          <w:color w:val="333333"/>
          <w:sz w:val="28"/>
        </w:rPr>
        <w:t>. — М., 1988.</w:t>
      </w:r>
    </w:p>
    <w:p w:rsidR="00000000" w:rsidRDefault="0055317D">
      <w:pPr>
        <w:spacing w:line="360" w:lineRule="auto"/>
        <w:ind w:firstLine="720"/>
        <w:jc w:val="both"/>
        <w:rPr>
          <w:b/>
          <w:bCs/>
          <w:color w:val="FF0000"/>
          <w:lang w:val="uk-UA"/>
        </w:rPr>
      </w:pPr>
    </w:p>
    <w:p w:rsidR="00000000" w:rsidRDefault="0055317D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Інструкція до педагогічного програмного засобу “Жест”// Серія </w:t>
      </w:r>
    </w:p>
    <w:p w:rsidR="00000000" w:rsidRDefault="0055317D">
      <w:pPr>
        <w:spacing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      “Майбутнє нашим дітям”, РННЦ “ДІНІТ”, Київ, 2003.</w:t>
      </w:r>
    </w:p>
    <w:p w:rsidR="00000000" w:rsidRDefault="0055317D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Інструкція до педагогічного програ</w:t>
      </w:r>
      <w:r>
        <w:rPr>
          <w:lang w:val="uk-UA"/>
        </w:rPr>
        <w:t xml:space="preserve">много засобу “В країні цікавих </w:t>
      </w:r>
    </w:p>
    <w:p w:rsidR="00000000" w:rsidRDefault="0055317D">
      <w:pPr>
        <w:spacing w:line="360" w:lineRule="auto"/>
        <w:ind w:left="360"/>
        <w:jc w:val="both"/>
        <w:rPr>
          <w:lang w:val="uk-UA"/>
        </w:rPr>
      </w:pPr>
      <w:r>
        <w:rPr>
          <w:lang w:val="uk-UA"/>
        </w:rPr>
        <w:t xml:space="preserve">       звуків”// Серія “Майбутнє нашим дітям”, РННЦ “ДІНІТ”,Киїів,2003.</w:t>
      </w:r>
    </w:p>
    <w:p w:rsidR="00000000" w:rsidRDefault="0055317D">
      <w:pPr>
        <w:numPr>
          <w:ilvl w:val="0"/>
          <w:numId w:val="6"/>
        </w:numPr>
        <w:spacing w:line="360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Я.Н.Глинский</w:t>
      </w:r>
      <w:proofErr w:type="spellEnd"/>
      <w:r>
        <w:rPr>
          <w:lang w:val="uk-UA"/>
        </w:rPr>
        <w:t xml:space="preserve">. Практикум по </w:t>
      </w:r>
      <w:proofErr w:type="spellStart"/>
      <w:r>
        <w:rPr>
          <w:lang w:val="uk-UA"/>
        </w:rPr>
        <w:t>информатике</w:t>
      </w:r>
      <w:proofErr w:type="spellEnd"/>
      <w:r>
        <w:rPr>
          <w:lang w:val="uk-UA"/>
        </w:rPr>
        <w:t xml:space="preserve">.  </w:t>
      </w:r>
      <w:proofErr w:type="spellStart"/>
      <w:r>
        <w:rPr>
          <w:lang w:val="uk-UA"/>
        </w:rPr>
        <w:t>Учебное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пособие</w:t>
      </w:r>
      <w:proofErr w:type="spellEnd"/>
      <w:r>
        <w:rPr>
          <w:lang w:val="uk-UA"/>
        </w:rPr>
        <w:t xml:space="preserve">. – </w:t>
      </w:r>
      <w:proofErr w:type="spellStart"/>
      <w:r>
        <w:rPr>
          <w:lang w:val="uk-UA"/>
        </w:rPr>
        <w:t>Ль</w:t>
      </w:r>
      <w:r>
        <w:t>вов</w:t>
      </w:r>
      <w:proofErr w:type="spellEnd"/>
      <w:r>
        <w:t xml:space="preserve">: </w:t>
      </w:r>
    </w:p>
    <w:p w:rsidR="00000000" w:rsidRDefault="0055317D">
      <w:pPr>
        <w:spacing w:line="360" w:lineRule="auto"/>
        <w:ind w:left="360"/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t>Деол</w:t>
      </w:r>
      <w:proofErr w:type="spellEnd"/>
      <w:r>
        <w:t xml:space="preserve">, </w:t>
      </w:r>
      <w:r>
        <w:rPr>
          <w:lang w:val="uk-UA"/>
        </w:rPr>
        <w:t xml:space="preserve">    </w:t>
      </w:r>
      <w:r>
        <w:t>2006. – 296с.</w:t>
      </w:r>
    </w:p>
    <w:p w:rsidR="00000000" w:rsidRDefault="0055317D">
      <w:pPr>
        <w:numPr>
          <w:ilvl w:val="0"/>
          <w:numId w:val="6"/>
        </w:numPr>
        <w:spacing w:line="360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С.В.Глушаков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А.С.Сурядный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Персональный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компьютер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Учебный</w:t>
      </w:r>
      <w:proofErr w:type="spellEnd"/>
      <w:r>
        <w:rPr>
          <w:lang w:val="uk-UA"/>
        </w:rPr>
        <w:t xml:space="preserve"> курс. –       </w:t>
      </w:r>
      <w:proofErr w:type="spellStart"/>
      <w:r>
        <w:rPr>
          <w:lang w:val="uk-UA"/>
        </w:rPr>
        <w:t>Харьков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Фолио</w:t>
      </w:r>
      <w:proofErr w:type="spellEnd"/>
      <w:r>
        <w:rPr>
          <w:lang w:val="uk-UA"/>
        </w:rPr>
        <w:t>, 2002. – 519с.</w:t>
      </w:r>
    </w:p>
    <w:p w:rsidR="00000000" w:rsidRDefault="0055317D">
      <w:pPr>
        <w:numPr>
          <w:ilvl w:val="0"/>
          <w:numId w:val="6"/>
        </w:numPr>
        <w:spacing w:line="360" w:lineRule="auto"/>
        <w:rPr>
          <w:lang w:val="uk-UA"/>
        </w:rPr>
      </w:pPr>
      <w:r>
        <w:rPr>
          <w:lang w:val="uk-UA"/>
        </w:rPr>
        <w:t xml:space="preserve"> О.Г.Захар, </w:t>
      </w:r>
      <w:proofErr w:type="spellStart"/>
      <w:r>
        <w:rPr>
          <w:lang w:val="uk-UA"/>
        </w:rPr>
        <w:t>М.Ю.Комаров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Й.Я.Ривкінд</w:t>
      </w:r>
      <w:proofErr w:type="spellEnd"/>
      <w:r>
        <w:rPr>
          <w:lang w:val="uk-UA"/>
        </w:rPr>
        <w:t xml:space="preserve">. Інформатика: Збірник робіт для </w:t>
      </w:r>
    </w:p>
    <w:p w:rsidR="00000000" w:rsidRDefault="0055317D">
      <w:pPr>
        <w:spacing w:line="360" w:lineRule="auto"/>
        <w:ind w:left="360"/>
        <w:rPr>
          <w:lang w:val="uk-UA"/>
        </w:rPr>
      </w:pPr>
      <w:r>
        <w:rPr>
          <w:lang w:val="uk-UA"/>
        </w:rPr>
        <w:t xml:space="preserve">      тематичного оцінювання. – </w:t>
      </w:r>
      <w:proofErr w:type="spellStart"/>
      <w:r>
        <w:rPr>
          <w:lang w:val="uk-UA"/>
        </w:rPr>
        <w:t>Харків:Гімназія</w:t>
      </w:r>
      <w:proofErr w:type="spellEnd"/>
      <w:r>
        <w:rPr>
          <w:lang w:val="uk-UA"/>
        </w:rPr>
        <w:t>, 2001. - 88с.</w:t>
      </w:r>
    </w:p>
    <w:p w:rsidR="00000000" w:rsidRDefault="0055317D">
      <w:pPr>
        <w:numPr>
          <w:ilvl w:val="0"/>
          <w:numId w:val="6"/>
        </w:numPr>
        <w:spacing w:line="360" w:lineRule="auto"/>
        <w:rPr>
          <w:lang w:val="uk-UA"/>
        </w:rPr>
      </w:pPr>
      <w:proofErr w:type="spellStart"/>
      <w:r>
        <w:rPr>
          <w:lang w:val="uk-UA"/>
        </w:rPr>
        <w:t>Інформатика.Посібник</w:t>
      </w:r>
      <w:proofErr w:type="spellEnd"/>
      <w:r>
        <w:rPr>
          <w:lang w:val="uk-UA"/>
        </w:rPr>
        <w:t xml:space="preserve"> для вчителів.- К: РННЦ «ДІНІТ», 2001. – 70с.</w:t>
      </w:r>
    </w:p>
    <w:p w:rsidR="00000000" w:rsidRDefault="0055317D">
      <w:pPr>
        <w:spacing w:line="360" w:lineRule="auto"/>
        <w:ind w:left="360"/>
        <w:rPr>
          <w:lang w:val="uk-UA"/>
        </w:rPr>
      </w:pPr>
      <w:r>
        <w:rPr>
          <w:lang w:val="uk-UA"/>
        </w:rPr>
        <w:lastRenderedPageBreak/>
        <w:t xml:space="preserve">     </w:t>
      </w:r>
      <w:proofErr w:type="spellStart"/>
      <w:r>
        <w:rPr>
          <w:lang w:val="uk-UA"/>
        </w:rPr>
        <w:t>І</w:t>
      </w:r>
      <w:r>
        <w:rPr>
          <w:lang w:val="uk-UA"/>
        </w:rPr>
        <w:t>нформатика.Програми</w:t>
      </w:r>
      <w:proofErr w:type="spellEnd"/>
      <w:r>
        <w:rPr>
          <w:lang w:val="uk-UA"/>
        </w:rPr>
        <w:t xml:space="preserve"> для загальноосвітніх навчальних закладів. </w:t>
      </w:r>
    </w:p>
    <w:p w:rsidR="00000000" w:rsidRDefault="0055317D">
      <w:pPr>
        <w:numPr>
          <w:ilvl w:val="0"/>
          <w:numId w:val="6"/>
        </w:numPr>
        <w:spacing w:line="360" w:lineRule="auto"/>
        <w:rPr>
          <w:lang w:val="uk-UA"/>
        </w:rPr>
      </w:pPr>
      <w:r>
        <w:rPr>
          <w:lang w:val="uk-UA"/>
        </w:rPr>
        <w:t xml:space="preserve"> </w:t>
      </w:r>
      <w:r>
        <w:t xml:space="preserve">Н.Н.Кузьмина, А.А.Хомик. Использование </w:t>
      </w:r>
      <w:proofErr w:type="gramStart"/>
      <w:r>
        <w:t>новых</w:t>
      </w:r>
      <w:proofErr w:type="gramEnd"/>
      <w:r>
        <w:t xml:space="preserve"> информационных </w:t>
      </w:r>
    </w:p>
    <w:p w:rsidR="00000000" w:rsidRDefault="0055317D">
      <w:pPr>
        <w:spacing w:line="360" w:lineRule="auto"/>
        <w:ind w:left="360"/>
        <w:rPr>
          <w:lang w:val="uk-UA"/>
        </w:rPr>
      </w:pPr>
      <w:r>
        <w:rPr>
          <w:lang w:val="uk-UA"/>
        </w:rPr>
        <w:t xml:space="preserve">      </w:t>
      </w:r>
      <w:r>
        <w:t xml:space="preserve">технологий в коррекционном обучении детей с нарушениями слуха и </w:t>
      </w:r>
    </w:p>
    <w:p w:rsidR="00000000" w:rsidRDefault="0055317D">
      <w:pPr>
        <w:spacing w:line="360" w:lineRule="auto"/>
        <w:ind w:left="360"/>
        <w:rPr>
          <w:lang w:val="uk-UA"/>
        </w:rPr>
      </w:pPr>
      <w:r>
        <w:rPr>
          <w:lang w:val="uk-UA"/>
        </w:rPr>
        <w:t xml:space="preserve">      </w:t>
      </w:r>
      <w:r>
        <w:t xml:space="preserve">речи. </w:t>
      </w:r>
    </w:p>
    <w:p w:rsidR="00000000" w:rsidRDefault="0055317D">
      <w:pPr>
        <w:numPr>
          <w:ilvl w:val="0"/>
          <w:numId w:val="6"/>
        </w:numPr>
        <w:spacing w:line="360" w:lineRule="auto"/>
        <w:rPr>
          <w:lang w:val="uk-UA"/>
        </w:rPr>
      </w:pPr>
      <w:r>
        <w:rPr>
          <w:lang w:val="uk-UA"/>
        </w:rPr>
        <w:t xml:space="preserve"> </w:t>
      </w:r>
      <w:r>
        <w:t>Учебное пособие. – К: «ДЕМИД», 1996. – 80с.</w:t>
      </w:r>
    </w:p>
    <w:p w:rsidR="00000000" w:rsidRDefault="0055317D">
      <w:pPr>
        <w:numPr>
          <w:ilvl w:val="0"/>
          <w:numId w:val="6"/>
        </w:numPr>
        <w:spacing w:line="360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П</w:t>
      </w:r>
      <w:r>
        <w:rPr>
          <w:lang w:val="uk-UA"/>
        </w:rPr>
        <w:t>риступая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работе</w:t>
      </w:r>
      <w:proofErr w:type="spellEnd"/>
      <w:r>
        <w:rPr>
          <w:lang w:val="uk-UA"/>
        </w:rPr>
        <w:t xml:space="preserve"> Microsoft Windows XP. </w:t>
      </w:r>
      <w:proofErr w:type="spellStart"/>
      <w:r>
        <w:rPr>
          <w:lang w:val="uk-UA"/>
        </w:rPr>
        <w:t>Корпорация</w:t>
      </w:r>
      <w:proofErr w:type="spellEnd"/>
      <w:r>
        <w:rPr>
          <w:lang w:val="uk-UA"/>
        </w:rPr>
        <w:t xml:space="preserve"> Microsoft – 1999</w:t>
      </w:r>
    </w:p>
    <w:p w:rsidR="00000000" w:rsidRDefault="0055317D">
      <w:pPr>
        <w:numPr>
          <w:ilvl w:val="0"/>
          <w:numId w:val="6"/>
        </w:numPr>
        <w:spacing w:line="360" w:lineRule="auto"/>
        <w:rPr>
          <w:lang w:val="uk-UA"/>
        </w:rPr>
      </w:pPr>
      <w:r>
        <w:rPr>
          <w:lang w:val="uk-UA"/>
        </w:rPr>
        <w:t xml:space="preserve">Основи </w:t>
      </w:r>
      <w:proofErr w:type="spellStart"/>
      <w:r>
        <w:rPr>
          <w:lang w:val="uk-UA"/>
        </w:rPr>
        <w:t>комп΄ютерної</w:t>
      </w:r>
      <w:proofErr w:type="spellEnd"/>
      <w:r>
        <w:rPr>
          <w:lang w:val="uk-UA"/>
        </w:rPr>
        <w:t xml:space="preserve"> грамоти. Бібліотечка «Все для вчителя». К: «Нова </w:t>
      </w:r>
    </w:p>
    <w:p w:rsidR="00000000" w:rsidRDefault="0055317D">
      <w:pPr>
        <w:spacing w:line="360" w:lineRule="auto"/>
        <w:ind w:left="360"/>
        <w:rPr>
          <w:lang w:val="uk-UA"/>
        </w:rPr>
      </w:pPr>
      <w:r>
        <w:rPr>
          <w:lang w:val="uk-UA"/>
        </w:rPr>
        <w:t xml:space="preserve">      школа», 2003. – 36с.</w:t>
      </w:r>
    </w:p>
    <w:p w:rsidR="00000000" w:rsidRDefault="0055317D">
      <w:pPr>
        <w:numPr>
          <w:ilvl w:val="0"/>
          <w:numId w:val="6"/>
        </w:numPr>
        <w:spacing w:line="360" w:lineRule="auto"/>
        <w:rPr>
          <w:lang w:val="uk-UA"/>
        </w:rPr>
      </w:pPr>
      <w:r>
        <w:rPr>
          <w:lang w:val="uk-UA"/>
        </w:rPr>
        <w:t xml:space="preserve">В.Д.Руденко, </w:t>
      </w:r>
      <w:proofErr w:type="spellStart"/>
      <w:r>
        <w:rPr>
          <w:lang w:val="uk-UA"/>
        </w:rPr>
        <w:t>О.М.Макарчук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М.О.Патланжоглу</w:t>
      </w:r>
      <w:proofErr w:type="spellEnd"/>
      <w:r>
        <w:rPr>
          <w:lang w:val="uk-UA"/>
        </w:rPr>
        <w:t xml:space="preserve">. Курс інформатики. За </w:t>
      </w:r>
    </w:p>
    <w:p w:rsidR="00000000" w:rsidRDefault="0055317D">
      <w:pPr>
        <w:spacing w:line="360" w:lineRule="auto"/>
        <w:ind w:left="360"/>
        <w:rPr>
          <w:lang w:val="uk-UA"/>
        </w:rPr>
      </w:pPr>
      <w:r>
        <w:rPr>
          <w:lang w:val="uk-UA"/>
        </w:rPr>
        <w:t xml:space="preserve">     редакцією академіка </w:t>
      </w:r>
      <w:r>
        <w:rPr>
          <w:lang w:val="uk-UA"/>
        </w:rPr>
        <w:t xml:space="preserve">АПН України </w:t>
      </w:r>
      <w:proofErr w:type="spellStart"/>
      <w:r>
        <w:rPr>
          <w:lang w:val="uk-UA"/>
        </w:rPr>
        <w:t>Мадзігона</w:t>
      </w:r>
      <w:proofErr w:type="spellEnd"/>
      <w:r>
        <w:rPr>
          <w:lang w:val="uk-UA"/>
        </w:rPr>
        <w:t xml:space="preserve"> В.М. – Київ. 2001. – 372с.</w:t>
      </w:r>
    </w:p>
    <w:p w:rsidR="00000000" w:rsidRDefault="0055317D">
      <w:pPr>
        <w:spacing w:line="360" w:lineRule="auto"/>
        <w:ind w:firstLine="900"/>
        <w:rPr>
          <w:color w:val="800080"/>
          <w:lang w:val="uk-UA"/>
        </w:rPr>
      </w:pPr>
    </w:p>
    <w:p w:rsidR="00000000" w:rsidRDefault="0055317D">
      <w:pPr>
        <w:rPr>
          <w:lang w:val="uk-UA"/>
        </w:rPr>
      </w:pPr>
    </w:p>
    <w:p w:rsidR="00000000" w:rsidRDefault="0055317D">
      <w:pPr>
        <w:rPr>
          <w:lang w:val="uk-UA"/>
        </w:rPr>
      </w:pPr>
    </w:p>
    <w:p w:rsidR="00000000" w:rsidRDefault="0055317D">
      <w:pPr>
        <w:rPr>
          <w:lang w:val="uk-UA"/>
        </w:rPr>
      </w:pPr>
    </w:p>
    <w:p w:rsidR="00000000" w:rsidRDefault="0055317D">
      <w:pPr>
        <w:ind w:firstLine="708"/>
        <w:rPr>
          <w:lang w:val="uk-UA"/>
        </w:rPr>
      </w:pPr>
    </w:p>
    <w:p w:rsidR="00000000" w:rsidRDefault="0055317D">
      <w:pPr>
        <w:ind w:firstLine="708"/>
      </w:pPr>
    </w:p>
    <w:p w:rsidR="00000000" w:rsidRDefault="0055317D">
      <w:pPr>
        <w:spacing w:before="100" w:beforeAutospacing="1" w:after="100" w:afterAutospacing="1"/>
      </w:pPr>
      <w:r>
        <w:t> </w:t>
      </w:r>
    </w:p>
    <w:p w:rsidR="00000000" w:rsidRDefault="0055317D">
      <w:r>
        <w:t> </w:t>
      </w:r>
    </w:p>
    <w:p w:rsidR="00000000" w:rsidRDefault="0055317D">
      <w:r>
        <w:t> </w:t>
      </w:r>
    </w:p>
    <w:p w:rsidR="00000000" w:rsidRDefault="0055317D">
      <w:r>
        <w:t> </w:t>
      </w:r>
    </w:p>
    <w:p w:rsidR="00000000" w:rsidRDefault="0055317D">
      <w:r>
        <w:t> </w:t>
      </w:r>
    </w:p>
    <w:p w:rsidR="00000000" w:rsidRDefault="0055317D">
      <w:r>
        <w:t> </w:t>
      </w:r>
    </w:p>
    <w:p w:rsidR="00000000" w:rsidRDefault="0055317D">
      <w:r>
        <w:t> </w:t>
      </w:r>
    </w:p>
    <w:p w:rsidR="00000000" w:rsidRDefault="0055317D">
      <w:bookmarkStart w:id="1" w:name="12"/>
      <w:bookmarkEnd w:id="1"/>
      <w:r>
        <w:t> </w:t>
      </w:r>
    </w:p>
    <w:p w:rsidR="00000000" w:rsidRDefault="0055317D">
      <w:pPr>
        <w:ind w:firstLine="708"/>
      </w:pPr>
      <w:bookmarkStart w:id="2" w:name="16"/>
      <w:bookmarkEnd w:id="2"/>
    </w:p>
    <w:p w:rsidR="00000000" w:rsidRDefault="0055317D">
      <w:pPr>
        <w:ind w:firstLine="708"/>
      </w:pPr>
    </w:p>
    <w:p w:rsidR="00000000" w:rsidRDefault="0055317D">
      <w:pPr>
        <w:ind w:firstLine="708"/>
      </w:pPr>
    </w:p>
    <w:p w:rsidR="00000000" w:rsidRDefault="0055317D">
      <w:pPr>
        <w:ind w:firstLine="708"/>
      </w:pPr>
    </w:p>
    <w:p w:rsidR="00000000" w:rsidRDefault="0055317D">
      <w:pPr>
        <w:ind w:firstLine="708"/>
      </w:pPr>
    </w:p>
    <w:p w:rsidR="0055317D" w:rsidRDefault="0055317D">
      <w:pPr>
        <w:ind w:firstLine="851"/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55317D">
      <w:footerReference w:type="even" r:id="rId8"/>
      <w:footerReference w:type="default" r:id="rId9"/>
      <w:pgSz w:w="11907" w:h="16840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7D" w:rsidRDefault="0055317D">
      <w:r>
        <w:separator/>
      </w:r>
    </w:p>
  </w:endnote>
  <w:endnote w:type="continuationSeparator" w:id="0">
    <w:p w:rsidR="0055317D" w:rsidRDefault="0055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317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5531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317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1A12">
      <w:rPr>
        <w:rStyle w:val="a8"/>
        <w:noProof/>
      </w:rPr>
      <w:t>2</w:t>
    </w:r>
    <w:r>
      <w:rPr>
        <w:rStyle w:val="a8"/>
      </w:rPr>
      <w:fldChar w:fldCharType="end"/>
    </w:r>
  </w:p>
  <w:p w:rsidR="00000000" w:rsidRDefault="005531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7D" w:rsidRDefault="0055317D">
      <w:r>
        <w:separator/>
      </w:r>
    </w:p>
  </w:footnote>
  <w:footnote w:type="continuationSeparator" w:id="0">
    <w:p w:rsidR="0055317D" w:rsidRDefault="0055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CD9"/>
    <w:multiLevelType w:val="hybridMultilevel"/>
    <w:tmpl w:val="751C3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9062E"/>
    <w:multiLevelType w:val="hybridMultilevel"/>
    <w:tmpl w:val="B45CC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35CFF"/>
    <w:multiLevelType w:val="hybridMultilevel"/>
    <w:tmpl w:val="7B7CE974"/>
    <w:lvl w:ilvl="0" w:tplc="825C86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F2FDD"/>
    <w:multiLevelType w:val="hybridMultilevel"/>
    <w:tmpl w:val="84820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E5238"/>
    <w:multiLevelType w:val="hybridMultilevel"/>
    <w:tmpl w:val="C9DA4838"/>
    <w:lvl w:ilvl="0" w:tplc="64627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0F6C5E"/>
    <w:multiLevelType w:val="hybridMultilevel"/>
    <w:tmpl w:val="31084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64"/>
    <w:rsid w:val="00036064"/>
    <w:rsid w:val="00411A12"/>
    <w:rsid w:val="005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pPr>
      <w:keepNext/>
      <w:ind w:left="4820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pPr>
      <w:keepNext/>
      <w:ind w:firstLine="900"/>
      <w:outlineLvl w:val="2"/>
    </w:pPr>
    <w:rPr>
      <w:b/>
      <w:bCs/>
      <w:i/>
      <w:iCs/>
      <w:color w:val="auto"/>
      <w:sz w:val="32"/>
      <w:szCs w:val="24"/>
      <w:lang w:val="uk-UA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  <w:color w:val="auto"/>
      <w:lang w:val="uk-UA" w:eastAsia="uk-UA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both"/>
      <w:outlineLvl w:val="4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color w:val="auto"/>
      <w:szCs w:val="24"/>
      <w:lang w:val="uk-UA"/>
    </w:rPr>
  </w:style>
  <w:style w:type="paragraph" w:styleId="a4">
    <w:name w:val="Body Text"/>
    <w:basedOn w:val="a"/>
    <w:semiHidden/>
    <w:rPr>
      <w:color w:val="FF0000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  <w:rPr>
      <w:color w:val="auto"/>
      <w:sz w:val="24"/>
      <w:szCs w:val="24"/>
    </w:rPr>
  </w:style>
  <w:style w:type="paragraph" w:styleId="a5">
    <w:name w:val="Normal (Web)"/>
    <w:basedOn w:val="a"/>
    <w:semiHidden/>
    <w:pPr>
      <w:spacing w:before="100" w:after="100"/>
      <w:ind w:firstLine="160"/>
      <w:jc w:val="both"/>
    </w:pPr>
    <w:rPr>
      <w:color w:val="auto"/>
      <w:sz w:val="24"/>
      <w:szCs w:val="24"/>
      <w:lang w:val="uk-UA" w:eastAsia="uk-UA"/>
    </w:rPr>
  </w:style>
  <w:style w:type="paragraph" w:styleId="a6">
    <w:name w:val="Title"/>
    <w:basedOn w:val="a"/>
    <w:qFormat/>
    <w:pPr>
      <w:jc w:val="center"/>
    </w:pPr>
    <w:rPr>
      <w:b/>
      <w:bCs/>
      <w:color w:val="auto"/>
      <w:szCs w:val="24"/>
      <w:lang w:val="uk-UA"/>
    </w:rPr>
  </w:style>
  <w:style w:type="paragraph" w:styleId="30">
    <w:name w:val="Body Text Indent 3"/>
    <w:basedOn w:val="a"/>
    <w:semiHidden/>
    <w:pPr>
      <w:ind w:left="4860"/>
    </w:pPr>
    <w:rPr>
      <w:lang w:val="uk-UA"/>
    </w:rPr>
  </w:style>
  <w:style w:type="paragraph" w:styleId="21">
    <w:name w:val="Body Text 2"/>
    <w:basedOn w:val="a"/>
    <w:semiHidden/>
    <w:pPr>
      <w:jc w:val="center"/>
    </w:pPr>
    <w:rPr>
      <w:b/>
      <w:sz w:val="32"/>
      <w:szCs w:val="32"/>
      <w:lang w:val="uk-UA"/>
    </w:rPr>
  </w:style>
  <w:style w:type="paragraph" w:styleId="a7">
    <w:name w:val="footer"/>
    <w:basedOn w:val="a"/>
    <w:semiHidden/>
    <w:pPr>
      <w:tabs>
        <w:tab w:val="center" w:pos="4844"/>
        <w:tab w:val="right" w:pos="9689"/>
      </w:tabs>
    </w:pPr>
  </w:style>
  <w:style w:type="character" w:styleId="a8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pPr>
      <w:keepNext/>
      <w:ind w:left="4820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pPr>
      <w:keepNext/>
      <w:ind w:firstLine="900"/>
      <w:outlineLvl w:val="2"/>
    </w:pPr>
    <w:rPr>
      <w:b/>
      <w:bCs/>
      <w:i/>
      <w:iCs/>
      <w:color w:val="auto"/>
      <w:sz w:val="32"/>
      <w:szCs w:val="24"/>
      <w:lang w:val="uk-UA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  <w:color w:val="auto"/>
      <w:lang w:val="uk-UA" w:eastAsia="uk-UA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both"/>
      <w:outlineLvl w:val="4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color w:val="auto"/>
      <w:szCs w:val="24"/>
      <w:lang w:val="uk-UA"/>
    </w:rPr>
  </w:style>
  <w:style w:type="paragraph" w:styleId="a4">
    <w:name w:val="Body Text"/>
    <w:basedOn w:val="a"/>
    <w:semiHidden/>
    <w:rPr>
      <w:color w:val="FF0000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  <w:rPr>
      <w:color w:val="auto"/>
      <w:sz w:val="24"/>
      <w:szCs w:val="24"/>
    </w:rPr>
  </w:style>
  <w:style w:type="paragraph" w:styleId="a5">
    <w:name w:val="Normal (Web)"/>
    <w:basedOn w:val="a"/>
    <w:semiHidden/>
    <w:pPr>
      <w:spacing w:before="100" w:after="100"/>
      <w:ind w:firstLine="160"/>
      <w:jc w:val="both"/>
    </w:pPr>
    <w:rPr>
      <w:color w:val="auto"/>
      <w:sz w:val="24"/>
      <w:szCs w:val="24"/>
      <w:lang w:val="uk-UA" w:eastAsia="uk-UA"/>
    </w:rPr>
  </w:style>
  <w:style w:type="paragraph" w:styleId="a6">
    <w:name w:val="Title"/>
    <w:basedOn w:val="a"/>
    <w:qFormat/>
    <w:pPr>
      <w:jc w:val="center"/>
    </w:pPr>
    <w:rPr>
      <w:b/>
      <w:bCs/>
      <w:color w:val="auto"/>
      <w:szCs w:val="24"/>
      <w:lang w:val="uk-UA"/>
    </w:rPr>
  </w:style>
  <w:style w:type="paragraph" w:styleId="30">
    <w:name w:val="Body Text Indent 3"/>
    <w:basedOn w:val="a"/>
    <w:semiHidden/>
    <w:pPr>
      <w:ind w:left="4860"/>
    </w:pPr>
    <w:rPr>
      <w:lang w:val="uk-UA"/>
    </w:rPr>
  </w:style>
  <w:style w:type="paragraph" w:styleId="21">
    <w:name w:val="Body Text 2"/>
    <w:basedOn w:val="a"/>
    <w:semiHidden/>
    <w:pPr>
      <w:jc w:val="center"/>
    </w:pPr>
    <w:rPr>
      <w:b/>
      <w:sz w:val="32"/>
      <w:szCs w:val="32"/>
      <w:lang w:val="uk-UA"/>
    </w:rPr>
  </w:style>
  <w:style w:type="paragraph" w:styleId="a7">
    <w:name w:val="footer"/>
    <w:basedOn w:val="a"/>
    <w:semiHidden/>
    <w:pPr>
      <w:tabs>
        <w:tab w:val="center" w:pos="4844"/>
        <w:tab w:val="right" w:pos="9689"/>
      </w:tabs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Z</dc:creator>
  <cp:lastModifiedBy>UVK</cp:lastModifiedBy>
  <cp:revision>2</cp:revision>
  <dcterms:created xsi:type="dcterms:W3CDTF">2019-09-20T10:30:00Z</dcterms:created>
  <dcterms:modified xsi:type="dcterms:W3CDTF">2019-09-20T10:30:00Z</dcterms:modified>
</cp:coreProperties>
</file>