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F" w:rsidRPr="00360C57" w:rsidRDefault="00E3687F" w:rsidP="0091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3687F" w:rsidRDefault="00E3687F" w:rsidP="0091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914A1A" w:rsidRPr="00360C57" w:rsidRDefault="00914A1A" w:rsidP="0007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Default="00E3687F" w:rsidP="0007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:rsidR="00914A1A" w:rsidRPr="00360C57" w:rsidRDefault="00914A1A" w:rsidP="0007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87F" w:rsidRPr="00070CFF" w:rsidRDefault="00070CFF" w:rsidP="00914A1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0CFF">
        <w:rPr>
          <w:rFonts w:ascii="Times New Roman" w:hAnsi="Times New Roman"/>
          <w:b/>
          <w:sz w:val="28"/>
          <w:szCs w:val="28"/>
          <w:lang w:val="uk-UA"/>
        </w:rPr>
        <w:t>11</w:t>
      </w:r>
      <w:r w:rsidR="00FF52FC" w:rsidRPr="00070CFF">
        <w:rPr>
          <w:rFonts w:ascii="Times New Roman" w:hAnsi="Times New Roman"/>
          <w:b/>
          <w:sz w:val="28"/>
          <w:szCs w:val="28"/>
        </w:rPr>
        <w:t>.0</w:t>
      </w:r>
      <w:r w:rsidR="00914A1A" w:rsidRPr="00070CFF">
        <w:rPr>
          <w:rFonts w:ascii="Times New Roman" w:hAnsi="Times New Roman"/>
          <w:b/>
          <w:sz w:val="28"/>
          <w:szCs w:val="28"/>
          <w:lang w:val="uk-UA"/>
        </w:rPr>
        <w:t>4</w:t>
      </w:r>
      <w:r w:rsidR="006850F6" w:rsidRPr="00070CFF">
        <w:rPr>
          <w:rFonts w:ascii="Times New Roman" w:hAnsi="Times New Roman"/>
          <w:b/>
          <w:sz w:val="28"/>
          <w:szCs w:val="28"/>
        </w:rPr>
        <w:t>.201</w:t>
      </w:r>
      <w:r w:rsidR="00E07FA5" w:rsidRPr="00070CFF">
        <w:rPr>
          <w:rFonts w:ascii="Times New Roman" w:hAnsi="Times New Roman"/>
          <w:b/>
          <w:sz w:val="28"/>
          <w:szCs w:val="28"/>
        </w:rPr>
        <w:t>9</w:t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70CFF">
        <w:rPr>
          <w:rFonts w:ascii="Times New Roman" w:hAnsi="Times New Roman"/>
          <w:b/>
          <w:sz w:val="28"/>
          <w:szCs w:val="28"/>
        </w:rPr>
        <w:t>Харків</w:t>
      </w:r>
      <w:r w:rsidR="00E3687F" w:rsidRPr="00070CFF">
        <w:rPr>
          <w:rFonts w:ascii="Times New Roman" w:hAnsi="Times New Roman"/>
          <w:b/>
          <w:sz w:val="28"/>
          <w:szCs w:val="28"/>
        </w:rPr>
        <w:tab/>
      </w:r>
      <w:r w:rsidR="00E3687F" w:rsidRPr="00070CFF">
        <w:rPr>
          <w:rFonts w:ascii="Times New Roman" w:hAnsi="Times New Roman"/>
          <w:b/>
          <w:sz w:val="28"/>
          <w:szCs w:val="28"/>
        </w:rPr>
        <w:tab/>
      </w:r>
      <w:r w:rsidR="00E3687F" w:rsidRPr="00070CFF">
        <w:rPr>
          <w:rFonts w:ascii="Times New Roman" w:hAnsi="Times New Roman"/>
          <w:b/>
          <w:sz w:val="28"/>
          <w:szCs w:val="28"/>
        </w:rPr>
        <w:tab/>
      </w:r>
      <w:r w:rsidR="00E3687F" w:rsidRPr="00070CFF">
        <w:rPr>
          <w:rFonts w:ascii="Times New Roman" w:hAnsi="Times New Roman"/>
          <w:b/>
          <w:sz w:val="28"/>
          <w:szCs w:val="28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070CFF">
        <w:rPr>
          <w:rFonts w:ascii="Times New Roman" w:hAnsi="Times New Roman"/>
          <w:b/>
          <w:sz w:val="28"/>
          <w:szCs w:val="28"/>
        </w:rPr>
        <w:t xml:space="preserve">№ </w:t>
      </w:r>
      <w:r w:rsidR="00CB7510">
        <w:rPr>
          <w:rFonts w:ascii="Times New Roman" w:hAnsi="Times New Roman"/>
          <w:b/>
          <w:sz w:val="28"/>
          <w:szCs w:val="28"/>
          <w:lang w:val="uk-UA"/>
        </w:rPr>
        <w:t>57</w:t>
      </w:r>
      <w:bookmarkStart w:id="0" w:name="_GoBack"/>
      <w:bookmarkEnd w:id="0"/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914A1A" w:rsidRPr="00360C57" w:rsidRDefault="00914A1A" w:rsidP="00914A1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25D2" w:rsidRPr="00C866A7" w:rsidRDefault="00E3687F" w:rsidP="00070CFF">
      <w:pPr>
        <w:spacing w:after="0" w:line="360" w:lineRule="auto"/>
        <w:ind w:right="496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01A82">
        <w:rPr>
          <w:rFonts w:ascii="Times New Roman" w:hAnsi="Times New Roman"/>
          <w:b/>
          <w:sz w:val="28"/>
          <w:szCs w:val="28"/>
          <w:lang w:val="uk-UA"/>
        </w:rPr>
        <w:t>умови та порядок організованого закінчення 2018/2019 навчального року</w:t>
      </w:r>
      <w:r w:rsidR="00070CFF">
        <w:rPr>
          <w:rFonts w:ascii="Times New Roman" w:hAnsi="Times New Roman"/>
          <w:b/>
          <w:sz w:val="28"/>
          <w:szCs w:val="28"/>
          <w:lang w:val="uk-UA"/>
        </w:rPr>
        <w:t xml:space="preserve"> у Комунальному закладі «Харківський спеціальний навчально-виховний комплекс» Харківської обласної ради</w:t>
      </w:r>
    </w:p>
    <w:p w:rsidR="00E3687F" w:rsidRPr="00070CFF" w:rsidRDefault="00E3687F" w:rsidP="00070C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0C57" w:rsidRPr="00070CFF" w:rsidRDefault="00801A82" w:rsidP="00070C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Відповідно до частини 8 статті 12 Закону України «Про освіту», статті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070CF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070CFF">
        <w:rPr>
          <w:rFonts w:ascii="Times New Roman" w:hAnsi="Times New Roman"/>
          <w:sz w:val="28"/>
          <w:szCs w:val="28"/>
          <w:lang w:val="uk-UA"/>
        </w:rPr>
        <w:t xml:space="preserve">, та підпунктів 1, 3, 4, 5 пункту 2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070CFF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070CFF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25.01.2019 № 59 «Про проведення в 2018/2019 навчальному році державної підсумкової атестації осіб, які здобувають загальну середню освіту», наказу Міністерства освіти і науки України від 01.02.2019 № 116 «Про внесення змін до додатка 2 наказу МОН від 25 січня 2019 року № 59», враховуючи листи Міністерства освіти і науки України від 27.03.2019 № 1/9-196 «Щодо методичних рекомендацій про проведення державної підсумкової атестації у </w:t>
      </w:r>
      <w:r w:rsidRPr="00070CFF">
        <w:rPr>
          <w:rFonts w:ascii="Times New Roman" w:hAnsi="Times New Roman"/>
          <w:sz w:val="28"/>
          <w:szCs w:val="28"/>
          <w:lang w:val="uk-UA"/>
        </w:rPr>
        <w:lastRenderedPageBreak/>
        <w:t>закладах загальної середньої освіти в 2018/2019 навчальному році», від 23.01.2019 № 1/9-41 «Про методичні рекомендації щодо особливостей проведення державної підсумкової атестації з іноземних мов у 2018/2019 навчальному році», наказу Департаменту науки і освіти Харківської обласної державної адміністрації від 11.04.2019 № 92 з метою створення належних умов у закладі освіт</w:t>
      </w:r>
      <w:r w:rsidR="00070CFF">
        <w:rPr>
          <w:rFonts w:ascii="Times New Roman" w:hAnsi="Times New Roman"/>
          <w:sz w:val="28"/>
          <w:szCs w:val="28"/>
          <w:lang w:val="uk-UA"/>
        </w:rPr>
        <w:t>и</w:t>
      </w:r>
      <w:r w:rsidRPr="00070CFF">
        <w:rPr>
          <w:rFonts w:ascii="Times New Roman" w:hAnsi="Times New Roman"/>
          <w:sz w:val="28"/>
          <w:szCs w:val="28"/>
          <w:lang w:val="uk-UA"/>
        </w:rPr>
        <w:t>, що забезпечать безумовне дотримання порядку закінчення 2018/2019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070CFF">
        <w:rPr>
          <w:rFonts w:ascii="Times New Roman" w:hAnsi="Times New Roman"/>
          <w:sz w:val="28"/>
          <w:szCs w:val="28"/>
          <w:lang w:val="uk-UA"/>
        </w:rPr>
        <w:t>, здійснення контролю за виконанням навчальних планів та програм, керуючись статтею 6 Закону України «Про місцеві державні адміністрації»,</w:t>
      </w:r>
    </w:p>
    <w:p w:rsidR="00914A1A" w:rsidRPr="00070CFF" w:rsidRDefault="00914A1A" w:rsidP="00070CFF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E3687F" w:rsidRPr="00070CFF" w:rsidRDefault="00E3687F" w:rsidP="00070C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70CF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E5096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Комунально</w:t>
      </w:r>
      <w:r w:rsidR="00070CFF">
        <w:rPr>
          <w:rFonts w:ascii="Times New Roman" w:hAnsi="Times New Roman"/>
          <w:sz w:val="28"/>
          <w:szCs w:val="28"/>
          <w:lang w:val="uk-UA"/>
        </w:rPr>
        <w:t>го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070CFF">
        <w:rPr>
          <w:rFonts w:ascii="Times New Roman" w:hAnsi="Times New Roman"/>
          <w:sz w:val="28"/>
          <w:szCs w:val="28"/>
          <w:lang w:val="uk-UA"/>
        </w:rPr>
        <w:t>у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</w:t>
      </w:r>
      <w:r w:rsidR="00070CFF">
        <w:rPr>
          <w:rFonts w:ascii="Times New Roman" w:hAnsi="Times New Roman"/>
          <w:sz w:val="28"/>
          <w:szCs w:val="28"/>
          <w:lang w:val="uk-UA"/>
        </w:rPr>
        <w:t xml:space="preserve"> (далі – КЗ «ХСНВК» ХОР)</w:t>
      </w:r>
      <w:r w:rsidR="004068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>Кукліній Г.І.:</w:t>
      </w:r>
    </w:p>
    <w:p w:rsidR="00BE5096" w:rsidRPr="00070CFF" w:rsidRDefault="00BE5096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1.1.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 </w:t>
      </w:r>
      <w:r w:rsidRPr="00070CFF">
        <w:rPr>
          <w:rFonts w:ascii="Times New Roman" w:hAnsi="Times New Roman"/>
          <w:sz w:val="28"/>
          <w:szCs w:val="28"/>
          <w:lang w:val="uk-UA"/>
        </w:rPr>
        <w:t>Вжити заходів щодо організованого закінчення 2018/2019 навчального року, у встановленому законодавством порядку.</w:t>
      </w:r>
    </w:p>
    <w:p w:rsidR="00BE5096" w:rsidRPr="00070CFF" w:rsidRDefault="00BE5096" w:rsidP="00070CFF">
      <w:pPr>
        <w:pStyle w:val="a4"/>
        <w:spacing w:line="276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Квітень-червень 2019 року</w:t>
      </w:r>
    </w:p>
    <w:p w:rsidR="00F6004A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1.2.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 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>Здійснювати контроль за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 (зі змінами).</w:t>
      </w:r>
    </w:p>
    <w:p w:rsidR="00F6004A" w:rsidRPr="00070CFF" w:rsidRDefault="00BE5096" w:rsidP="00070CFF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До 22.06.2019</w:t>
      </w:r>
    </w:p>
    <w:p w:rsidR="00BE5096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1.3.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> Здійснити контроль щодо своєчасного розрахунку середнього бала свідоцтв випускників 11 (12)-х класів, середнього бала свідоцтв випускників 9-х класів та здійсненням відповідних записів у додатках до свідоцтв про здобуття повної загальної середньої освіти, свідоцтв про здобуття базової середньої освіти і шкільній документації.</w:t>
      </w:r>
    </w:p>
    <w:p w:rsidR="00BE5096" w:rsidRPr="00070CFF" w:rsidRDefault="00BE5096" w:rsidP="00070CFF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Травень-червень 2019 року</w:t>
      </w:r>
    </w:p>
    <w:p w:rsidR="00BE5096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1.4.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> Визначити:</w:t>
      </w:r>
    </w:p>
    <w:p w:rsidR="00BE5096" w:rsidRPr="00070CFF" w:rsidRDefault="00BE5096" w:rsidP="00070C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- Дату завершення навчального року;</w:t>
      </w:r>
    </w:p>
    <w:p w:rsidR="00BE5096" w:rsidRPr="00070CFF" w:rsidRDefault="00BE5096" w:rsidP="00070C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- Дату проведення свята «Останній дзвоник»;</w:t>
      </w:r>
    </w:p>
    <w:p w:rsidR="00BE5096" w:rsidRPr="00070CFF" w:rsidRDefault="00BE5096" w:rsidP="00070C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- Дату вручення документів про освіту;</w:t>
      </w:r>
    </w:p>
    <w:p w:rsidR="00BE5096" w:rsidRPr="00070CFF" w:rsidRDefault="00BE5096" w:rsidP="00070CF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- Доцільність</w:t>
      </w:r>
      <w:r w:rsidR="00F6004A" w:rsidRPr="00070CFF">
        <w:rPr>
          <w:rFonts w:ascii="Times New Roman" w:hAnsi="Times New Roman"/>
          <w:sz w:val="28"/>
          <w:szCs w:val="28"/>
          <w:lang w:val="uk-UA"/>
        </w:rPr>
        <w:t xml:space="preserve"> проведення навчальної практики.</w:t>
      </w:r>
    </w:p>
    <w:p w:rsidR="00BE5096" w:rsidRPr="00070CFF" w:rsidRDefault="00BE5096" w:rsidP="00070CFF">
      <w:pPr>
        <w:pStyle w:val="a4"/>
        <w:tabs>
          <w:tab w:val="clear" w:pos="9355"/>
          <w:tab w:val="right" w:pos="7513"/>
        </w:tabs>
        <w:spacing w:line="276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До 12.04.2019</w:t>
      </w:r>
    </w:p>
    <w:p w:rsidR="00BE5096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1.5.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 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 xml:space="preserve">Надати до відділу дошкільної, загальної середньої, корекційної та позашкільної освіти управління освіти і науки Департаменту науки і освіти 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lastRenderedPageBreak/>
        <w:t>Харківської обласної державної адміністрації інформацію про проведення свята «Останній дзвоник» та випускних вечорів.</w:t>
      </w:r>
    </w:p>
    <w:p w:rsidR="00BE5096" w:rsidRPr="00070CFF" w:rsidRDefault="00BE5096" w:rsidP="00070CFF">
      <w:pPr>
        <w:pStyle w:val="a4"/>
        <w:spacing w:line="276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До 15.04.2019</w:t>
      </w:r>
    </w:p>
    <w:p w:rsidR="00230730" w:rsidRPr="00070CFF" w:rsidRDefault="00F6004A" w:rsidP="00070CF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1.6.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 </w:t>
      </w:r>
      <w:r w:rsidR="00BE5096" w:rsidRPr="00070CFF">
        <w:rPr>
          <w:rFonts w:ascii="Times New Roman" w:hAnsi="Times New Roman"/>
          <w:sz w:val="28"/>
          <w:szCs w:val="28"/>
          <w:lang w:val="uk-UA"/>
        </w:rPr>
        <w:t>Установити контроль за дотриманням термінів семестрового та річного оцінювання навчальних досягнень учнів 3 (2) – 4-х класів (не пізніше ніж за 5 днів до закінчення навчального року) та учнів 5 – 11-х класів (не раніше ніж через 3 дні після виставлення семестрових та з урахуванням часу на вирішення спірних питань).</w:t>
      </w:r>
    </w:p>
    <w:p w:rsidR="00230730" w:rsidRPr="00070CFF" w:rsidRDefault="00F6004A" w:rsidP="00070CF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sz w:val="28"/>
          <w:szCs w:val="28"/>
          <w:lang w:val="uk-UA"/>
        </w:rPr>
        <w:t>2.</w:t>
      </w:r>
      <w:r w:rsidR="00070CFF" w:rsidRPr="00070CFF">
        <w:rPr>
          <w:rFonts w:ascii="Times New Roman" w:hAnsi="Times New Roman"/>
          <w:sz w:val="28"/>
          <w:szCs w:val="28"/>
          <w:lang w:val="uk-UA"/>
        </w:rPr>
        <w:t> </w:t>
      </w:r>
      <w:r w:rsidR="008539EE" w:rsidRPr="00070CFF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 w:rsidRPr="00070CFF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 w:rsidRPr="00070CFF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83ECD" w:rsidRPr="00070CFF" w:rsidRDefault="00783ECD" w:rsidP="00070CF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Pr="00070CFF" w:rsidRDefault="00230730" w:rsidP="00070C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70CFF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070CFF">
        <w:rPr>
          <w:rFonts w:ascii="Times New Roman" w:hAnsi="Times New Roman"/>
          <w:b/>
          <w:sz w:val="28"/>
          <w:szCs w:val="28"/>
          <w:lang w:val="uk-UA"/>
        </w:rPr>
        <w:tab/>
      </w:r>
      <w:r w:rsidRPr="00070CFF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0CFF" w:rsidRDefault="00070CF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783ECD" w:rsidRPr="00783ECD" w:rsidTr="00286E39">
        <w:trPr>
          <w:trHeight w:val="177"/>
        </w:trPr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70CFF" w:rsidRPr="00070CFF" w:rsidTr="00286E39">
        <w:tc>
          <w:tcPr>
            <w:tcW w:w="5637" w:type="dxa"/>
          </w:tcPr>
          <w:p w:rsidR="00783ECD" w:rsidRPr="00070CFF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70CFF" w:rsidRPr="00070CFF" w:rsidTr="00286E39">
        <w:tc>
          <w:tcPr>
            <w:tcW w:w="5637" w:type="dxa"/>
          </w:tcPr>
          <w:p w:rsidR="00783ECD" w:rsidRPr="00070CFF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CFF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070CFF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CFF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783ECD" w:rsidRPr="00070CFF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783ECD" w:rsidRPr="00070CFF" w:rsidSect="00360C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67" w:rsidRDefault="008C0967" w:rsidP="00865FEF">
      <w:pPr>
        <w:spacing w:after="0" w:line="240" w:lineRule="auto"/>
      </w:pPr>
      <w:r>
        <w:separator/>
      </w:r>
    </w:p>
  </w:endnote>
  <w:endnote w:type="continuationSeparator" w:id="1">
    <w:p w:rsidR="008C0967" w:rsidRDefault="008C0967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67" w:rsidRDefault="008C0967" w:rsidP="00865FEF">
      <w:pPr>
        <w:spacing w:after="0" w:line="240" w:lineRule="auto"/>
      </w:pPr>
      <w:r>
        <w:separator/>
      </w:r>
    </w:p>
  </w:footnote>
  <w:footnote w:type="continuationSeparator" w:id="1">
    <w:p w:rsidR="008C0967" w:rsidRDefault="008C0967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Content>
      <w:p w:rsidR="00A433D3" w:rsidRDefault="00554F52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4068DA">
          <w:rPr>
            <w:noProof/>
          </w:rPr>
          <w:t>4</w:t>
        </w:r>
        <w:r>
          <w:fldChar w:fldCharType="end"/>
        </w:r>
      </w:p>
    </w:sdtContent>
  </w:sdt>
  <w:p w:rsidR="00A433D3" w:rsidRDefault="008C0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070CFF"/>
    <w:rsid w:val="000D46DC"/>
    <w:rsid w:val="00113490"/>
    <w:rsid w:val="001C1BDF"/>
    <w:rsid w:val="00220DF2"/>
    <w:rsid w:val="00230730"/>
    <w:rsid w:val="00356C0B"/>
    <w:rsid w:val="00360C57"/>
    <w:rsid w:val="00395F0A"/>
    <w:rsid w:val="004068DA"/>
    <w:rsid w:val="004E3FD9"/>
    <w:rsid w:val="00554F52"/>
    <w:rsid w:val="005559F1"/>
    <w:rsid w:val="00637265"/>
    <w:rsid w:val="006850F6"/>
    <w:rsid w:val="006B0B01"/>
    <w:rsid w:val="00783ECD"/>
    <w:rsid w:val="00801A82"/>
    <w:rsid w:val="008539EE"/>
    <w:rsid w:val="00865FEF"/>
    <w:rsid w:val="008C0967"/>
    <w:rsid w:val="00914A1A"/>
    <w:rsid w:val="00997E97"/>
    <w:rsid w:val="00A0759F"/>
    <w:rsid w:val="00A95340"/>
    <w:rsid w:val="00B52379"/>
    <w:rsid w:val="00B71FF2"/>
    <w:rsid w:val="00BD52FB"/>
    <w:rsid w:val="00BE5096"/>
    <w:rsid w:val="00CB7510"/>
    <w:rsid w:val="00CE1524"/>
    <w:rsid w:val="00D61011"/>
    <w:rsid w:val="00DC25D2"/>
    <w:rsid w:val="00E07FA5"/>
    <w:rsid w:val="00E3687F"/>
    <w:rsid w:val="00ED19C0"/>
    <w:rsid w:val="00F6004A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15</cp:revision>
  <cp:lastPrinted>2019-04-22T11:52:00Z</cp:lastPrinted>
  <dcterms:created xsi:type="dcterms:W3CDTF">2017-01-10T11:59:00Z</dcterms:created>
  <dcterms:modified xsi:type="dcterms:W3CDTF">2019-05-13T09:04:00Z</dcterms:modified>
</cp:coreProperties>
</file>